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22CB5" w14:textId="77777777" w:rsidR="0093731B" w:rsidRPr="007B22F7" w:rsidRDefault="0093731B" w:rsidP="0093731B">
      <w:pPr>
        <w:jc w:val="center"/>
        <w:rPr>
          <w:b/>
          <w:sz w:val="32"/>
          <w:szCs w:val="32"/>
        </w:rPr>
      </w:pPr>
      <w:r w:rsidRPr="007B22F7">
        <w:rPr>
          <w:b/>
          <w:sz w:val="32"/>
          <w:szCs w:val="32"/>
        </w:rPr>
        <w:t xml:space="preserve">UNIVERSIDAD DE BUENOS AIRES </w:t>
      </w:r>
    </w:p>
    <w:p w14:paraId="4739F1B2" w14:textId="77777777" w:rsidR="0093731B" w:rsidRPr="007B22F7" w:rsidRDefault="0093731B" w:rsidP="0093731B">
      <w:pPr>
        <w:jc w:val="center"/>
        <w:rPr>
          <w:b/>
          <w:sz w:val="32"/>
          <w:szCs w:val="32"/>
        </w:rPr>
      </w:pPr>
      <w:r w:rsidRPr="007B22F7">
        <w:rPr>
          <w:b/>
          <w:sz w:val="32"/>
          <w:szCs w:val="32"/>
        </w:rPr>
        <w:t xml:space="preserve">Facultad de Ciencias Sociales </w:t>
      </w:r>
    </w:p>
    <w:p w14:paraId="14FA209E" w14:textId="77777777" w:rsidR="0093731B" w:rsidRPr="007B22F7" w:rsidRDefault="0093731B" w:rsidP="0093731B">
      <w:pPr>
        <w:jc w:val="center"/>
        <w:rPr>
          <w:b/>
          <w:sz w:val="32"/>
          <w:szCs w:val="32"/>
        </w:rPr>
      </w:pPr>
      <w:r w:rsidRPr="007B22F7">
        <w:rPr>
          <w:b/>
          <w:sz w:val="32"/>
          <w:szCs w:val="32"/>
        </w:rPr>
        <w:t>Ciencia Política</w:t>
      </w:r>
    </w:p>
    <w:p w14:paraId="5AC216E7" w14:textId="77777777" w:rsidR="0093731B" w:rsidRPr="007B22F7" w:rsidRDefault="0093731B" w:rsidP="0093731B">
      <w:pPr>
        <w:jc w:val="center"/>
        <w:rPr>
          <w:b/>
          <w:sz w:val="32"/>
          <w:szCs w:val="32"/>
        </w:rPr>
      </w:pPr>
      <w:r w:rsidRPr="007B22F7">
        <w:rPr>
          <w:b/>
          <w:sz w:val="32"/>
          <w:szCs w:val="32"/>
        </w:rPr>
        <w:t>Programa</w:t>
      </w:r>
    </w:p>
    <w:p w14:paraId="62F57D06" w14:textId="77777777" w:rsidR="0093731B" w:rsidRDefault="0093731B"/>
    <w:p w14:paraId="7ECA389A" w14:textId="77777777" w:rsidR="00EF12E7" w:rsidRPr="007B22F7" w:rsidRDefault="0093731B" w:rsidP="007B22F7">
      <w:pPr>
        <w:jc w:val="center"/>
        <w:rPr>
          <w:b/>
        </w:rPr>
      </w:pPr>
      <w:r w:rsidRPr="007B22F7">
        <w:rPr>
          <w:b/>
        </w:rPr>
        <w:t>TECNOLOGIA, ESTRATÉGIA Y ORDEN INTERNACIONAL</w:t>
      </w:r>
    </w:p>
    <w:p w14:paraId="2EEA5B97" w14:textId="77777777" w:rsidR="0093731B" w:rsidRDefault="0093731B" w:rsidP="0093731B"/>
    <w:p w14:paraId="6FC87C34" w14:textId="26E267BB" w:rsidR="0093731B" w:rsidRPr="00704795" w:rsidRDefault="001A1C19" w:rsidP="0093731B">
      <w:pPr>
        <w:rPr>
          <w:b/>
        </w:rPr>
      </w:pPr>
      <w:r w:rsidRPr="00704795">
        <w:rPr>
          <w:b/>
        </w:rPr>
        <w:t>Materia Optativa</w:t>
      </w:r>
      <w:r w:rsidR="0093731B" w:rsidRPr="00704795">
        <w:rPr>
          <w:b/>
        </w:rPr>
        <w:t xml:space="preserve"> Relaciones Internacionales</w:t>
      </w:r>
    </w:p>
    <w:p w14:paraId="7951DA9D" w14:textId="77777777" w:rsidR="0093731B" w:rsidRDefault="0093731B" w:rsidP="0093731B"/>
    <w:p w14:paraId="543C9F76" w14:textId="106A056D" w:rsidR="0093731B" w:rsidRPr="00D15ED4" w:rsidRDefault="001A1C19" w:rsidP="0093731B">
      <w:pPr>
        <w:rPr>
          <w:b/>
        </w:rPr>
      </w:pPr>
      <w:r w:rsidRPr="00D15ED4">
        <w:rPr>
          <w:b/>
        </w:rPr>
        <w:t>68</w:t>
      </w:r>
      <w:r w:rsidR="0093731B" w:rsidRPr="00D15ED4">
        <w:rPr>
          <w:b/>
        </w:rPr>
        <w:t>hs. Totales</w:t>
      </w:r>
    </w:p>
    <w:p w14:paraId="34BE5765" w14:textId="77777777" w:rsidR="0093731B" w:rsidRPr="00D15ED4" w:rsidRDefault="0093731B" w:rsidP="0093731B">
      <w:pPr>
        <w:rPr>
          <w:b/>
        </w:rPr>
      </w:pPr>
    </w:p>
    <w:p w14:paraId="052B9C41" w14:textId="77777777" w:rsidR="0093731B" w:rsidRPr="00D15ED4" w:rsidRDefault="0093731B" w:rsidP="0093731B">
      <w:pPr>
        <w:rPr>
          <w:b/>
        </w:rPr>
      </w:pPr>
      <w:r w:rsidRPr="00D15ED4">
        <w:rPr>
          <w:b/>
        </w:rPr>
        <w:t>Prof. Adjunto a Cargo: Juan Battaleme</w:t>
      </w:r>
    </w:p>
    <w:p w14:paraId="751625ED" w14:textId="77777777" w:rsidR="0093731B" w:rsidRPr="00D15ED4" w:rsidRDefault="0093731B" w:rsidP="0093731B">
      <w:pPr>
        <w:rPr>
          <w:b/>
        </w:rPr>
      </w:pPr>
    </w:p>
    <w:p w14:paraId="6DB9FDC4" w14:textId="77777777" w:rsidR="0093731B" w:rsidRPr="00D15ED4" w:rsidRDefault="0093731B" w:rsidP="0093731B">
      <w:pPr>
        <w:rPr>
          <w:b/>
        </w:rPr>
      </w:pPr>
      <w:r w:rsidRPr="00D15ED4">
        <w:rPr>
          <w:b/>
        </w:rPr>
        <w:t xml:space="preserve">Jefe de Trabajos Prácticos: Hernan </w:t>
      </w:r>
      <w:proofErr w:type="spellStart"/>
      <w:r w:rsidRPr="00D15ED4">
        <w:rPr>
          <w:b/>
        </w:rPr>
        <w:t>D´alessio</w:t>
      </w:r>
      <w:proofErr w:type="spellEnd"/>
      <w:r w:rsidRPr="00D15ED4">
        <w:rPr>
          <w:b/>
        </w:rPr>
        <w:t xml:space="preserve"> DNI 25.704.692 (15)30396695</w:t>
      </w:r>
    </w:p>
    <w:p w14:paraId="13492E09" w14:textId="71F36233" w:rsidR="0093731B" w:rsidRPr="00D15ED4" w:rsidRDefault="0093731B" w:rsidP="0093731B">
      <w:pPr>
        <w:rPr>
          <w:b/>
        </w:rPr>
      </w:pPr>
      <w:r w:rsidRPr="00D15ED4">
        <w:rPr>
          <w:b/>
        </w:rPr>
        <w:t xml:space="preserve">Ayudante de Primera: </w:t>
      </w:r>
      <w:proofErr w:type="spellStart"/>
      <w:r w:rsidRPr="00D15ED4">
        <w:rPr>
          <w:b/>
        </w:rPr>
        <w:t>Matias</w:t>
      </w:r>
      <w:proofErr w:type="spellEnd"/>
      <w:r w:rsidRPr="00D15ED4">
        <w:rPr>
          <w:b/>
        </w:rPr>
        <w:t xml:space="preserve"> </w:t>
      </w:r>
      <w:proofErr w:type="spellStart"/>
      <w:r w:rsidRPr="00D15ED4">
        <w:rPr>
          <w:b/>
        </w:rPr>
        <w:t>Battaglia</w:t>
      </w:r>
      <w:proofErr w:type="spellEnd"/>
      <w:r w:rsidRPr="00D15ED4">
        <w:rPr>
          <w:b/>
        </w:rPr>
        <w:t xml:space="preserve">. </w:t>
      </w:r>
      <w:r w:rsidR="00721EA5">
        <w:rPr>
          <w:b/>
        </w:rPr>
        <w:t xml:space="preserve">DNI 30.886.877 </w:t>
      </w:r>
      <w:r w:rsidRPr="00D15ED4">
        <w:rPr>
          <w:b/>
        </w:rPr>
        <w:t xml:space="preserve">(15) </w:t>
      </w:r>
      <w:r w:rsidR="00721EA5">
        <w:rPr>
          <w:b/>
        </w:rPr>
        <w:t>55955655</w:t>
      </w:r>
    </w:p>
    <w:p w14:paraId="7977BD0C" w14:textId="77777777" w:rsidR="007B22F7" w:rsidRPr="00D15ED4" w:rsidRDefault="007B22F7" w:rsidP="0093731B">
      <w:pPr>
        <w:rPr>
          <w:b/>
        </w:rPr>
      </w:pPr>
    </w:p>
    <w:p w14:paraId="019C74E4" w14:textId="77777777" w:rsidR="007B22F7" w:rsidRPr="00D15ED4" w:rsidRDefault="007B22F7" w:rsidP="0093731B">
      <w:pPr>
        <w:rPr>
          <w:b/>
        </w:rPr>
      </w:pPr>
      <w:r w:rsidRPr="00D15ED4">
        <w:rPr>
          <w:b/>
        </w:rPr>
        <w:t>Segundo Cuatrimestre de 2014</w:t>
      </w:r>
    </w:p>
    <w:p w14:paraId="6A3D084C" w14:textId="77777777" w:rsidR="007B22F7" w:rsidRDefault="007B22F7" w:rsidP="0093731B"/>
    <w:p w14:paraId="427431AA" w14:textId="77777777" w:rsidR="007B22F7" w:rsidRDefault="007B22F7" w:rsidP="0093731B"/>
    <w:p w14:paraId="7EA214D4" w14:textId="77777777" w:rsidR="007B22F7" w:rsidRPr="00D15ED4" w:rsidRDefault="007B22F7" w:rsidP="0093731B">
      <w:pPr>
        <w:rPr>
          <w:b/>
        </w:rPr>
      </w:pPr>
      <w:r w:rsidRPr="00D15ED4">
        <w:rPr>
          <w:b/>
        </w:rPr>
        <w:t>Fundamentación.</w:t>
      </w:r>
    </w:p>
    <w:p w14:paraId="2B06138F" w14:textId="77777777" w:rsidR="007B22F7" w:rsidRDefault="007B22F7" w:rsidP="0093731B"/>
    <w:p w14:paraId="2329293F" w14:textId="00624AE9" w:rsidR="008D49C4" w:rsidRPr="001A1C19" w:rsidRDefault="007B22F7" w:rsidP="001A1C19">
      <w:pPr>
        <w:spacing w:line="360" w:lineRule="auto"/>
        <w:jc w:val="both"/>
        <w:rPr>
          <w:rFonts w:ascii="Times New Roman" w:hAnsi="Times New Roman" w:cs="Times New Roman"/>
        </w:rPr>
      </w:pPr>
      <w:r w:rsidRPr="001A1C19">
        <w:rPr>
          <w:rFonts w:ascii="Times New Roman" w:hAnsi="Times New Roman" w:cs="Times New Roman"/>
        </w:rPr>
        <w:t>La historia de las ciencias sociales se encuentra afectada por la evolución de la tecnología</w:t>
      </w:r>
      <w:r w:rsidR="00653B29">
        <w:rPr>
          <w:rFonts w:ascii="Times New Roman" w:hAnsi="Times New Roman" w:cs="Times New Roman"/>
        </w:rPr>
        <w:t>.</w:t>
      </w:r>
      <w:r w:rsidRPr="001A1C19">
        <w:rPr>
          <w:rFonts w:ascii="Times New Roman" w:hAnsi="Times New Roman" w:cs="Times New Roman"/>
        </w:rPr>
        <w:t xml:space="preserve"> </w:t>
      </w:r>
      <w:r w:rsidR="00653B29">
        <w:rPr>
          <w:rFonts w:ascii="Times New Roman" w:hAnsi="Times New Roman" w:cs="Times New Roman"/>
        </w:rPr>
        <w:t>L</w:t>
      </w:r>
      <w:r w:rsidRPr="001A1C19">
        <w:rPr>
          <w:rFonts w:ascii="Times New Roman" w:hAnsi="Times New Roman" w:cs="Times New Roman"/>
        </w:rPr>
        <w:t xml:space="preserve">a misma </w:t>
      </w:r>
      <w:r w:rsidR="00653B29">
        <w:rPr>
          <w:rFonts w:ascii="Times New Roman" w:hAnsi="Times New Roman" w:cs="Times New Roman"/>
        </w:rPr>
        <w:t>ha sido</w:t>
      </w:r>
      <w:r w:rsidRPr="001A1C19">
        <w:rPr>
          <w:rFonts w:ascii="Times New Roman" w:hAnsi="Times New Roman" w:cs="Times New Roman"/>
        </w:rPr>
        <w:t xml:space="preserve"> incorporada a las distintas dimensiones de la actividad humana, afectando procesos, acciones y relaciones entre </w:t>
      </w:r>
      <w:r w:rsidR="00653B29">
        <w:rPr>
          <w:rFonts w:ascii="Times New Roman" w:hAnsi="Times New Roman" w:cs="Times New Roman"/>
        </w:rPr>
        <w:t>individuos,</w:t>
      </w:r>
      <w:r w:rsidRPr="001A1C19">
        <w:rPr>
          <w:rFonts w:ascii="Times New Roman" w:hAnsi="Times New Roman" w:cs="Times New Roman"/>
        </w:rPr>
        <w:t xml:space="preserve"> sociedades</w:t>
      </w:r>
      <w:r w:rsidR="00653B29">
        <w:rPr>
          <w:rFonts w:ascii="Times New Roman" w:hAnsi="Times New Roman" w:cs="Times New Roman"/>
        </w:rPr>
        <w:t xml:space="preserve"> y Estados</w:t>
      </w:r>
      <w:r w:rsidRPr="001A1C19">
        <w:rPr>
          <w:rFonts w:ascii="Times New Roman" w:hAnsi="Times New Roman" w:cs="Times New Roman"/>
        </w:rPr>
        <w:t xml:space="preserve">. Un ejemplo de ello fue el resultado </w:t>
      </w:r>
      <w:r w:rsidR="00653B29">
        <w:rPr>
          <w:rFonts w:ascii="Times New Roman" w:hAnsi="Times New Roman" w:cs="Times New Roman"/>
        </w:rPr>
        <w:t>de la P</w:t>
      </w:r>
      <w:r w:rsidRPr="001A1C19">
        <w:rPr>
          <w:rFonts w:ascii="Times New Roman" w:hAnsi="Times New Roman" w:cs="Times New Roman"/>
        </w:rPr>
        <w:t>rimer</w:t>
      </w:r>
      <w:r w:rsidR="00653B29">
        <w:rPr>
          <w:rFonts w:ascii="Times New Roman" w:hAnsi="Times New Roman" w:cs="Times New Roman"/>
        </w:rPr>
        <w:t>a Guerra M</w:t>
      </w:r>
      <w:r w:rsidRPr="001A1C19">
        <w:rPr>
          <w:rFonts w:ascii="Times New Roman" w:hAnsi="Times New Roman" w:cs="Times New Roman"/>
        </w:rPr>
        <w:t xml:space="preserve">undial, donde en un contexto de revolución industrial y producción en serie </w:t>
      </w:r>
      <w:r w:rsidR="00653B29">
        <w:rPr>
          <w:rFonts w:ascii="Times New Roman" w:hAnsi="Times New Roman" w:cs="Times New Roman"/>
        </w:rPr>
        <w:t xml:space="preserve">los estrategas militares </w:t>
      </w:r>
      <w:r w:rsidRPr="001A1C19">
        <w:rPr>
          <w:rFonts w:ascii="Times New Roman" w:hAnsi="Times New Roman" w:cs="Times New Roman"/>
        </w:rPr>
        <w:t>elaborar</w:t>
      </w:r>
      <w:r w:rsidR="00653B29">
        <w:rPr>
          <w:rFonts w:ascii="Times New Roman" w:hAnsi="Times New Roman" w:cs="Times New Roman"/>
        </w:rPr>
        <w:t>on</w:t>
      </w:r>
      <w:r w:rsidRPr="001A1C19">
        <w:rPr>
          <w:rFonts w:ascii="Times New Roman" w:hAnsi="Times New Roman" w:cs="Times New Roman"/>
        </w:rPr>
        <w:t xml:space="preserve"> estrategias en el campo militar que sacaran provecho al máximo de dichas capacidades, lo cual determinó la </w:t>
      </w:r>
      <w:r w:rsidR="008D49C4" w:rsidRPr="001A1C19">
        <w:rPr>
          <w:rFonts w:ascii="Times New Roman" w:hAnsi="Times New Roman" w:cs="Times New Roman"/>
        </w:rPr>
        <w:t>forma que tomaría la con</w:t>
      </w:r>
      <w:r w:rsidR="00653B29">
        <w:rPr>
          <w:rFonts w:ascii="Times New Roman" w:hAnsi="Times New Roman" w:cs="Times New Roman"/>
        </w:rPr>
        <w:t xml:space="preserve">tienda en los distintos frentes, convenciendo a los políticos de que la guerra podía ser ganada de manera rápida y decisiva, se empantanó por cuatro años provocando el mayor número de muertos que un conflicto había evidenciado hasta ese momento.  </w:t>
      </w:r>
      <w:r w:rsidR="008D49C4" w:rsidRPr="001A1C19">
        <w:rPr>
          <w:rFonts w:ascii="Times New Roman" w:hAnsi="Times New Roman" w:cs="Times New Roman"/>
        </w:rPr>
        <w:t xml:space="preserve"> </w:t>
      </w:r>
    </w:p>
    <w:p w14:paraId="7D20169F" w14:textId="5A4781A8" w:rsidR="008D49C4" w:rsidRPr="001A1C19" w:rsidRDefault="008D49C4" w:rsidP="001A1C19">
      <w:pPr>
        <w:spacing w:line="360" w:lineRule="auto"/>
        <w:jc w:val="both"/>
        <w:rPr>
          <w:rFonts w:ascii="Times New Roman" w:hAnsi="Times New Roman" w:cs="Times New Roman"/>
        </w:rPr>
      </w:pPr>
      <w:r w:rsidRPr="001A1C19">
        <w:rPr>
          <w:rFonts w:ascii="Times New Roman" w:hAnsi="Times New Roman" w:cs="Times New Roman"/>
        </w:rPr>
        <w:t>La tecnología actúa como posibilitador de acciones, siendo considerada además como uno de los elementos que puede alterar la distribución de poder. Sus impactos van desde el campo económico, al militar, al político y social aunque con distintas aplicaciones y efec</w:t>
      </w:r>
      <w:r w:rsidR="00653B29">
        <w:rPr>
          <w:rFonts w:ascii="Times New Roman" w:hAnsi="Times New Roman" w:cs="Times New Roman"/>
        </w:rPr>
        <w:t xml:space="preserve">tos, y sin embargo no se suele tomar conciencia en los distintos estamentos políticos de que la misma suele ser un “alterador” del juego político y de los resultados.  </w:t>
      </w:r>
      <w:r w:rsidRPr="001A1C19">
        <w:rPr>
          <w:rFonts w:ascii="Times New Roman" w:hAnsi="Times New Roman" w:cs="Times New Roman"/>
        </w:rPr>
        <w:t xml:space="preserve"> </w:t>
      </w:r>
    </w:p>
    <w:p w14:paraId="36F59FA2" w14:textId="6129152E" w:rsidR="006277EE" w:rsidRPr="001A1C19" w:rsidRDefault="008D49C4" w:rsidP="001A1C19">
      <w:pPr>
        <w:spacing w:line="360" w:lineRule="auto"/>
        <w:jc w:val="both"/>
        <w:rPr>
          <w:rFonts w:ascii="Times New Roman" w:hAnsi="Times New Roman" w:cs="Times New Roman"/>
        </w:rPr>
      </w:pPr>
      <w:r w:rsidRPr="001A1C19">
        <w:rPr>
          <w:rFonts w:ascii="Times New Roman" w:hAnsi="Times New Roman" w:cs="Times New Roman"/>
        </w:rPr>
        <w:t>La cuestión tecnológica siempre ha sido un tema acuciantes entre los grandes poderes existentes y en aquellos considerados emergentes.</w:t>
      </w:r>
      <w:r w:rsidR="006277EE" w:rsidRPr="001A1C19">
        <w:rPr>
          <w:rFonts w:ascii="Times New Roman" w:hAnsi="Times New Roman" w:cs="Times New Roman"/>
        </w:rPr>
        <w:t xml:space="preserve"> Los desarrollos de investigación que generan nuevas tecnologías o aplicaciones de materiales existentes </w:t>
      </w:r>
      <w:proofErr w:type="gramStart"/>
      <w:r w:rsidR="006277EE" w:rsidRPr="001A1C19">
        <w:rPr>
          <w:rFonts w:ascii="Times New Roman" w:hAnsi="Times New Roman" w:cs="Times New Roman"/>
        </w:rPr>
        <w:t>una ves</w:t>
      </w:r>
      <w:proofErr w:type="gramEnd"/>
      <w:r w:rsidR="006277EE" w:rsidRPr="001A1C19">
        <w:rPr>
          <w:rFonts w:ascii="Times New Roman" w:hAnsi="Times New Roman" w:cs="Times New Roman"/>
        </w:rPr>
        <w:t xml:space="preserve"> que se </w:t>
      </w:r>
      <w:r w:rsidR="006277EE" w:rsidRPr="001A1C19">
        <w:rPr>
          <w:rFonts w:ascii="Times New Roman" w:hAnsi="Times New Roman" w:cs="Times New Roman"/>
        </w:rPr>
        <w:lastRenderedPageBreak/>
        <w:t xml:space="preserve">descubren o se inventan, no pueden  </w:t>
      </w:r>
      <w:proofErr w:type="spellStart"/>
      <w:r w:rsidR="006277EE" w:rsidRPr="001A1C19">
        <w:rPr>
          <w:rFonts w:ascii="Times New Roman" w:hAnsi="Times New Roman" w:cs="Times New Roman"/>
        </w:rPr>
        <w:t>desinventa</w:t>
      </w:r>
      <w:r w:rsidR="00653B29">
        <w:rPr>
          <w:rFonts w:ascii="Times New Roman" w:hAnsi="Times New Roman" w:cs="Times New Roman"/>
        </w:rPr>
        <w:t>rse</w:t>
      </w:r>
      <w:proofErr w:type="spellEnd"/>
      <w:r w:rsidR="006277EE" w:rsidRPr="001A1C19">
        <w:rPr>
          <w:rFonts w:ascii="Times New Roman" w:hAnsi="Times New Roman" w:cs="Times New Roman"/>
        </w:rPr>
        <w:t>, aunque no necesariamente pueden ser empleadas de maneras masiva o estable</w:t>
      </w:r>
      <w:r w:rsidR="00653B29">
        <w:rPr>
          <w:rFonts w:ascii="Times New Roman" w:hAnsi="Times New Roman" w:cs="Times New Roman"/>
        </w:rPr>
        <w:t xml:space="preserve">zcan </w:t>
      </w:r>
      <w:r w:rsidR="006277EE" w:rsidRPr="001A1C19">
        <w:rPr>
          <w:rFonts w:ascii="Times New Roman" w:hAnsi="Times New Roman" w:cs="Times New Roman"/>
        </w:rPr>
        <w:t xml:space="preserve">el estándar tecnológico internacional. Tesla perdió en su lucha contra Edison por establecer su desarrollo de corriente alterna como el estándar de la electricidad, y todos sus avances en ese campo quedó virtualmente en la oscuridad, pero sus líneas de investigación están disponibles si se desearan ser retomadas. </w:t>
      </w:r>
    </w:p>
    <w:p w14:paraId="035BDA92" w14:textId="50EDD5F1" w:rsidR="0054529C" w:rsidRPr="001A1C19" w:rsidRDefault="0054529C" w:rsidP="001A1C19">
      <w:pPr>
        <w:spacing w:line="360" w:lineRule="auto"/>
        <w:jc w:val="both"/>
        <w:rPr>
          <w:rFonts w:ascii="Times New Roman" w:hAnsi="Times New Roman" w:cs="Times New Roman"/>
        </w:rPr>
      </w:pPr>
      <w:r w:rsidRPr="001A1C19">
        <w:rPr>
          <w:rFonts w:ascii="Times New Roman" w:hAnsi="Times New Roman" w:cs="Times New Roman"/>
        </w:rPr>
        <w:t>La tecnología t</w:t>
      </w:r>
      <w:r w:rsidR="00653B29">
        <w:rPr>
          <w:rFonts w:ascii="Times New Roman" w:hAnsi="Times New Roman" w:cs="Times New Roman"/>
        </w:rPr>
        <w:t>iene</w:t>
      </w:r>
      <w:r w:rsidRPr="001A1C19">
        <w:rPr>
          <w:rFonts w:ascii="Times New Roman" w:hAnsi="Times New Roman" w:cs="Times New Roman"/>
        </w:rPr>
        <w:t xml:space="preserve"> un impacto directo en la configuración del orden internacional.  La evolución en la navegación y la tecnología naval permitió adentrarse en los océanos, actuando como la principal plataforma desde donde las potencias europeas construyeron sus imperios e intenten dominar el mundo. No habría globalización sin las </w:t>
      </w:r>
      <w:r w:rsidR="004B76A6" w:rsidRPr="001A1C19">
        <w:rPr>
          <w:rFonts w:ascii="Times New Roman" w:hAnsi="Times New Roman" w:cs="Times New Roman"/>
        </w:rPr>
        <w:t xml:space="preserve">mejoras navales del siglo SXVI, ni destrucción mutua asegurada sin la liberación del átomo y el proyecto Manhattan durante </w:t>
      </w:r>
      <w:r w:rsidR="00653B29">
        <w:rPr>
          <w:rFonts w:ascii="Times New Roman" w:hAnsi="Times New Roman" w:cs="Times New Roman"/>
        </w:rPr>
        <w:t>la Segunda Guerra M</w:t>
      </w:r>
      <w:r w:rsidR="004B76A6" w:rsidRPr="001A1C19">
        <w:rPr>
          <w:rFonts w:ascii="Times New Roman" w:hAnsi="Times New Roman" w:cs="Times New Roman"/>
        </w:rPr>
        <w:t xml:space="preserve">undial. </w:t>
      </w:r>
    </w:p>
    <w:p w14:paraId="7046AC3D" w14:textId="6057F377" w:rsidR="004B76A6" w:rsidRPr="001A1C19" w:rsidRDefault="00653B29" w:rsidP="001A1C19">
      <w:pPr>
        <w:spacing w:line="360" w:lineRule="auto"/>
        <w:jc w:val="both"/>
        <w:rPr>
          <w:rFonts w:ascii="Times New Roman" w:hAnsi="Times New Roman" w:cs="Times New Roman"/>
        </w:rPr>
      </w:pPr>
      <w:r>
        <w:rPr>
          <w:rFonts w:ascii="Times New Roman" w:hAnsi="Times New Roman" w:cs="Times New Roman"/>
        </w:rPr>
        <w:t>Gracias a la evolución tecnológica podemos</w:t>
      </w:r>
      <w:r w:rsidR="004B76A6" w:rsidRPr="001A1C19">
        <w:rPr>
          <w:rFonts w:ascii="Times New Roman" w:hAnsi="Times New Roman" w:cs="Times New Roman"/>
        </w:rPr>
        <w:t xml:space="preserve"> acceder a espacios que previamente se encontraban negados para el uso de la política y una vez que los mismos estuvieron disponibles para el uso humano se debió elaborar una estrategia a los efectos de incorpora los mismos de manera funcional a los efectos de usarlos como recursos de poder.  </w:t>
      </w:r>
    </w:p>
    <w:p w14:paraId="7207E624" w14:textId="327B34EA" w:rsidR="001A1C19" w:rsidRPr="001A1C19" w:rsidRDefault="004B76A6" w:rsidP="001A1C19">
      <w:pPr>
        <w:pStyle w:val="Ttulo3"/>
        <w:spacing w:line="360" w:lineRule="auto"/>
        <w:rPr>
          <w:rFonts w:ascii="Times New Roman" w:hAnsi="Times New Roman"/>
          <w:b w:val="0"/>
          <w:bCs w:val="0"/>
          <w:sz w:val="24"/>
          <w:szCs w:val="24"/>
          <w:lang w:val="es-AR"/>
        </w:rPr>
      </w:pPr>
      <w:r w:rsidRPr="001A1C19">
        <w:rPr>
          <w:rFonts w:ascii="Times New Roman" w:hAnsi="Times New Roman"/>
          <w:b w:val="0"/>
          <w:sz w:val="24"/>
          <w:szCs w:val="24"/>
        </w:rPr>
        <w:t xml:space="preserve">La posesión de tecnología y su uso exclusivo suele mantenerse durante un tiempo limitado, ya que por diversos motivos –evolución de programas similares, espionaje industrial, copia, etc.- queda disponible para el resto del planeta, lo cual hace que la comunidad internacional deba trabajar en medidas tendientes a restringir algunos elementos que pueden ser nocivos para la distribución de poder reinante, esto explica el porque de ciertas políticas de no proliferación, control de tecnologías sensibles y nuevas barreras de entrada aparecen en el horizonte del desarrollo tecnológico de los países. El presente curso analiza </w:t>
      </w:r>
      <w:r w:rsidR="00180E00" w:rsidRPr="001A1C19">
        <w:rPr>
          <w:rFonts w:ascii="Times New Roman" w:hAnsi="Times New Roman"/>
          <w:b w:val="0"/>
          <w:sz w:val="24"/>
          <w:szCs w:val="24"/>
        </w:rPr>
        <w:t>la interrelación entre tecnología y política</w:t>
      </w:r>
      <w:r w:rsidR="002E376A" w:rsidRPr="001A1C19">
        <w:rPr>
          <w:rFonts w:ascii="Times New Roman" w:hAnsi="Times New Roman"/>
          <w:b w:val="0"/>
          <w:sz w:val="24"/>
          <w:szCs w:val="24"/>
        </w:rPr>
        <w:t>, la elaboración de estrategia y sus efectos en el sistema internacional principalmente en el camp</w:t>
      </w:r>
      <w:r w:rsidR="001A1C19" w:rsidRPr="001A1C19">
        <w:rPr>
          <w:rFonts w:ascii="Times New Roman" w:hAnsi="Times New Roman"/>
          <w:b w:val="0"/>
          <w:sz w:val="24"/>
          <w:szCs w:val="24"/>
        </w:rPr>
        <w:t xml:space="preserve">o económico, militar y social a los efectos que </w:t>
      </w:r>
      <w:r w:rsidR="001A1C19">
        <w:rPr>
          <w:rFonts w:ascii="Times New Roman" w:hAnsi="Times New Roman"/>
          <w:b w:val="0"/>
          <w:bCs w:val="0"/>
          <w:sz w:val="24"/>
          <w:szCs w:val="24"/>
          <w:lang w:val="es-AR"/>
        </w:rPr>
        <w:t>la materia contribuya</w:t>
      </w:r>
      <w:r w:rsidR="001A1C19" w:rsidRPr="001A1C19">
        <w:rPr>
          <w:rFonts w:ascii="Times New Roman" w:hAnsi="Times New Roman"/>
          <w:b w:val="0"/>
          <w:bCs w:val="0"/>
          <w:sz w:val="24"/>
          <w:szCs w:val="24"/>
          <w:lang w:val="es-AR"/>
        </w:rPr>
        <w:t xml:space="preserve"> en la formación del graduado a partir de ofrecerle una serie de herramientas analíticas que le permit</w:t>
      </w:r>
      <w:r w:rsidR="001A1C19">
        <w:rPr>
          <w:rFonts w:ascii="Times New Roman" w:hAnsi="Times New Roman"/>
          <w:b w:val="0"/>
          <w:bCs w:val="0"/>
          <w:sz w:val="24"/>
          <w:szCs w:val="24"/>
          <w:lang w:val="es-AR"/>
        </w:rPr>
        <w:t>en acceder a un entendimiento só</w:t>
      </w:r>
      <w:r w:rsidR="001A1C19" w:rsidRPr="001A1C19">
        <w:rPr>
          <w:rFonts w:ascii="Times New Roman" w:hAnsi="Times New Roman"/>
          <w:b w:val="0"/>
          <w:bCs w:val="0"/>
          <w:sz w:val="24"/>
          <w:szCs w:val="24"/>
          <w:lang w:val="es-AR"/>
        </w:rPr>
        <w:t>lido de los acontecimientos internacionales actuales.</w:t>
      </w:r>
    </w:p>
    <w:p w14:paraId="3414F022" w14:textId="06DBFBCA" w:rsidR="001A1C19" w:rsidRPr="001A1C19" w:rsidRDefault="00653B29" w:rsidP="001A1C19">
      <w:pPr>
        <w:spacing w:line="360" w:lineRule="auto"/>
        <w:jc w:val="both"/>
        <w:rPr>
          <w:rFonts w:ascii="Times New Roman" w:hAnsi="Times New Roman" w:cs="Times New Roman"/>
          <w:lang w:val="es-AR"/>
        </w:rPr>
      </w:pPr>
      <w:proofErr w:type="gramStart"/>
      <w:r>
        <w:rPr>
          <w:rFonts w:ascii="Times New Roman" w:hAnsi="Times New Roman" w:cs="Times New Roman"/>
          <w:lang w:val="es-AR"/>
        </w:rPr>
        <w:t>la</w:t>
      </w:r>
      <w:proofErr w:type="gramEnd"/>
      <w:r w:rsidR="001A1C19" w:rsidRPr="001A1C19">
        <w:rPr>
          <w:rFonts w:ascii="Times New Roman" w:hAnsi="Times New Roman" w:cs="Times New Roman"/>
          <w:lang w:val="es-AR"/>
        </w:rPr>
        <w:t xml:space="preserve"> participación </w:t>
      </w:r>
      <w:r>
        <w:rPr>
          <w:rFonts w:ascii="Times New Roman" w:hAnsi="Times New Roman" w:cs="Times New Roman"/>
          <w:lang w:val="es-AR"/>
        </w:rPr>
        <w:t xml:space="preserve">del estudiante </w:t>
      </w:r>
      <w:r w:rsidR="001A1C19" w:rsidRPr="001A1C19">
        <w:rPr>
          <w:rFonts w:ascii="Times New Roman" w:hAnsi="Times New Roman" w:cs="Times New Roman"/>
          <w:lang w:val="es-AR"/>
        </w:rPr>
        <w:t xml:space="preserve">en el curso lo mantiene actualizado sobre los distintos problemas del orden internacional permitiendo al alumno tomar conocimiento de cuáles son los problemas y perspectivas de decisiones que enfrentan los llamados “policymakers” en materia de política internacional. </w:t>
      </w:r>
    </w:p>
    <w:p w14:paraId="3BE669A1" w14:textId="77777777" w:rsidR="001A1C19" w:rsidRDefault="001A1C19" w:rsidP="008D49C4">
      <w:pPr>
        <w:jc w:val="both"/>
      </w:pPr>
    </w:p>
    <w:p w14:paraId="116F0B06" w14:textId="57571175" w:rsidR="001A1C19" w:rsidRPr="001A1C19" w:rsidRDefault="001A1C19" w:rsidP="008D49C4">
      <w:pPr>
        <w:jc w:val="both"/>
        <w:rPr>
          <w:b/>
        </w:rPr>
      </w:pPr>
      <w:r w:rsidRPr="001A1C19">
        <w:rPr>
          <w:b/>
        </w:rPr>
        <w:lastRenderedPageBreak/>
        <w:t>Objetivos Generales</w:t>
      </w:r>
    </w:p>
    <w:p w14:paraId="6C06AE3B" w14:textId="77777777" w:rsidR="001A1C19" w:rsidRDefault="001A1C19" w:rsidP="008D49C4">
      <w:pPr>
        <w:jc w:val="both"/>
      </w:pPr>
    </w:p>
    <w:p w14:paraId="6B9B482B" w14:textId="77777777" w:rsidR="001A1C19" w:rsidRDefault="001A1C19" w:rsidP="001A1C19">
      <w:pPr>
        <w:tabs>
          <w:tab w:val="right" w:pos="9026"/>
        </w:tabs>
        <w:spacing w:line="360" w:lineRule="auto"/>
        <w:jc w:val="both"/>
        <w:rPr>
          <w:rFonts w:ascii="Times New Roman" w:hAnsi="Times New Roman" w:cs="Times New Roman"/>
          <w:spacing w:val="-3"/>
        </w:rPr>
      </w:pPr>
      <w:r>
        <w:t xml:space="preserve">Desde la Ciencia Política, se busca que el alumno conozca, comprenda y analice los problemas actuales relacionados con el desarrollo tecnológico, y su vinculación con políticas especificas de orden internacional como para de un proceso de evolución y control de tecnologías que generan diferenciales de poder. La materia se involucra directamente con las tecnologías actualmente existente y que tienen o están impactando activamente en los distintos tipos de orden internacional. Para </w:t>
      </w:r>
      <w:r w:rsidRPr="001A1C19">
        <w:rPr>
          <w:rFonts w:ascii="Times New Roman" w:hAnsi="Times New Roman" w:cs="Times New Roman"/>
        </w:rPr>
        <w:t xml:space="preserve">ello </w:t>
      </w:r>
      <w:r>
        <w:rPr>
          <w:rFonts w:ascii="Times New Roman" w:hAnsi="Times New Roman" w:cs="Times New Roman"/>
          <w:spacing w:val="-3"/>
        </w:rPr>
        <w:t>se analizan tres</w:t>
      </w:r>
      <w:r w:rsidRPr="001A1C19">
        <w:rPr>
          <w:rFonts w:ascii="Times New Roman" w:hAnsi="Times New Roman" w:cs="Times New Roman"/>
          <w:spacing w:val="-3"/>
        </w:rPr>
        <w:t xml:space="preserve"> pilares básicos del orden en el siglo XXI</w:t>
      </w:r>
      <w:r>
        <w:rPr>
          <w:rFonts w:ascii="Times New Roman" w:hAnsi="Times New Roman" w:cs="Times New Roman"/>
          <w:spacing w:val="-3"/>
        </w:rPr>
        <w:t xml:space="preserve"> y su relación con la tecnología</w:t>
      </w:r>
      <w:r w:rsidRPr="001A1C19">
        <w:rPr>
          <w:rFonts w:ascii="Times New Roman" w:hAnsi="Times New Roman" w:cs="Times New Roman"/>
          <w:spacing w:val="-3"/>
        </w:rPr>
        <w:t>. El orden militar, el orden económ</w:t>
      </w:r>
      <w:r>
        <w:rPr>
          <w:rFonts w:ascii="Times New Roman" w:hAnsi="Times New Roman" w:cs="Times New Roman"/>
          <w:spacing w:val="-3"/>
        </w:rPr>
        <w:t xml:space="preserve">ico y orden social, disponiendo de un análisis necesario para comprender como son las estrategias de inserción internacional de las grandes potencias y poderes emergentes, teniendo presente el impacto que ellas tienen sobre países periféricos. </w:t>
      </w:r>
    </w:p>
    <w:p w14:paraId="2C32EF8B" w14:textId="77777777" w:rsidR="001A1C19" w:rsidRDefault="001A1C19" w:rsidP="001A1C19">
      <w:pPr>
        <w:tabs>
          <w:tab w:val="right" w:pos="9026"/>
        </w:tabs>
        <w:spacing w:line="360" w:lineRule="auto"/>
        <w:jc w:val="both"/>
        <w:rPr>
          <w:rFonts w:ascii="Times New Roman" w:hAnsi="Times New Roman" w:cs="Times New Roman"/>
          <w:spacing w:val="-3"/>
        </w:rPr>
      </w:pPr>
    </w:p>
    <w:p w14:paraId="276131A7" w14:textId="77777777" w:rsidR="001A1C19" w:rsidRDefault="001A1C19" w:rsidP="001A1C19">
      <w:pPr>
        <w:tabs>
          <w:tab w:val="right" w:pos="9026"/>
        </w:tabs>
        <w:spacing w:line="360" w:lineRule="auto"/>
        <w:jc w:val="both"/>
        <w:rPr>
          <w:rFonts w:ascii="Times New Roman" w:hAnsi="Times New Roman" w:cs="Times New Roman"/>
          <w:b/>
          <w:spacing w:val="-3"/>
        </w:rPr>
      </w:pPr>
      <w:r w:rsidRPr="001A1C19">
        <w:rPr>
          <w:rFonts w:ascii="Times New Roman" w:hAnsi="Times New Roman" w:cs="Times New Roman"/>
          <w:b/>
          <w:spacing w:val="-3"/>
        </w:rPr>
        <w:t>Objetivos Específicos</w:t>
      </w:r>
    </w:p>
    <w:p w14:paraId="72CECC56" w14:textId="77777777" w:rsidR="00D15ED4" w:rsidRPr="001A1C19" w:rsidRDefault="00D15ED4" w:rsidP="001A1C19">
      <w:pPr>
        <w:tabs>
          <w:tab w:val="right" w:pos="9026"/>
        </w:tabs>
        <w:spacing w:line="360" w:lineRule="auto"/>
        <w:jc w:val="both"/>
        <w:rPr>
          <w:rFonts w:ascii="Times New Roman" w:hAnsi="Times New Roman" w:cs="Times New Roman"/>
          <w:b/>
          <w:spacing w:val="-3"/>
        </w:rPr>
      </w:pPr>
    </w:p>
    <w:p w14:paraId="4CA4CCA0" w14:textId="31EA0ABE" w:rsidR="001A1C19" w:rsidRPr="00D15ED4" w:rsidRDefault="001A1C19" w:rsidP="001A1C19">
      <w:pPr>
        <w:pStyle w:val="Prrafodelista"/>
        <w:numPr>
          <w:ilvl w:val="0"/>
          <w:numId w:val="2"/>
        </w:numPr>
        <w:pBdr>
          <w:top w:val="single" w:sz="4" w:space="1" w:color="auto"/>
          <w:left w:val="single" w:sz="4" w:space="5" w:color="auto"/>
          <w:bottom w:val="single" w:sz="4" w:space="1" w:color="auto"/>
          <w:right w:val="single" w:sz="4" w:space="3" w:color="auto"/>
        </w:pBdr>
        <w:tabs>
          <w:tab w:val="left" w:pos="0"/>
        </w:tabs>
        <w:rPr>
          <w:rFonts w:ascii="Times New Roman" w:hAnsi="Times New Roman" w:cs="Times New Roman"/>
        </w:rPr>
      </w:pPr>
      <w:r w:rsidRPr="00D15ED4">
        <w:rPr>
          <w:rFonts w:ascii="Times New Roman" w:hAnsi="Times New Roman" w:cs="Times New Roman"/>
        </w:rPr>
        <w:t>Reforzar conocimientos teóricos y conceptuales provistos por las Relaciones Internacionales.</w:t>
      </w:r>
    </w:p>
    <w:p w14:paraId="694AE6AC" w14:textId="2CCAB2B9" w:rsidR="001A1C19" w:rsidRPr="00D15ED4" w:rsidRDefault="001A1C19" w:rsidP="001A1C19">
      <w:pPr>
        <w:pStyle w:val="Prrafodelista"/>
        <w:numPr>
          <w:ilvl w:val="0"/>
          <w:numId w:val="2"/>
        </w:numPr>
        <w:pBdr>
          <w:top w:val="single" w:sz="4" w:space="1" w:color="auto"/>
          <w:left w:val="single" w:sz="4" w:space="5" w:color="auto"/>
          <w:bottom w:val="single" w:sz="4" w:space="1" w:color="auto"/>
          <w:right w:val="single" w:sz="4" w:space="3" w:color="auto"/>
        </w:pBdr>
        <w:tabs>
          <w:tab w:val="left" w:pos="0"/>
        </w:tabs>
        <w:rPr>
          <w:rFonts w:ascii="Times New Roman" w:hAnsi="Times New Roman" w:cs="Times New Roman"/>
        </w:rPr>
      </w:pPr>
      <w:r w:rsidRPr="00D15ED4">
        <w:rPr>
          <w:rFonts w:ascii="Times New Roman" w:hAnsi="Times New Roman" w:cs="Times New Roman"/>
        </w:rPr>
        <w:t>Comprender y relacionar los conceptos de RRII con los de campos que no provienen de las ciencias sociales pero que son claves en la construcción de orden internacional, acentuando la necesidad de interdisciplinariedad..</w:t>
      </w:r>
    </w:p>
    <w:p w14:paraId="7980386F" w14:textId="06F18D9F" w:rsidR="001A1C19" w:rsidRPr="00D15ED4" w:rsidRDefault="001A1C19" w:rsidP="001A1C19">
      <w:pPr>
        <w:pStyle w:val="Prrafodelista"/>
        <w:numPr>
          <w:ilvl w:val="0"/>
          <w:numId w:val="2"/>
        </w:numPr>
        <w:pBdr>
          <w:top w:val="single" w:sz="4" w:space="1" w:color="auto"/>
          <w:left w:val="single" w:sz="4" w:space="5" w:color="auto"/>
          <w:bottom w:val="single" w:sz="4" w:space="1" w:color="auto"/>
          <w:right w:val="single" w:sz="4" w:space="3" w:color="auto"/>
        </w:pBdr>
        <w:tabs>
          <w:tab w:val="left" w:pos="0"/>
        </w:tabs>
        <w:rPr>
          <w:rFonts w:ascii="Times New Roman" w:hAnsi="Times New Roman" w:cs="Times New Roman"/>
        </w:rPr>
      </w:pPr>
      <w:r w:rsidRPr="00D15ED4">
        <w:rPr>
          <w:rFonts w:ascii="Times New Roman" w:hAnsi="Times New Roman" w:cs="Times New Roman"/>
        </w:rPr>
        <w:t xml:space="preserve">Comprender y diseñar una política pública del campo de las RR.II. que tome aspectos de la tecnología. </w:t>
      </w:r>
    </w:p>
    <w:p w14:paraId="33BB0A5B" w14:textId="37953995" w:rsidR="001A1C19" w:rsidRPr="00D15ED4" w:rsidRDefault="001A1C19" w:rsidP="00D15ED4">
      <w:pPr>
        <w:pStyle w:val="Prrafodelista"/>
        <w:numPr>
          <w:ilvl w:val="0"/>
          <w:numId w:val="2"/>
        </w:numPr>
        <w:pBdr>
          <w:top w:val="single" w:sz="4" w:space="1" w:color="auto"/>
          <w:left w:val="single" w:sz="4" w:space="5" w:color="auto"/>
          <w:bottom w:val="single" w:sz="4" w:space="1" w:color="auto"/>
          <w:right w:val="single" w:sz="4" w:space="3" w:color="auto"/>
        </w:pBdr>
        <w:tabs>
          <w:tab w:val="left" w:pos="0"/>
        </w:tabs>
        <w:rPr>
          <w:rFonts w:ascii="Times New Roman" w:hAnsi="Times New Roman" w:cs="Times New Roman"/>
        </w:rPr>
      </w:pPr>
      <w:r w:rsidRPr="00D15ED4">
        <w:rPr>
          <w:rFonts w:ascii="Times New Roman" w:hAnsi="Times New Roman" w:cs="Times New Roman"/>
        </w:rPr>
        <w:t>Utilizar este conocimiento para el análisis de los temas y problemas de la</w:t>
      </w:r>
      <w:r w:rsidR="00D15ED4" w:rsidRPr="00D15ED4">
        <w:rPr>
          <w:rFonts w:ascii="Times New Roman" w:hAnsi="Times New Roman" w:cs="Times New Roman"/>
        </w:rPr>
        <w:t xml:space="preserve"> realidad internacional en la </w:t>
      </w:r>
      <w:r w:rsidRPr="00D15ED4">
        <w:rPr>
          <w:rFonts w:ascii="Times New Roman" w:hAnsi="Times New Roman" w:cs="Times New Roman"/>
        </w:rPr>
        <w:t>que actuarán profesionalmente.</w:t>
      </w:r>
    </w:p>
    <w:p w14:paraId="29892678" w14:textId="77777777" w:rsidR="001A1C19" w:rsidRPr="00D15ED4" w:rsidRDefault="001A1C19" w:rsidP="001A1C19">
      <w:pPr>
        <w:pStyle w:val="Prrafodelista"/>
        <w:numPr>
          <w:ilvl w:val="0"/>
          <w:numId w:val="2"/>
        </w:numPr>
        <w:pBdr>
          <w:top w:val="single" w:sz="4" w:space="1" w:color="auto"/>
          <w:left w:val="single" w:sz="4" w:space="5" w:color="auto"/>
          <w:bottom w:val="single" w:sz="4" w:space="1" w:color="auto"/>
          <w:right w:val="single" w:sz="4" w:space="3" w:color="auto"/>
        </w:pBdr>
        <w:tabs>
          <w:tab w:val="left" w:pos="0"/>
        </w:tabs>
        <w:rPr>
          <w:rFonts w:ascii="Times New Roman" w:hAnsi="Times New Roman" w:cs="Times New Roman"/>
        </w:rPr>
      </w:pPr>
      <w:r w:rsidRPr="00D15ED4">
        <w:rPr>
          <w:rFonts w:ascii="Times New Roman" w:hAnsi="Times New Roman" w:cs="Times New Roman"/>
        </w:rPr>
        <w:t>Desarrollar una actitud indagatoria, reflexiva y crítica.</w:t>
      </w:r>
    </w:p>
    <w:p w14:paraId="0D95822B" w14:textId="77777777" w:rsidR="001A1C19" w:rsidRPr="001A1C19" w:rsidRDefault="001A1C19" w:rsidP="001A1C19">
      <w:pPr>
        <w:pStyle w:val="Prrafodelista"/>
        <w:numPr>
          <w:ilvl w:val="0"/>
          <w:numId w:val="2"/>
        </w:numPr>
        <w:pBdr>
          <w:top w:val="single" w:sz="4" w:space="1" w:color="auto"/>
          <w:left w:val="single" w:sz="4" w:space="5" w:color="auto"/>
          <w:bottom w:val="single" w:sz="4" w:space="1" w:color="auto"/>
          <w:right w:val="single" w:sz="4" w:space="3" w:color="auto"/>
        </w:pBdr>
        <w:tabs>
          <w:tab w:val="left" w:pos="0"/>
        </w:tabs>
        <w:rPr>
          <w:rFonts w:ascii="Arial" w:hAnsi="Arial" w:cs="Arial"/>
          <w:sz w:val="18"/>
        </w:rPr>
      </w:pPr>
      <w:r w:rsidRPr="00D15ED4">
        <w:rPr>
          <w:rFonts w:ascii="Times New Roman" w:hAnsi="Times New Roman" w:cs="Times New Roman"/>
        </w:rPr>
        <w:t>Relacionar el conocimiento adquirido con su aplicación práctica en el ejercicio de su profesión.</w:t>
      </w:r>
    </w:p>
    <w:p w14:paraId="49FE70D5" w14:textId="77777777" w:rsidR="00D15ED4" w:rsidRDefault="00D15ED4" w:rsidP="001A1C19">
      <w:pPr>
        <w:tabs>
          <w:tab w:val="right" w:pos="9026"/>
        </w:tabs>
        <w:spacing w:line="360" w:lineRule="auto"/>
        <w:jc w:val="both"/>
        <w:rPr>
          <w:rFonts w:ascii="Times New Roman" w:hAnsi="Times New Roman" w:cs="Times New Roman"/>
          <w:spacing w:val="-3"/>
        </w:rPr>
      </w:pPr>
    </w:p>
    <w:p w14:paraId="6C1C6C20" w14:textId="77777777" w:rsidR="00164A88" w:rsidRDefault="00164A88" w:rsidP="001A1C19">
      <w:pPr>
        <w:tabs>
          <w:tab w:val="right" w:pos="9026"/>
        </w:tabs>
        <w:spacing w:line="360" w:lineRule="auto"/>
        <w:jc w:val="both"/>
        <w:rPr>
          <w:rFonts w:ascii="Times New Roman" w:hAnsi="Times New Roman" w:cs="Times New Roman"/>
          <w:spacing w:val="-3"/>
        </w:rPr>
      </w:pPr>
    </w:p>
    <w:p w14:paraId="391C6D2E" w14:textId="413B6CD4" w:rsidR="001A1C19" w:rsidRPr="00164A88" w:rsidRDefault="00D15ED4" w:rsidP="001A1C19">
      <w:pPr>
        <w:tabs>
          <w:tab w:val="right" w:pos="9026"/>
        </w:tabs>
        <w:spacing w:line="360" w:lineRule="auto"/>
        <w:jc w:val="both"/>
        <w:rPr>
          <w:rFonts w:ascii="Times New Roman" w:hAnsi="Times New Roman" w:cs="Times New Roman"/>
          <w:b/>
          <w:spacing w:val="-3"/>
        </w:rPr>
      </w:pPr>
      <w:r w:rsidRPr="00164A88">
        <w:rPr>
          <w:rFonts w:ascii="Times New Roman" w:hAnsi="Times New Roman" w:cs="Times New Roman"/>
          <w:b/>
          <w:spacing w:val="-3"/>
        </w:rPr>
        <w:t>Unidad 1: La relación entre poder y tecnología, perspectivas teóricas comparadas.</w:t>
      </w:r>
    </w:p>
    <w:p w14:paraId="1FCAC581" w14:textId="29E84AB2" w:rsidR="00D15ED4" w:rsidRPr="00CF594A" w:rsidRDefault="00D15ED4" w:rsidP="00164A88">
      <w:pPr>
        <w:tabs>
          <w:tab w:val="right" w:pos="9026"/>
        </w:tabs>
        <w:jc w:val="both"/>
        <w:rPr>
          <w:rFonts w:ascii="Times New Roman" w:hAnsi="Times New Roman" w:cs="Times New Roman"/>
          <w:spacing w:val="-3"/>
        </w:rPr>
      </w:pPr>
      <w:r w:rsidRPr="00CF594A">
        <w:rPr>
          <w:rFonts w:ascii="Times New Roman" w:hAnsi="Times New Roman" w:cs="Times New Roman"/>
          <w:spacing w:val="-3"/>
        </w:rPr>
        <w:t xml:space="preserve">Un mundo de avances tecnológicos. El impacto de la tecnología en la política internacional, perspectivas teóricas y tensiones existentes acerca de su incorporación y uso. La tecnología como elemento de cambio en la distribución de poder. </w:t>
      </w:r>
    </w:p>
    <w:p w14:paraId="73B6D618" w14:textId="77777777" w:rsidR="00856DC5" w:rsidRDefault="00856DC5" w:rsidP="00164A88">
      <w:pPr>
        <w:tabs>
          <w:tab w:val="right" w:pos="9026"/>
        </w:tabs>
        <w:jc w:val="both"/>
        <w:rPr>
          <w:rFonts w:ascii="Times New Roman" w:hAnsi="Times New Roman" w:cs="Times New Roman"/>
          <w:spacing w:val="-3"/>
          <w:sz w:val="22"/>
          <w:szCs w:val="22"/>
        </w:rPr>
      </w:pPr>
    </w:p>
    <w:p w14:paraId="0C3087E8" w14:textId="77777777" w:rsidR="00EE09EA" w:rsidRDefault="00EE09EA" w:rsidP="00164A88">
      <w:pPr>
        <w:tabs>
          <w:tab w:val="right" w:pos="9026"/>
        </w:tabs>
        <w:jc w:val="both"/>
        <w:rPr>
          <w:rFonts w:ascii="Times New Roman" w:hAnsi="Times New Roman" w:cs="Times New Roman"/>
          <w:spacing w:val="-3"/>
          <w:sz w:val="22"/>
          <w:szCs w:val="22"/>
        </w:rPr>
      </w:pPr>
      <w:proofErr w:type="spellStart"/>
      <w:r>
        <w:rPr>
          <w:rFonts w:ascii="Times New Roman" w:hAnsi="Times New Roman" w:cs="Times New Roman"/>
          <w:spacing w:val="-3"/>
          <w:sz w:val="22"/>
          <w:szCs w:val="22"/>
        </w:rPr>
        <w:t>Headrick</w:t>
      </w:r>
      <w:proofErr w:type="spellEnd"/>
      <w:r>
        <w:rPr>
          <w:rFonts w:ascii="Times New Roman" w:hAnsi="Times New Roman" w:cs="Times New Roman"/>
          <w:spacing w:val="-3"/>
          <w:sz w:val="22"/>
          <w:szCs w:val="22"/>
        </w:rPr>
        <w:t>, Daniel R.: El Poder y el Imperio: La Tecnología y el Imperialismo de 1400 a la Actualidad, Serie Mayor, Ed. Critica, 2011.</w:t>
      </w:r>
    </w:p>
    <w:p w14:paraId="52C3ADE1" w14:textId="77777777" w:rsidR="00AC571A" w:rsidRDefault="00AC571A" w:rsidP="00164A88">
      <w:pPr>
        <w:jc w:val="both"/>
        <w:rPr>
          <w:rFonts w:ascii="Arial" w:hAnsi="Arial" w:cs="Arial"/>
          <w:sz w:val="18"/>
          <w:szCs w:val="18"/>
          <w:lang w:val="en-US"/>
        </w:rPr>
      </w:pPr>
    </w:p>
    <w:p w14:paraId="4903E6B3" w14:textId="77777777" w:rsidR="00AC571A" w:rsidRPr="00A16F79" w:rsidRDefault="00AC571A" w:rsidP="00164A88">
      <w:pPr>
        <w:jc w:val="both"/>
        <w:rPr>
          <w:rFonts w:ascii="Times New Roman" w:hAnsi="Times New Roman" w:cs="Times New Roman"/>
          <w:lang w:val="en-US"/>
        </w:rPr>
      </w:pPr>
      <w:proofErr w:type="spellStart"/>
      <w:r w:rsidRPr="00A16F79">
        <w:rPr>
          <w:rFonts w:ascii="Times New Roman" w:hAnsi="Times New Roman" w:cs="Times New Roman"/>
          <w:lang w:val="en-US"/>
        </w:rPr>
        <w:t>Keohane</w:t>
      </w:r>
      <w:proofErr w:type="spellEnd"/>
      <w:r w:rsidRPr="00A16F79">
        <w:rPr>
          <w:rFonts w:ascii="Times New Roman" w:hAnsi="Times New Roman" w:cs="Times New Roman"/>
          <w:lang w:val="en-US"/>
        </w:rPr>
        <w:t>, Robert and Nye, Joseph (</w:t>
      </w:r>
      <w:proofErr w:type="spellStart"/>
      <w:r w:rsidRPr="00A16F79">
        <w:rPr>
          <w:rFonts w:ascii="Times New Roman" w:hAnsi="Times New Roman" w:cs="Times New Roman"/>
          <w:lang w:val="en-US"/>
        </w:rPr>
        <w:t>jr.</w:t>
      </w:r>
      <w:proofErr w:type="spellEnd"/>
      <w:r w:rsidRPr="00A16F79">
        <w:rPr>
          <w:rFonts w:ascii="Times New Roman" w:hAnsi="Times New Roman" w:cs="Times New Roman"/>
          <w:lang w:val="en-US"/>
        </w:rPr>
        <w:t xml:space="preserve">), “Power and Interdependence in the Information Age” </w:t>
      </w:r>
      <w:r w:rsidRPr="00A16F79">
        <w:rPr>
          <w:rFonts w:ascii="Times New Roman" w:hAnsi="Times New Roman" w:cs="Times New Roman"/>
          <w:i/>
          <w:lang w:val="en-US"/>
        </w:rPr>
        <w:t>Foreign Affairs</w:t>
      </w:r>
      <w:r w:rsidRPr="00A16F79">
        <w:rPr>
          <w:rFonts w:ascii="Times New Roman" w:hAnsi="Times New Roman" w:cs="Times New Roman"/>
          <w:lang w:val="en-US"/>
        </w:rPr>
        <w:t xml:space="preserve">, Sep-Oct 1998, (New York, Council on Foreign Relations, 1998), pp. 81 </w:t>
      </w:r>
      <w:proofErr w:type="gramStart"/>
      <w:r w:rsidRPr="00A16F79">
        <w:rPr>
          <w:rFonts w:ascii="Times New Roman" w:hAnsi="Times New Roman" w:cs="Times New Roman"/>
          <w:lang w:val="en-US"/>
        </w:rPr>
        <w:t>–  94</w:t>
      </w:r>
      <w:proofErr w:type="gramEnd"/>
      <w:r w:rsidRPr="00A16F79">
        <w:rPr>
          <w:rFonts w:ascii="Times New Roman" w:hAnsi="Times New Roman" w:cs="Times New Roman"/>
          <w:lang w:val="en-US"/>
        </w:rPr>
        <w:t>.</w:t>
      </w:r>
    </w:p>
    <w:p w14:paraId="35B63DCA" w14:textId="77777777" w:rsidR="00AC571A" w:rsidRPr="00A16F79" w:rsidRDefault="00AC571A" w:rsidP="00164A88">
      <w:pPr>
        <w:jc w:val="both"/>
        <w:rPr>
          <w:rFonts w:ascii="Times New Roman" w:hAnsi="Times New Roman" w:cs="Times New Roman"/>
          <w:lang w:val="en-US"/>
        </w:rPr>
      </w:pPr>
    </w:p>
    <w:p w14:paraId="2555EA95" w14:textId="77777777" w:rsidR="00A16F79" w:rsidRDefault="00A16F79" w:rsidP="00164A88">
      <w:pPr>
        <w:rPr>
          <w:rFonts w:ascii="Times New Roman" w:hAnsi="Times New Roman" w:cs="Times New Roman"/>
          <w:lang w:val="en-US"/>
        </w:rPr>
      </w:pPr>
      <w:proofErr w:type="spellStart"/>
      <w:r w:rsidRPr="00A16F79">
        <w:rPr>
          <w:rFonts w:ascii="Times New Roman" w:hAnsi="Times New Roman" w:cs="Times New Roman"/>
          <w:lang w:val="en-US"/>
        </w:rPr>
        <w:lastRenderedPageBreak/>
        <w:t>Buzan</w:t>
      </w:r>
      <w:proofErr w:type="spellEnd"/>
      <w:r w:rsidRPr="00A16F79">
        <w:rPr>
          <w:rFonts w:ascii="Times New Roman" w:hAnsi="Times New Roman" w:cs="Times New Roman"/>
          <w:lang w:val="en-US"/>
        </w:rPr>
        <w:t xml:space="preserve">, Barry &amp; Little Richard: </w:t>
      </w:r>
      <w:r w:rsidRPr="00A16F79">
        <w:rPr>
          <w:rFonts w:ascii="Times New Roman" w:hAnsi="Times New Roman" w:cs="Times New Roman"/>
          <w:i/>
          <w:lang w:val="en-US"/>
        </w:rPr>
        <w:t>International Systems in World History: Remaking the Study of International Relations</w:t>
      </w:r>
      <w:r w:rsidRPr="00A16F79">
        <w:rPr>
          <w:rFonts w:ascii="Times New Roman" w:hAnsi="Times New Roman" w:cs="Times New Roman"/>
          <w:lang w:val="en-US"/>
        </w:rPr>
        <w:t>, Oxford University Press, Cap. 4</w:t>
      </w:r>
      <w:proofErr w:type="gramStart"/>
      <w:r w:rsidRPr="00A16F79">
        <w:rPr>
          <w:rFonts w:ascii="Times New Roman" w:hAnsi="Times New Roman" w:cs="Times New Roman"/>
          <w:lang w:val="en-US"/>
        </w:rPr>
        <w:t>,  2000</w:t>
      </w:r>
      <w:proofErr w:type="gramEnd"/>
      <w:r w:rsidRPr="00A16F79">
        <w:rPr>
          <w:rFonts w:ascii="Times New Roman" w:hAnsi="Times New Roman" w:cs="Times New Roman"/>
          <w:lang w:val="en-US"/>
        </w:rPr>
        <w:t>.</w:t>
      </w:r>
    </w:p>
    <w:p w14:paraId="2980D717" w14:textId="77777777" w:rsidR="009A3165" w:rsidRDefault="009A3165" w:rsidP="00164A88">
      <w:pPr>
        <w:rPr>
          <w:rFonts w:ascii="Times New Roman" w:hAnsi="Times New Roman" w:cs="Times New Roman"/>
          <w:lang w:val="en-US"/>
        </w:rPr>
      </w:pPr>
    </w:p>
    <w:p w14:paraId="4EC84CF8" w14:textId="0E7799DB" w:rsidR="009A3165" w:rsidRDefault="009A3165" w:rsidP="00164A88">
      <w:pPr>
        <w:rPr>
          <w:rFonts w:ascii="Times New Roman" w:hAnsi="Times New Roman" w:cs="Times New Roman"/>
          <w:lang w:val="en-US"/>
        </w:rPr>
      </w:pPr>
      <w:proofErr w:type="spellStart"/>
      <w:r>
        <w:rPr>
          <w:rFonts w:ascii="Times New Roman" w:hAnsi="Times New Roman" w:cs="Times New Roman"/>
          <w:lang w:val="en-US"/>
        </w:rPr>
        <w:t>Lieber</w:t>
      </w:r>
      <w:proofErr w:type="spellEnd"/>
      <w:r>
        <w:rPr>
          <w:rFonts w:ascii="Times New Roman" w:hAnsi="Times New Roman" w:cs="Times New Roman"/>
          <w:lang w:val="en-US"/>
        </w:rPr>
        <w:t xml:space="preserve">, Kier: Grasping the technological peace: The offense – defense balance and International Security, International Security, Vol.25 Nro.1, summer 2000. </w:t>
      </w:r>
    </w:p>
    <w:p w14:paraId="5D2BD460" w14:textId="77777777" w:rsidR="00704795" w:rsidRDefault="00704795" w:rsidP="00164A88">
      <w:pPr>
        <w:rPr>
          <w:rFonts w:ascii="Times New Roman" w:hAnsi="Times New Roman" w:cs="Times New Roman"/>
          <w:lang w:val="en-US"/>
        </w:rPr>
      </w:pPr>
    </w:p>
    <w:p w14:paraId="757F50E5" w14:textId="3F76E2B7" w:rsidR="00704795" w:rsidRPr="00653B29" w:rsidRDefault="00704795" w:rsidP="00164A88">
      <w:pPr>
        <w:rPr>
          <w:rFonts w:ascii="Times New Roman" w:hAnsi="Times New Roman" w:cs="Times New Roman"/>
          <w:lang w:val="es-AR"/>
        </w:rPr>
      </w:pPr>
      <w:proofErr w:type="spellStart"/>
      <w:r w:rsidRPr="00653B29">
        <w:rPr>
          <w:rFonts w:ascii="Times New Roman" w:hAnsi="Times New Roman" w:cs="Times New Roman"/>
          <w:lang w:val="es-AR"/>
        </w:rPr>
        <w:t>Diamond</w:t>
      </w:r>
      <w:proofErr w:type="spellEnd"/>
      <w:r w:rsidRPr="00653B29">
        <w:rPr>
          <w:rFonts w:ascii="Times New Roman" w:hAnsi="Times New Roman" w:cs="Times New Roman"/>
          <w:lang w:val="es-AR"/>
        </w:rPr>
        <w:t xml:space="preserve">, </w:t>
      </w:r>
      <w:proofErr w:type="spellStart"/>
      <w:r w:rsidRPr="00653B29">
        <w:rPr>
          <w:rFonts w:ascii="Times New Roman" w:hAnsi="Times New Roman" w:cs="Times New Roman"/>
          <w:lang w:val="es-AR"/>
        </w:rPr>
        <w:t>Jareed</w:t>
      </w:r>
      <w:proofErr w:type="spellEnd"/>
      <w:r w:rsidRPr="00653B29">
        <w:rPr>
          <w:rFonts w:ascii="Times New Roman" w:hAnsi="Times New Roman" w:cs="Times New Roman"/>
          <w:lang w:val="es-AR"/>
        </w:rPr>
        <w:t xml:space="preserve">, Armas, </w:t>
      </w:r>
      <w:proofErr w:type="spellStart"/>
      <w:r w:rsidRPr="00653B29">
        <w:rPr>
          <w:rFonts w:ascii="Times New Roman" w:hAnsi="Times New Roman" w:cs="Times New Roman"/>
          <w:lang w:val="es-AR"/>
        </w:rPr>
        <w:t>Germenes</w:t>
      </w:r>
      <w:proofErr w:type="spellEnd"/>
      <w:r w:rsidRPr="00653B29">
        <w:rPr>
          <w:rFonts w:ascii="Times New Roman" w:hAnsi="Times New Roman" w:cs="Times New Roman"/>
          <w:lang w:val="es-AR"/>
        </w:rPr>
        <w:t xml:space="preserve"> y Acero, Edit. De Bolsillo, 2007. </w:t>
      </w:r>
    </w:p>
    <w:p w14:paraId="2EB9FE67" w14:textId="77777777" w:rsidR="00164A88" w:rsidRPr="00653B29" w:rsidRDefault="00164A88" w:rsidP="00164A88">
      <w:pPr>
        <w:tabs>
          <w:tab w:val="right" w:pos="9026"/>
        </w:tabs>
        <w:jc w:val="both"/>
        <w:rPr>
          <w:rFonts w:ascii="Times New Roman" w:hAnsi="Times New Roman" w:cs="Times New Roman"/>
          <w:lang w:val="es-AR"/>
        </w:rPr>
      </w:pPr>
    </w:p>
    <w:p w14:paraId="37A1C533" w14:textId="77777777" w:rsidR="00CF594A" w:rsidRPr="00653B29" w:rsidRDefault="00CF594A" w:rsidP="00164A88">
      <w:pPr>
        <w:tabs>
          <w:tab w:val="right" w:pos="9026"/>
        </w:tabs>
        <w:jc w:val="both"/>
        <w:rPr>
          <w:rFonts w:ascii="Times New Roman" w:hAnsi="Times New Roman" w:cs="Times New Roman"/>
          <w:spacing w:val="-3"/>
          <w:sz w:val="22"/>
          <w:szCs w:val="22"/>
          <w:lang w:val="es-AR"/>
        </w:rPr>
      </w:pPr>
    </w:p>
    <w:p w14:paraId="54301CC6" w14:textId="77777777" w:rsidR="00856DC5" w:rsidRPr="00164A88" w:rsidRDefault="00856DC5" w:rsidP="001A1C19">
      <w:pPr>
        <w:tabs>
          <w:tab w:val="right" w:pos="9026"/>
        </w:tabs>
        <w:spacing w:line="360" w:lineRule="auto"/>
        <w:jc w:val="both"/>
        <w:rPr>
          <w:rFonts w:ascii="Times New Roman" w:hAnsi="Times New Roman" w:cs="Times New Roman"/>
          <w:b/>
          <w:spacing w:val="-3"/>
        </w:rPr>
      </w:pPr>
      <w:r w:rsidRPr="00164A88">
        <w:rPr>
          <w:rFonts w:ascii="Times New Roman" w:hAnsi="Times New Roman" w:cs="Times New Roman"/>
          <w:b/>
          <w:spacing w:val="-3"/>
        </w:rPr>
        <w:t xml:space="preserve">Unidad 2: Estrategia y política internacional. </w:t>
      </w:r>
    </w:p>
    <w:p w14:paraId="48404AEF" w14:textId="6786A401" w:rsidR="00856DC5" w:rsidRPr="00CF594A" w:rsidRDefault="00856DC5" w:rsidP="00164A88">
      <w:pPr>
        <w:tabs>
          <w:tab w:val="right" w:pos="9026"/>
        </w:tabs>
        <w:jc w:val="both"/>
        <w:rPr>
          <w:rFonts w:ascii="Times New Roman" w:hAnsi="Times New Roman" w:cs="Times New Roman"/>
          <w:spacing w:val="-3"/>
        </w:rPr>
      </w:pPr>
      <w:r w:rsidRPr="00CF594A">
        <w:rPr>
          <w:rFonts w:ascii="Times New Roman" w:hAnsi="Times New Roman" w:cs="Times New Roman"/>
          <w:spacing w:val="-3"/>
        </w:rPr>
        <w:t>El efecto del “Cisne Negro”: la Planificación en épocas de incertidumbre. La disrupción como factor de preocupación en la posguerra fría</w:t>
      </w:r>
      <w:r w:rsidR="00E12153" w:rsidRPr="00CF594A">
        <w:rPr>
          <w:rFonts w:ascii="Times New Roman" w:hAnsi="Times New Roman" w:cs="Times New Roman"/>
          <w:spacing w:val="-3"/>
        </w:rPr>
        <w:t xml:space="preserve">. La “Revolución en Perspectiva Estratégica” </w:t>
      </w:r>
    </w:p>
    <w:p w14:paraId="2FFF714E" w14:textId="77777777" w:rsidR="009708D7" w:rsidRDefault="009708D7" w:rsidP="00164A88">
      <w:pPr>
        <w:tabs>
          <w:tab w:val="right" w:pos="9026"/>
        </w:tabs>
        <w:jc w:val="both"/>
        <w:rPr>
          <w:rFonts w:ascii="Times New Roman" w:hAnsi="Times New Roman" w:cs="Times New Roman"/>
          <w:spacing w:val="-3"/>
          <w:sz w:val="22"/>
          <w:szCs w:val="22"/>
        </w:rPr>
      </w:pPr>
    </w:p>
    <w:p w14:paraId="1F1CCF34" w14:textId="4EFB03D6" w:rsidR="008D46BE" w:rsidRDefault="00EE09EA" w:rsidP="00164A88">
      <w:pPr>
        <w:tabs>
          <w:tab w:val="right" w:pos="9026"/>
        </w:tabs>
        <w:jc w:val="both"/>
        <w:rPr>
          <w:rFonts w:ascii="Times New Roman" w:hAnsi="Times New Roman" w:cs="Times New Roman"/>
          <w:spacing w:val="-3"/>
          <w:sz w:val="22"/>
          <w:szCs w:val="22"/>
        </w:rPr>
      </w:pPr>
      <w:proofErr w:type="spellStart"/>
      <w:r>
        <w:rPr>
          <w:rFonts w:ascii="Times New Roman" w:hAnsi="Times New Roman" w:cs="Times New Roman"/>
          <w:spacing w:val="-3"/>
          <w:sz w:val="22"/>
          <w:szCs w:val="22"/>
        </w:rPr>
        <w:t>Luttwak</w:t>
      </w:r>
      <w:proofErr w:type="spellEnd"/>
      <w:r>
        <w:rPr>
          <w:rFonts w:ascii="Times New Roman" w:hAnsi="Times New Roman" w:cs="Times New Roman"/>
          <w:spacing w:val="-3"/>
          <w:sz w:val="22"/>
          <w:szCs w:val="22"/>
        </w:rPr>
        <w:t xml:space="preserve">, Edward: Para </w:t>
      </w:r>
      <w:proofErr w:type="spellStart"/>
      <w:r>
        <w:rPr>
          <w:rFonts w:ascii="Times New Roman" w:hAnsi="Times New Roman" w:cs="Times New Roman"/>
          <w:spacing w:val="-3"/>
          <w:sz w:val="22"/>
          <w:szCs w:val="22"/>
        </w:rPr>
        <w:t>Bellum</w:t>
      </w:r>
      <w:proofErr w:type="spellEnd"/>
      <w:r>
        <w:rPr>
          <w:rFonts w:ascii="Times New Roman" w:hAnsi="Times New Roman" w:cs="Times New Roman"/>
          <w:spacing w:val="-3"/>
          <w:sz w:val="22"/>
          <w:szCs w:val="22"/>
        </w:rPr>
        <w:t>: La Estrategia de la Paz y de la Guerra, Tercera parte, Ed. Siglo XXI, 2005.</w:t>
      </w:r>
    </w:p>
    <w:p w14:paraId="75AA9885" w14:textId="77777777" w:rsidR="009708D7" w:rsidRDefault="009708D7" w:rsidP="00164A88">
      <w:pPr>
        <w:tabs>
          <w:tab w:val="right" w:pos="9026"/>
        </w:tabs>
        <w:jc w:val="both"/>
        <w:rPr>
          <w:rFonts w:ascii="Times New Roman" w:hAnsi="Times New Roman" w:cs="Times New Roman"/>
          <w:spacing w:val="-3"/>
          <w:sz w:val="22"/>
          <w:szCs w:val="22"/>
        </w:rPr>
      </w:pPr>
    </w:p>
    <w:p w14:paraId="2CAA28B1" w14:textId="6FFBB16F" w:rsidR="009708D7" w:rsidRPr="00C63E18" w:rsidRDefault="009708D7" w:rsidP="00164A88">
      <w:pPr>
        <w:tabs>
          <w:tab w:val="right" w:pos="9026"/>
        </w:tabs>
        <w:jc w:val="both"/>
        <w:rPr>
          <w:rFonts w:ascii="Times New Roman" w:hAnsi="Times New Roman" w:cs="Times New Roman"/>
          <w:spacing w:val="-3"/>
          <w:sz w:val="22"/>
          <w:szCs w:val="22"/>
          <w:lang w:val="en-US"/>
        </w:rPr>
      </w:pPr>
      <w:proofErr w:type="spellStart"/>
      <w:r>
        <w:rPr>
          <w:rFonts w:ascii="Times New Roman" w:hAnsi="Times New Roman" w:cs="Times New Roman"/>
          <w:spacing w:val="-3"/>
          <w:sz w:val="22"/>
          <w:szCs w:val="22"/>
        </w:rPr>
        <w:t>Taleb</w:t>
      </w:r>
      <w:proofErr w:type="spellEnd"/>
      <w:r>
        <w:rPr>
          <w:rFonts w:ascii="Times New Roman" w:hAnsi="Times New Roman" w:cs="Times New Roman"/>
          <w:spacing w:val="-3"/>
          <w:sz w:val="22"/>
          <w:szCs w:val="22"/>
        </w:rPr>
        <w:t xml:space="preserve">, Nicholas </w:t>
      </w:r>
      <w:proofErr w:type="spellStart"/>
      <w:r>
        <w:rPr>
          <w:rFonts w:ascii="Times New Roman" w:hAnsi="Times New Roman" w:cs="Times New Roman"/>
          <w:spacing w:val="-3"/>
          <w:sz w:val="22"/>
          <w:szCs w:val="22"/>
        </w:rPr>
        <w:t>Nassim</w:t>
      </w:r>
      <w:proofErr w:type="spellEnd"/>
      <w:r>
        <w:rPr>
          <w:rFonts w:ascii="Times New Roman" w:hAnsi="Times New Roman" w:cs="Times New Roman"/>
          <w:spacing w:val="-3"/>
          <w:sz w:val="22"/>
          <w:szCs w:val="22"/>
        </w:rPr>
        <w:t xml:space="preserve">: El Cisne Negro: El impacto de lo altamente improbable. </w:t>
      </w:r>
      <w:r w:rsidRPr="00C63E18">
        <w:rPr>
          <w:rFonts w:ascii="Times New Roman" w:hAnsi="Times New Roman" w:cs="Times New Roman"/>
          <w:spacing w:val="-3"/>
          <w:sz w:val="22"/>
          <w:szCs w:val="22"/>
          <w:lang w:val="en-US"/>
        </w:rPr>
        <w:t xml:space="preserve">Ed. </w:t>
      </w:r>
      <w:proofErr w:type="spellStart"/>
      <w:r w:rsidRPr="00C63E18">
        <w:rPr>
          <w:rFonts w:ascii="Times New Roman" w:hAnsi="Times New Roman" w:cs="Times New Roman"/>
          <w:spacing w:val="-3"/>
          <w:sz w:val="22"/>
          <w:szCs w:val="22"/>
          <w:lang w:val="en-US"/>
        </w:rPr>
        <w:t>Paidós</w:t>
      </w:r>
      <w:proofErr w:type="spellEnd"/>
      <w:r w:rsidRPr="00C63E18">
        <w:rPr>
          <w:rFonts w:ascii="Times New Roman" w:hAnsi="Times New Roman" w:cs="Times New Roman"/>
          <w:spacing w:val="-3"/>
          <w:sz w:val="22"/>
          <w:szCs w:val="22"/>
          <w:lang w:val="en-US"/>
        </w:rPr>
        <w:t xml:space="preserve">, </w:t>
      </w:r>
      <w:r w:rsidR="00C63E18" w:rsidRPr="00C63E18">
        <w:rPr>
          <w:rFonts w:ascii="Times New Roman" w:hAnsi="Times New Roman" w:cs="Times New Roman"/>
          <w:spacing w:val="-3"/>
          <w:sz w:val="22"/>
          <w:szCs w:val="22"/>
          <w:lang w:val="en-US"/>
        </w:rPr>
        <w:t>2008</w:t>
      </w:r>
      <w:r w:rsidRPr="00C63E18">
        <w:rPr>
          <w:rFonts w:ascii="Times New Roman" w:hAnsi="Times New Roman" w:cs="Times New Roman"/>
          <w:spacing w:val="-3"/>
          <w:sz w:val="22"/>
          <w:szCs w:val="22"/>
          <w:lang w:val="en-US"/>
        </w:rPr>
        <w:t xml:space="preserve"> </w:t>
      </w:r>
    </w:p>
    <w:p w14:paraId="658AE5AA" w14:textId="77777777" w:rsidR="00C63E18" w:rsidRDefault="00C63E18" w:rsidP="00164A88">
      <w:pPr>
        <w:jc w:val="both"/>
        <w:rPr>
          <w:sz w:val="18"/>
          <w:szCs w:val="18"/>
          <w:lang w:val="en-US"/>
        </w:rPr>
      </w:pPr>
    </w:p>
    <w:p w14:paraId="6DFFCDEF" w14:textId="7EDED4E8" w:rsidR="00C63E18" w:rsidRDefault="00C63E18" w:rsidP="00164A88">
      <w:pPr>
        <w:jc w:val="both"/>
        <w:rPr>
          <w:rFonts w:ascii="Times New Roman" w:hAnsi="Times New Roman" w:cs="Times New Roman"/>
          <w:sz w:val="22"/>
          <w:szCs w:val="22"/>
          <w:lang w:val="en-US"/>
        </w:rPr>
      </w:pPr>
      <w:r w:rsidRPr="00C63E18">
        <w:rPr>
          <w:rFonts w:ascii="Times New Roman" w:hAnsi="Times New Roman" w:cs="Times New Roman"/>
          <w:sz w:val="22"/>
          <w:szCs w:val="22"/>
          <w:lang w:val="en-US"/>
        </w:rPr>
        <w:t xml:space="preserve">Lake, David &amp; Powell, Robert: Strategic Choice and International Relations, Cap. </w:t>
      </w:r>
      <w:proofErr w:type="gramStart"/>
      <w:r w:rsidRPr="00C63E18">
        <w:rPr>
          <w:rFonts w:ascii="Times New Roman" w:hAnsi="Times New Roman" w:cs="Times New Roman"/>
          <w:sz w:val="22"/>
          <w:szCs w:val="22"/>
          <w:lang w:val="en-US"/>
        </w:rPr>
        <w:t>1, Princeton University Press, 1999</w:t>
      </w:r>
      <w:r>
        <w:rPr>
          <w:rFonts w:ascii="Times New Roman" w:hAnsi="Times New Roman" w:cs="Times New Roman"/>
          <w:sz w:val="22"/>
          <w:szCs w:val="22"/>
          <w:lang w:val="en-US"/>
        </w:rPr>
        <w:t>.</w:t>
      </w:r>
      <w:proofErr w:type="gramEnd"/>
    </w:p>
    <w:p w14:paraId="73221DD1" w14:textId="77777777" w:rsidR="00C63E18" w:rsidRDefault="00C63E18" w:rsidP="00164A88">
      <w:pPr>
        <w:jc w:val="both"/>
        <w:rPr>
          <w:rFonts w:ascii="Times New Roman" w:hAnsi="Times New Roman" w:cs="Times New Roman"/>
          <w:sz w:val="22"/>
          <w:szCs w:val="22"/>
          <w:lang w:val="en-US"/>
        </w:rPr>
      </w:pPr>
    </w:p>
    <w:p w14:paraId="5C60A1EF" w14:textId="02312A4A" w:rsidR="00C63E18" w:rsidRPr="00AC571A" w:rsidRDefault="00C63E18" w:rsidP="00164A88">
      <w:pPr>
        <w:pStyle w:val="Sangra2detindependiente"/>
        <w:ind w:left="0" w:firstLine="0"/>
        <w:rPr>
          <w:color w:val="000000"/>
          <w:sz w:val="22"/>
          <w:szCs w:val="22"/>
          <w:lang w:val="en-US"/>
        </w:rPr>
      </w:pPr>
      <w:r w:rsidRPr="00AC571A">
        <w:rPr>
          <w:color w:val="000000"/>
          <w:sz w:val="22"/>
          <w:szCs w:val="22"/>
          <w:lang w:val="en-US"/>
        </w:rPr>
        <w:t>Betts, Richard: “Is strategy and Illusion?</w:t>
      </w:r>
      <w:proofErr w:type="gramStart"/>
      <w:r w:rsidRPr="00AC571A">
        <w:rPr>
          <w:color w:val="000000"/>
          <w:sz w:val="22"/>
          <w:szCs w:val="22"/>
          <w:lang w:val="en-US"/>
        </w:rPr>
        <w:t>”,</w:t>
      </w:r>
      <w:proofErr w:type="gramEnd"/>
      <w:r w:rsidRPr="00AC571A">
        <w:rPr>
          <w:color w:val="000000"/>
          <w:sz w:val="22"/>
          <w:szCs w:val="22"/>
          <w:lang w:val="en-US"/>
        </w:rPr>
        <w:t xml:space="preserve"> International Security, Vol.25 Nro.2, Fall 2000.</w:t>
      </w:r>
    </w:p>
    <w:p w14:paraId="459ABD65" w14:textId="77777777" w:rsidR="00C63E18" w:rsidRPr="00C63E18" w:rsidRDefault="00C63E18" w:rsidP="00164A88">
      <w:pPr>
        <w:jc w:val="both"/>
        <w:rPr>
          <w:rFonts w:ascii="Times New Roman" w:hAnsi="Times New Roman" w:cs="Times New Roman"/>
          <w:sz w:val="22"/>
          <w:szCs w:val="22"/>
          <w:lang w:val="en-US"/>
        </w:rPr>
      </w:pPr>
    </w:p>
    <w:p w14:paraId="028DFC9D" w14:textId="77777777" w:rsidR="00AC571A" w:rsidRDefault="00AC571A" w:rsidP="00164A88">
      <w:pPr>
        <w:tabs>
          <w:tab w:val="right" w:pos="9026"/>
        </w:tabs>
        <w:jc w:val="both"/>
        <w:rPr>
          <w:rFonts w:ascii="Times New Roman" w:hAnsi="Times New Roman" w:cs="Times New Roman"/>
          <w:spacing w:val="-3"/>
          <w:sz w:val="22"/>
          <w:szCs w:val="22"/>
          <w:lang w:val="es-AR"/>
        </w:rPr>
      </w:pPr>
      <w:r w:rsidRPr="00AC571A">
        <w:rPr>
          <w:rFonts w:ascii="Times New Roman" w:hAnsi="Times New Roman" w:cs="Times New Roman"/>
          <w:spacing w:val="-3"/>
          <w:sz w:val="22"/>
          <w:szCs w:val="22"/>
          <w:lang w:val="es-AR"/>
        </w:rPr>
        <w:t>Corbacho, Alejandro: Evolución del Pensamiento Estratégico en las relaciones internacionales</w:t>
      </w:r>
      <w:r>
        <w:rPr>
          <w:rFonts w:ascii="Times New Roman" w:hAnsi="Times New Roman" w:cs="Times New Roman"/>
          <w:spacing w:val="-3"/>
          <w:sz w:val="22"/>
          <w:szCs w:val="22"/>
          <w:lang w:val="es-AR"/>
        </w:rPr>
        <w:t>, Serie documentos de trabajo, Nro.477, Diciembre 2011.</w:t>
      </w:r>
    </w:p>
    <w:p w14:paraId="0692E49D" w14:textId="1D561132" w:rsidR="00164A88" w:rsidRPr="009A3165" w:rsidRDefault="00AC571A" w:rsidP="009A3165">
      <w:pPr>
        <w:tabs>
          <w:tab w:val="right" w:pos="9026"/>
        </w:tabs>
        <w:jc w:val="both"/>
        <w:rPr>
          <w:rFonts w:ascii="Times New Roman" w:hAnsi="Times New Roman" w:cs="Times New Roman"/>
          <w:spacing w:val="-3"/>
          <w:sz w:val="22"/>
          <w:szCs w:val="22"/>
          <w:lang w:val="es-AR"/>
        </w:rPr>
      </w:pPr>
      <w:r>
        <w:rPr>
          <w:rFonts w:ascii="Times New Roman" w:hAnsi="Times New Roman" w:cs="Times New Roman"/>
          <w:spacing w:val="-3"/>
          <w:sz w:val="22"/>
          <w:szCs w:val="22"/>
          <w:lang w:val="es-AR"/>
        </w:rPr>
        <w:t xml:space="preserve"> </w:t>
      </w:r>
      <w:r w:rsidRPr="00AC571A">
        <w:rPr>
          <w:rFonts w:ascii="Times New Roman" w:hAnsi="Times New Roman" w:cs="Times New Roman"/>
          <w:spacing w:val="-3"/>
          <w:sz w:val="22"/>
          <w:szCs w:val="22"/>
          <w:lang w:val="es-AR"/>
        </w:rPr>
        <w:t xml:space="preserve"> </w:t>
      </w:r>
    </w:p>
    <w:p w14:paraId="2F45C48D" w14:textId="5F1A6CC9" w:rsidR="008D46BE" w:rsidRPr="00164A88" w:rsidRDefault="008D46BE" w:rsidP="001A1C19">
      <w:pPr>
        <w:tabs>
          <w:tab w:val="right" w:pos="9026"/>
        </w:tabs>
        <w:spacing w:line="360" w:lineRule="auto"/>
        <w:jc w:val="both"/>
        <w:rPr>
          <w:rFonts w:ascii="Times New Roman" w:hAnsi="Times New Roman" w:cs="Times New Roman"/>
          <w:b/>
          <w:spacing w:val="-3"/>
        </w:rPr>
      </w:pPr>
      <w:r w:rsidRPr="00164A88">
        <w:rPr>
          <w:rFonts w:ascii="Times New Roman" w:hAnsi="Times New Roman" w:cs="Times New Roman"/>
          <w:b/>
          <w:spacing w:val="-3"/>
        </w:rPr>
        <w:t xml:space="preserve">Unidad 3: la relación entre poder, tecnología y espacio. </w:t>
      </w:r>
    </w:p>
    <w:p w14:paraId="7D22BE95" w14:textId="77777777" w:rsidR="00E12153" w:rsidRPr="00CF594A" w:rsidRDefault="00E12153" w:rsidP="00164A88">
      <w:pPr>
        <w:tabs>
          <w:tab w:val="right" w:pos="9026"/>
        </w:tabs>
        <w:jc w:val="both"/>
        <w:rPr>
          <w:rFonts w:ascii="Times New Roman" w:hAnsi="Times New Roman" w:cs="Times New Roman"/>
          <w:spacing w:val="-3"/>
        </w:rPr>
      </w:pPr>
      <w:r w:rsidRPr="00CF594A">
        <w:rPr>
          <w:rFonts w:ascii="Times New Roman" w:hAnsi="Times New Roman" w:cs="Times New Roman"/>
          <w:spacing w:val="-3"/>
        </w:rPr>
        <w:t xml:space="preserve">Evolución tecnológica y su impacto en las estrategias de uso del espacio para ascender y mantener el status quo en el sistema internacional. La teoría del poder aéreo, naval,  terrestre y ultraterrestre. El Comando del Espacio Común como base de la hegemonía. </w:t>
      </w:r>
    </w:p>
    <w:p w14:paraId="5A9307A0" w14:textId="77777777" w:rsidR="00E12153" w:rsidRDefault="00E12153" w:rsidP="00164A88">
      <w:pPr>
        <w:tabs>
          <w:tab w:val="right" w:pos="9026"/>
        </w:tabs>
        <w:jc w:val="both"/>
        <w:rPr>
          <w:rFonts w:ascii="Times New Roman" w:hAnsi="Times New Roman" w:cs="Times New Roman"/>
          <w:spacing w:val="-3"/>
          <w:sz w:val="22"/>
          <w:szCs w:val="22"/>
        </w:rPr>
      </w:pPr>
    </w:p>
    <w:p w14:paraId="07273239" w14:textId="77777777" w:rsidR="00C63E18" w:rsidRPr="00C63E18" w:rsidRDefault="00C63E18" w:rsidP="00164A88">
      <w:pPr>
        <w:jc w:val="both"/>
        <w:rPr>
          <w:rFonts w:ascii="Times New Roman" w:hAnsi="Times New Roman" w:cs="Times New Roman"/>
          <w:sz w:val="22"/>
          <w:szCs w:val="22"/>
          <w:lang w:val="en-US"/>
        </w:rPr>
      </w:pPr>
      <w:r w:rsidRPr="00C63E18">
        <w:rPr>
          <w:rFonts w:ascii="Times New Roman" w:hAnsi="Times New Roman" w:cs="Times New Roman"/>
          <w:sz w:val="22"/>
          <w:szCs w:val="22"/>
          <w:lang w:val="en-US"/>
        </w:rPr>
        <w:t xml:space="preserve">Walton Dale: Geopolitics and the great Powers in the XXI century: </w:t>
      </w:r>
      <w:proofErr w:type="spellStart"/>
      <w:r w:rsidRPr="00C63E18">
        <w:rPr>
          <w:rFonts w:ascii="Times New Roman" w:hAnsi="Times New Roman" w:cs="Times New Roman"/>
          <w:sz w:val="22"/>
          <w:szCs w:val="22"/>
          <w:lang w:val="en-US"/>
        </w:rPr>
        <w:t>Multipolarity</w:t>
      </w:r>
      <w:proofErr w:type="spellEnd"/>
      <w:r w:rsidRPr="00C63E18">
        <w:rPr>
          <w:rFonts w:ascii="Times New Roman" w:hAnsi="Times New Roman" w:cs="Times New Roman"/>
          <w:sz w:val="22"/>
          <w:szCs w:val="22"/>
          <w:lang w:val="en-US"/>
        </w:rPr>
        <w:t xml:space="preserve"> and the revolution in strategic perspective, Geopolitical Theory Series, Routledge, 2007.</w:t>
      </w:r>
    </w:p>
    <w:p w14:paraId="2DB4AB95" w14:textId="77777777" w:rsidR="00C63E18" w:rsidRDefault="00C63E18" w:rsidP="00164A88">
      <w:pPr>
        <w:tabs>
          <w:tab w:val="right" w:pos="9026"/>
        </w:tabs>
        <w:jc w:val="both"/>
        <w:rPr>
          <w:rFonts w:ascii="Times New Roman" w:hAnsi="Times New Roman" w:cs="Times New Roman"/>
          <w:spacing w:val="-3"/>
          <w:sz w:val="22"/>
          <w:szCs w:val="22"/>
          <w:lang w:val="en-US"/>
        </w:rPr>
      </w:pPr>
    </w:p>
    <w:p w14:paraId="2990A2BE" w14:textId="77777777" w:rsidR="00AC571A" w:rsidRPr="00AC571A" w:rsidRDefault="00AC571A" w:rsidP="00164A88">
      <w:pPr>
        <w:jc w:val="both"/>
        <w:rPr>
          <w:rFonts w:ascii="Times New Roman" w:hAnsi="Times New Roman" w:cs="Times New Roman"/>
          <w:sz w:val="22"/>
          <w:szCs w:val="22"/>
          <w:lang w:val="es-AR"/>
        </w:rPr>
      </w:pPr>
      <w:r w:rsidRPr="00AC571A">
        <w:rPr>
          <w:rFonts w:ascii="Times New Roman" w:hAnsi="Times New Roman" w:cs="Times New Roman"/>
          <w:sz w:val="22"/>
          <w:szCs w:val="22"/>
          <w:lang w:val="es-AR"/>
        </w:rPr>
        <w:t>Kaplan, Robert: La Venganza de la Geografía: como los mapas condicionan el destino de las naciones, RBA ed., 2013.</w:t>
      </w:r>
    </w:p>
    <w:p w14:paraId="6C7F7F3F" w14:textId="77777777" w:rsidR="00E12153" w:rsidRDefault="00E12153" w:rsidP="00164A88">
      <w:pPr>
        <w:tabs>
          <w:tab w:val="right" w:pos="9026"/>
        </w:tabs>
        <w:jc w:val="both"/>
        <w:rPr>
          <w:rFonts w:ascii="Times New Roman" w:hAnsi="Times New Roman" w:cs="Times New Roman"/>
          <w:spacing w:val="-3"/>
          <w:lang w:val="es-AR"/>
        </w:rPr>
      </w:pPr>
    </w:p>
    <w:p w14:paraId="7AD793A0" w14:textId="77777777" w:rsidR="00DC4287" w:rsidRDefault="00AC571A" w:rsidP="00164A88">
      <w:pPr>
        <w:jc w:val="both"/>
        <w:rPr>
          <w:rFonts w:ascii="Times New Roman" w:eastAsia="Times New Roman" w:hAnsi="Times New Roman" w:cs="Times New Roman"/>
          <w:sz w:val="22"/>
          <w:szCs w:val="22"/>
          <w:lang w:eastAsia="es-MX"/>
        </w:rPr>
      </w:pPr>
      <w:proofErr w:type="spellStart"/>
      <w:r w:rsidRPr="00AC571A">
        <w:rPr>
          <w:rFonts w:ascii="Times New Roman" w:eastAsia="Times New Roman" w:hAnsi="Times New Roman" w:cs="Times New Roman"/>
          <w:sz w:val="22"/>
          <w:szCs w:val="22"/>
          <w:lang w:eastAsia="es-MX"/>
        </w:rPr>
        <w:t>Khanna</w:t>
      </w:r>
      <w:proofErr w:type="spellEnd"/>
      <w:r w:rsidRPr="00AC571A">
        <w:rPr>
          <w:rFonts w:ascii="Times New Roman" w:eastAsia="Times New Roman" w:hAnsi="Times New Roman" w:cs="Times New Roman"/>
          <w:sz w:val="22"/>
          <w:szCs w:val="22"/>
          <w:lang w:eastAsia="es-MX"/>
        </w:rPr>
        <w:t xml:space="preserve">, </w:t>
      </w:r>
      <w:proofErr w:type="spellStart"/>
      <w:r w:rsidRPr="00AC571A">
        <w:rPr>
          <w:rFonts w:ascii="Times New Roman" w:eastAsia="Times New Roman" w:hAnsi="Times New Roman" w:cs="Times New Roman"/>
          <w:sz w:val="22"/>
          <w:szCs w:val="22"/>
          <w:lang w:eastAsia="es-MX"/>
        </w:rPr>
        <w:t>Parag</w:t>
      </w:r>
      <w:proofErr w:type="spellEnd"/>
      <w:r w:rsidRPr="00AC571A">
        <w:rPr>
          <w:rFonts w:ascii="Times New Roman" w:eastAsia="Times New Roman" w:hAnsi="Times New Roman" w:cs="Times New Roman"/>
          <w:sz w:val="22"/>
          <w:szCs w:val="22"/>
          <w:lang w:eastAsia="es-MX"/>
        </w:rPr>
        <w:t xml:space="preserve">: “El Segundo Mundo: Imperios e Influencia en el Nuevo Orden Mundial”, Editorial </w:t>
      </w:r>
      <w:proofErr w:type="spellStart"/>
      <w:r w:rsidRPr="00AC571A">
        <w:rPr>
          <w:rFonts w:ascii="Times New Roman" w:eastAsia="Times New Roman" w:hAnsi="Times New Roman" w:cs="Times New Roman"/>
          <w:sz w:val="22"/>
          <w:szCs w:val="22"/>
          <w:lang w:eastAsia="es-MX"/>
        </w:rPr>
        <w:t>Paidos</w:t>
      </w:r>
      <w:proofErr w:type="spellEnd"/>
      <w:r w:rsidRPr="00AC571A">
        <w:rPr>
          <w:rFonts w:ascii="Times New Roman" w:eastAsia="Times New Roman" w:hAnsi="Times New Roman" w:cs="Times New Roman"/>
          <w:sz w:val="22"/>
          <w:szCs w:val="22"/>
          <w:lang w:eastAsia="es-MX"/>
        </w:rPr>
        <w:t xml:space="preserve">, 2008. </w:t>
      </w:r>
    </w:p>
    <w:p w14:paraId="3BC12D06" w14:textId="77777777" w:rsidR="00DC4287" w:rsidRDefault="00DC4287" w:rsidP="00164A88">
      <w:pPr>
        <w:jc w:val="both"/>
        <w:rPr>
          <w:rFonts w:ascii="Times New Roman" w:eastAsia="Times New Roman" w:hAnsi="Times New Roman" w:cs="Times New Roman"/>
          <w:sz w:val="22"/>
          <w:szCs w:val="22"/>
          <w:lang w:eastAsia="es-MX"/>
        </w:rPr>
      </w:pPr>
    </w:p>
    <w:p w14:paraId="0E2C82AE" w14:textId="77777777" w:rsidR="00DC4287" w:rsidRDefault="00DC4287" w:rsidP="00164A88">
      <w:pPr>
        <w:jc w:val="both"/>
        <w:rPr>
          <w:rFonts w:ascii="Times New Roman" w:eastAsia="Times New Roman" w:hAnsi="Times New Roman" w:cs="Times New Roman"/>
          <w:sz w:val="22"/>
          <w:szCs w:val="22"/>
          <w:lang w:eastAsia="es-MX"/>
        </w:rPr>
      </w:pPr>
      <w:proofErr w:type="spellStart"/>
      <w:r>
        <w:rPr>
          <w:rFonts w:ascii="Times New Roman" w:eastAsia="Times New Roman" w:hAnsi="Times New Roman" w:cs="Times New Roman"/>
          <w:sz w:val="22"/>
          <w:szCs w:val="22"/>
          <w:lang w:eastAsia="es-MX"/>
        </w:rPr>
        <w:t>Till</w:t>
      </w:r>
      <w:proofErr w:type="spellEnd"/>
      <w:r>
        <w:rPr>
          <w:rFonts w:ascii="Times New Roman" w:eastAsia="Times New Roman" w:hAnsi="Times New Roman" w:cs="Times New Roman"/>
          <w:sz w:val="22"/>
          <w:szCs w:val="22"/>
          <w:lang w:eastAsia="es-MX"/>
        </w:rPr>
        <w:t xml:space="preserve">, </w:t>
      </w:r>
      <w:proofErr w:type="spellStart"/>
      <w:r>
        <w:rPr>
          <w:rFonts w:ascii="Times New Roman" w:eastAsia="Times New Roman" w:hAnsi="Times New Roman" w:cs="Times New Roman"/>
          <w:sz w:val="22"/>
          <w:szCs w:val="22"/>
          <w:lang w:eastAsia="es-MX"/>
        </w:rPr>
        <w:t>Geofrey</w:t>
      </w:r>
      <w:proofErr w:type="spellEnd"/>
      <w:r>
        <w:rPr>
          <w:rFonts w:ascii="Times New Roman" w:eastAsia="Times New Roman" w:hAnsi="Times New Roman" w:cs="Times New Roman"/>
          <w:sz w:val="22"/>
          <w:szCs w:val="22"/>
          <w:lang w:eastAsia="es-MX"/>
        </w:rPr>
        <w:t>: Poder Marítimo: Una Guía Para el Siglo XXI, Instituto de Publicaciones Navales, 2007.</w:t>
      </w:r>
    </w:p>
    <w:p w14:paraId="3314A28D" w14:textId="77777777" w:rsidR="00DC4287" w:rsidRDefault="00DC4287" w:rsidP="00164A88">
      <w:pPr>
        <w:jc w:val="both"/>
        <w:rPr>
          <w:rFonts w:ascii="Times New Roman" w:eastAsia="Times New Roman" w:hAnsi="Times New Roman" w:cs="Times New Roman"/>
          <w:sz w:val="22"/>
          <w:szCs w:val="22"/>
          <w:lang w:eastAsia="es-MX"/>
        </w:rPr>
      </w:pPr>
    </w:p>
    <w:p w14:paraId="0BD096E5" w14:textId="77777777" w:rsidR="00B42452" w:rsidRPr="00653B29" w:rsidRDefault="00DC4287" w:rsidP="00164A88">
      <w:pPr>
        <w:jc w:val="both"/>
        <w:rPr>
          <w:rFonts w:ascii="Times New Roman" w:eastAsia="Times New Roman" w:hAnsi="Times New Roman" w:cs="Times New Roman"/>
          <w:sz w:val="22"/>
          <w:szCs w:val="22"/>
          <w:lang w:val="en-US" w:eastAsia="es-MX"/>
        </w:rPr>
      </w:pPr>
      <w:r w:rsidRPr="00653B29">
        <w:rPr>
          <w:rFonts w:ascii="Times New Roman" w:eastAsia="Times New Roman" w:hAnsi="Times New Roman" w:cs="Times New Roman"/>
          <w:sz w:val="22"/>
          <w:szCs w:val="22"/>
          <w:lang w:val="en-US" w:eastAsia="es-MX"/>
        </w:rPr>
        <w:t>Olsen, Andreas: A History of Air Power</w:t>
      </w:r>
      <w:r w:rsidR="00CF594A" w:rsidRPr="00653B29">
        <w:rPr>
          <w:rFonts w:ascii="Times New Roman" w:eastAsia="Times New Roman" w:hAnsi="Times New Roman" w:cs="Times New Roman"/>
          <w:sz w:val="22"/>
          <w:szCs w:val="22"/>
          <w:lang w:val="en-US" w:eastAsia="es-MX"/>
        </w:rPr>
        <w:t>, Potomac Book, 2010.</w:t>
      </w:r>
      <w:r w:rsidRPr="00653B29">
        <w:rPr>
          <w:rFonts w:ascii="Times New Roman" w:eastAsia="Times New Roman" w:hAnsi="Times New Roman" w:cs="Times New Roman"/>
          <w:sz w:val="22"/>
          <w:szCs w:val="22"/>
          <w:lang w:val="en-US" w:eastAsia="es-MX"/>
        </w:rPr>
        <w:t xml:space="preserve"> </w:t>
      </w:r>
    </w:p>
    <w:p w14:paraId="274AD54B" w14:textId="77777777" w:rsidR="00B42452" w:rsidRPr="00653B29" w:rsidRDefault="00B42452" w:rsidP="00164A88">
      <w:pPr>
        <w:jc w:val="both"/>
        <w:rPr>
          <w:rFonts w:ascii="Times New Roman" w:eastAsia="Times New Roman" w:hAnsi="Times New Roman" w:cs="Times New Roman"/>
          <w:sz w:val="22"/>
          <w:szCs w:val="22"/>
          <w:lang w:val="en-US" w:eastAsia="es-MX"/>
        </w:rPr>
      </w:pPr>
    </w:p>
    <w:p w14:paraId="154A6F3E" w14:textId="3F89B69C" w:rsidR="00AC571A" w:rsidRPr="00164A88" w:rsidRDefault="00B42452" w:rsidP="00164A88">
      <w:pPr>
        <w:pStyle w:val="Textonotapie"/>
        <w:jc w:val="both"/>
        <w:rPr>
          <w:sz w:val="22"/>
          <w:szCs w:val="22"/>
          <w:lang w:val="en-US"/>
        </w:rPr>
      </w:pPr>
      <w:r w:rsidRPr="00B42452">
        <w:rPr>
          <w:sz w:val="22"/>
          <w:szCs w:val="22"/>
          <w:lang w:val="en-US"/>
        </w:rPr>
        <w:t>Posen, Barry, “Command of the Commons: The military foundations of US hegemony</w:t>
      </w:r>
      <w:proofErr w:type="gramStart"/>
      <w:r w:rsidRPr="00B42452">
        <w:rPr>
          <w:sz w:val="22"/>
          <w:szCs w:val="22"/>
          <w:lang w:val="en-US"/>
        </w:rPr>
        <w:t>” ,</w:t>
      </w:r>
      <w:proofErr w:type="gramEnd"/>
      <w:r w:rsidRPr="00B42452">
        <w:rPr>
          <w:sz w:val="22"/>
          <w:szCs w:val="22"/>
          <w:lang w:val="en-US"/>
        </w:rPr>
        <w:t xml:space="preserve"> International Security, Vol. 28, </w:t>
      </w:r>
      <w:proofErr w:type="spellStart"/>
      <w:r w:rsidR="00164A88">
        <w:rPr>
          <w:sz w:val="22"/>
          <w:szCs w:val="22"/>
          <w:lang w:val="en-US"/>
        </w:rPr>
        <w:t>Nro</w:t>
      </w:r>
      <w:proofErr w:type="spellEnd"/>
      <w:r w:rsidR="00164A88">
        <w:rPr>
          <w:sz w:val="22"/>
          <w:szCs w:val="22"/>
          <w:lang w:val="en-US"/>
        </w:rPr>
        <w:t>. 1, Cambridge, Summer 2003</w:t>
      </w:r>
    </w:p>
    <w:p w14:paraId="430D2BA9" w14:textId="77777777" w:rsidR="00B42452" w:rsidRPr="00653B29" w:rsidRDefault="00B42452" w:rsidP="00164A88">
      <w:pPr>
        <w:tabs>
          <w:tab w:val="right" w:pos="9026"/>
        </w:tabs>
        <w:jc w:val="both"/>
        <w:rPr>
          <w:rFonts w:ascii="Times New Roman" w:hAnsi="Times New Roman" w:cs="Times New Roman"/>
          <w:spacing w:val="-3"/>
          <w:lang w:val="en-US"/>
        </w:rPr>
      </w:pPr>
    </w:p>
    <w:p w14:paraId="5BF48830" w14:textId="77777777" w:rsidR="00E12153" w:rsidRPr="00164A88" w:rsidRDefault="00E12153" w:rsidP="001A1C19">
      <w:pPr>
        <w:tabs>
          <w:tab w:val="right" w:pos="9026"/>
        </w:tabs>
        <w:spacing w:line="360" w:lineRule="auto"/>
        <w:jc w:val="both"/>
        <w:rPr>
          <w:rFonts w:ascii="Times New Roman" w:hAnsi="Times New Roman" w:cs="Times New Roman"/>
          <w:b/>
          <w:spacing w:val="-3"/>
        </w:rPr>
      </w:pPr>
      <w:r w:rsidRPr="00164A88">
        <w:rPr>
          <w:rFonts w:ascii="Times New Roman" w:hAnsi="Times New Roman" w:cs="Times New Roman"/>
          <w:b/>
          <w:spacing w:val="-3"/>
        </w:rPr>
        <w:t xml:space="preserve">Unidad 4: El impacto Económico de los cambios tecnológicos.  </w:t>
      </w:r>
    </w:p>
    <w:p w14:paraId="0AE009DD" w14:textId="6AE43E25" w:rsidR="00E12153" w:rsidRPr="00CF594A" w:rsidRDefault="00E12153" w:rsidP="00164A88">
      <w:pPr>
        <w:tabs>
          <w:tab w:val="right" w:pos="9026"/>
        </w:tabs>
        <w:jc w:val="both"/>
        <w:rPr>
          <w:rFonts w:ascii="Times New Roman" w:hAnsi="Times New Roman" w:cs="Times New Roman"/>
          <w:spacing w:val="-3"/>
        </w:rPr>
      </w:pPr>
      <w:r w:rsidRPr="00CF594A">
        <w:rPr>
          <w:rFonts w:ascii="Times New Roman" w:hAnsi="Times New Roman" w:cs="Times New Roman"/>
          <w:spacing w:val="-3"/>
        </w:rPr>
        <w:lastRenderedPageBreak/>
        <w:t>Corporaciones Multinacionales, Globalización, tecnologías de producción y nuevas formas organizacionales en la estructura productiva mundial.</w:t>
      </w:r>
      <w:r w:rsidR="004837C3" w:rsidRPr="00CF594A">
        <w:rPr>
          <w:rFonts w:ascii="Times New Roman" w:hAnsi="Times New Roman" w:cs="Times New Roman"/>
          <w:spacing w:val="-3"/>
        </w:rPr>
        <w:t xml:space="preserve"> </w:t>
      </w:r>
    </w:p>
    <w:p w14:paraId="7D521737" w14:textId="77777777" w:rsidR="00CF594A" w:rsidRDefault="00CF594A" w:rsidP="00164A88">
      <w:pPr>
        <w:tabs>
          <w:tab w:val="right" w:pos="9026"/>
        </w:tabs>
        <w:jc w:val="both"/>
        <w:rPr>
          <w:rFonts w:ascii="Times New Roman" w:hAnsi="Times New Roman" w:cs="Times New Roman"/>
          <w:spacing w:val="-3"/>
          <w:sz w:val="22"/>
          <w:szCs w:val="22"/>
        </w:rPr>
      </w:pPr>
    </w:p>
    <w:p w14:paraId="12FDEC90" w14:textId="467ACE78" w:rsidR="00EE09EA" w:rsidRPr="00653B29" w:rsidRDefault="00CF594A" w:rsidP="00164A88">
      <w:pPr>
        <w:tabs>
          <w:tab w:val="right" w:pos="9026"/>
        </w:tabs>
        <w:jc w:val="both"/>
        <w:rPr>
          <w:rFonts w:ascii="Times New Roman" w:hAnsi="Times New Roman" w:cs="Times New Roman"/>
          <w:spacing w:val="-3"/>
          <w:sz w:val="22"/>
          <w:szCs w:val="22"/>
          <w:lang w:val="en-US"/>
        </w:rPr>
      </w:pPr>
      <w:proofErr w:type="spellStart"/>
      <w:r w:rsidRPr="00653B29">
        <w:rPr>
          <w:rFonts w:ascii="Times New Roman" w:hAnsi="Times New Roman" w:cs="Times New Roman"/>
          <w:spacing w:val="-3"/>
          <w:sz w:val="22"/>
          <w:szCs w:val="22"/>
          <w:lang w:val="en-US"/>
        </w:rPr>
        <w:t>Rosencrance</w:t>
      </w:r>
      <w:proofErr w:type="spellEnd"/>
      <w:r w:rsidRPr="00653B29">
        <w:rPr>
          <w:rFonts w:ascii="Times New Roman" w:hAnsi="Times New Roman" w:cs="Times New Roman"/>
          <w:spacing w:val="-3"/>
          <w:sz w:val="22"/>
          <w:szCs w:val="22"/>
          <w:lang w:val="en-US"/>
        </w:rPr>
        <w:t xml:space="preserve">, Richard: The Rise of the Trading State: Commerce and Conquest in the Modern World, Basic Book, Collins Harpers, 1986 </w:t>
      </w:r>
    </w:p>
    <w:p w14:paraId="743A786A" w14:textId="77777777" w:rsidR="000A4530" w:rsidRPr="00653B29" w:rsidRDefault="000A4530" w:rsidP="00164A88">
      <w:pPr>
        <w:tabs>
          <w:tab w:val="right" w:pos="9026"/>
        </w:tabs>
        <w:jc w:val="both"/>
        <w:rPr>
          <w:rFonts w:ascii="Times New Roman" w:hAnsi="Times New Roman" w:cs="Times New Roman"/>
          <w:spacing w:val="-3"/>
          <w:sz w:val="22"/>
          <w:szCs w:val="22"/>
          <w:lang w:val="en-US"/>
        </w:rPr>
      </w:pPr>
    </w:p>
    <w:p w14:paraId="5151A03A" w14:textId="790145F8" w:rsidR="00CF594A" w:rsidRPr="00653B29" w:rsidRDefault="00CF594A" w:rsidP="00164A88">
      <w:pPr>
        <w:tabs>
          <w:tab w:val="right" w:pos="9026"/>
        </w:tabs>
        <w:jc w:val="both"/>
        <w:rPr>
          <w:rFonts w:ascii="Times New Roman" w:hAnsi="Times New Roman" w:cs="Times New Roman"/>
          <w:spacing w:val="-3"/>
          <w:sz w:val="22"/>
          <w:szCs w:val="22"/>
          <w:lang w:val="en-US"/>
        </w:rPr>
      </w:pPr>
      <w:proofErr w:type="spellStart"/>
      <w:r w:rsidRPr="00653B29">
        <w:rPr>
          <w:rFonts w:ascii="Times New Roman" w:hAnsi="Times New Roman" w:cs="Times New Roman"/>
          <w:spacing w:val="-3"/>
          <w:sz w:val="22"/>
          <w:szCs w:val="22"/>
          <w:lang w:val="en-US"/>
        </w:rPr>
        <w:t>Rosencrance</w:t>
      </w:r>
      <w:proofErr w:type="spellEnd"/>
      <w:r w:rsidRPr="00653B29">
        <w:rPr>
          <w:rFonts w:ascii="Times New Roman" w:hAnsi="Times New Roman" w:cs="Times New Roman"/>
          <w:spacing w:val="-3"/>
          <w:sz w:val="22"/>
          <w:szCs w:val="22"/>
          <w:lang w:val="en-US"/>
        </w:rPr>
        <w:t xml:space="preserve">, Richard: The Rise of Virtual State: Territories become Passé, Foreign Affairs, </w:t>
      </w:r>
      <w:proofErr w:type="gramStart"/>
      <w:r w:rsidRPr="00653B29">
        <w:rPr>
          <w:rFonts w:ascii="Times New Roman" w:hAnsi="Times New Roman" w:cs="Times New Roman"/>
          <w:spacing w:val="-3"/>
          <w:sz w:val="22"/>
          <w:szCs w:val="22"/>
          <w:lang w:val="en-US"/>
        </w:rPr>
        <w:t>July</w:t>
      </w:r>
      <w:proofErr w:type="gramEnd"/>
      <w:r w:rsidRPr="00653B29">
        <w:rPr>
          <w:rFonts w:ascii="Times New Roman" w:hAnsi="Times New Roman" w:cs="Times New Roman"/>
          <w:spacing w:val="-3"/>
          <w:sz w:val="22"/>
          <w:szCs w:val="22"/>
          <w:lang w:val="en-US"/>
        </w:rPr>
        <w:t xml:space="preserve"> – August 1996. </w:t>
      </w:r>
    </w:p>
    <w:p w14:paraId="5ABA2D26" w14:textId="77777777" w:rsidR="00CF594A" w:rsidRPr="00653B29" w:rsidRDefault="00CF594A" w:rsidP="00164A88">
      <w:pPr>
        <w:tabs>
          <w:tab w:val="right" w:pos="9026"/>
        </w:tabs>
        <w:jc w:val="both"/>
        <w:rPr>
          <w:rFonts w:ascii="Times New Roman" w:hAnsi="Times New Roman" w:cs="Times New Roman"/>
          <w:spacing w:val="-3"/>
          <w:sz w:val="22"/>
          <w:szCs w:val="22"/>
          <w:lang w:val="en-US"/>
        </w:rPr>
      </w:pPr>
    </w:p>
    <w:p w14:paraId="3362F6DA" w14:textId="7189D209" w:rsidR="00CF594A" w:rsidRPr="00653B29" w:rsidRDefault="00CF594A" w:rsidP="00164A88">
      <w:pPr>
        <w:tabs>
          <w:tab w:val="right" w:pos="9026"/>
        </w:tabs>
        <w:jc w:val="both"/>
        <w:rPr>
          <w:rFonts w:ascii="Times New Roman" w:hAnsi="Times New Roman" w:cs="Times New Roman"/>
          <w:spacing w:val="-3"/>
          <w:sz w:val="22"/>
          <w:szCs w:val="22"/>
          <w:lang w:val="en-US"/>
        </w:rPr>
      </w:pPr>
      <w:r w:rsidRPr="00653B29">
        <w:rPr>
          <w:rFonts w:ascii="Times New Roman" w:hAnsi="Times New Roman" w:cs="Times New Roman"/>
          <w:spacing w:val="-3"/>
          <w:sz w:val="22"/>
          <w:szCs w:val="22"/>
          <w:lang w:val="en-US"/>
        </w:rPr>
        <w:t>Brooks, Stephen: Producing Security: Multinational Corporations, Globalization and the Changing Calculus of Conflict, Princeton University press, 2007.</w:t>
      </w:r>
    </w:p>
    <w:p w14:paraId="40E63634" w14:textId="77777777" w:rsidR="00CF594A" w:rsidRPr="00653B29" w:rsidRDefault="00CF594A" w:rsidP="00164A88">
      <w:pPr>
        <w:tabs>
          <w:tab w:val="right" w:pos="9026"/>
        </w:tabs>
        <w:jc w:val="both"/>
        <w:rPr>
          <w:rFonts w:ascii="Times New Roman" w:hAnsi="Times New Roman" w:cs="Times New Roman"/>
          <w:spacing w:val="-3"/>
          <w:sz w:val="22"/>
          <w:szCs w:val="22"/>
          <w:lang w:val="en-US"/>
        </w:rPr>
      </w:pPr>
    </w:p>
    <w:p w14:paraId="0910A86F" w14:textId="3D938D62" w:rsidR="008D46BE" w:rsidRPr="00164A88" w:rsidRDefault="008B1076" w:rsidP="001A1C19">
      <w:pPr>
        <w:tabs>
          <w:tab w:val="right" w:pos="9026"/>
        </w:tabs>
        <w:spacing w:line="360" w:lineRule="auto"/>
        <w:jc w:val="both"/>
        <w:rPr>
          <w:rFonts w:ascii="Times New Roman" w:hAnsi="Times New Roman" w:cs="Times New Roman"/>
          <w:b/>
          <w:spacing w:val="-3"/>
        </w:rPr>
      </w:pPr>
      <w:r w:rsidRPr="00164A88">
        <w:rPr>
          <w:rFonts w:ascii="Times New Roman" w:hAnsi="Times New Roman" w:cs="Times New Roman"/>
          <w:b/>
          <w:spacing w:val="-3"/>
        </w:rPr>
        <w:t>Unidad 5:</w:t>
      </w:r>
      <w:r w:rsidR="004837C3" w:rsidRPr="00164A88">
        <w:rPr>
          <w:rFonts w:ascii="Times New Roman" w:hAnsi="Times New Roman" w:cs="Times New Roman"/>
          <w:b/>
          <w:spacing w:val="-3"/>
        </w:rPr>
        <w:t xml:space="preserve"> </w:t>
      </w:r>
      <w:r w:rsidRPr="00164A88">
        <w:rPr>
          <w:rFonts w:ascii="Times New Roman" w:hAnsi="Times New Roman" w:cs="Times New Roman"/>
          <w:b/>
          <w:spacing w:val="-3"/>
        </w:rPr>
        <w:t>T</w:t>
      </w:r>
      <w:r w:rsidR="004837C3" w:rsidRPr="00164A88">
        <w:rPr>
          <w:rFonts w:ascii="Times New Roman" w:hAnsi="Times New Roman" w:cs="Times New Roman"/>
          <w:b/>
          <w:spacing w:val="-3"/>
        </w:rPr>
        <w:t>ecnologías y cambios en la seguridad Internacional.</w:t>
      </w:r>
      <w:r w:rsidR="00E12153" w:rsidRPr="00164A88">
        <w:rPr>
          <w:rFonts w:ascii="Times New Roman" w:hAnsi="Times New Roman" w:cs="Times New Roman"/>
          <w:b/>
          <w:spacing w:val="-3"/>
        </w:rPr>
        <w:t xml:space="preserve"> </w:t>
      </w:r>
    </w:p>
    <w:p w14:paraId="2FDE5375" w14:textId="4EDC046B" w:rsidR="008B1076" w:rsidRPr="0091414C" w:rsidRDefault="008B1076" w:rsidP="00164A88">
      <w:pPr>
        <w:tabs>
          <w:tab w:val="right" w:pos="9026"/>
        </w:tabs>
        <w:jc w:val="both"/>
        <w:rPr>
          <w:rFonts w:ascii="Times New Roman" w:hAnsi="Times New Roman" w:cs="Times New Roman"/>
          <w:spacing w:val="-3"/>
        </w:rPr>
      </w:pPr>
      <w:r w:rsidRPr="00CF594A">
        <w:rPr>
          <w:rFonts w:ascii="Times New Roman" w:hAnsi="Times New Roman" w:cs="Times New Roman"/>
          <w:spacing w:val="-3"/>
        </w:rPr>
        <w:t xml:space="preserve">La era nuclear y los problemas políticos de la destrucción mutua asegurada. La robotización del campo militar. Las computadoras aplicadas al campo militar. La ciberguerra y el dilema de seguridad. El impacto en el balance ofensivo – defensivo. La revolución biotecnológica. </w:t>
      </w:r>
    </w:p>
    <w:p w14:paraId="69A25668" w14:textId="77777777" w:rsidR="0091414C" w:rsidRDefault="0091414C" w:rsidP="00AC571A">
      <w:pPr>
        <w:tabs>
          <w:tab w:val="right" w:pos="9026"/>
        </w:tabs>
        <w:jc w:val="both"/>
        <w:rPr>
          <w:rFonts w:ascii="Times New Roman" w:hAnsi="Times New Roman" w:cs="Times New Roman"/>
          <w:spacing w:val="-3"/>
          <w:sz w:val="22"/>
          <w:szCs w:val="22"/>
        </w:rPr>
      </w:pPr>
    </w:p>
    <w:p w14:paraId="6DBAD388" w14:textId="11EF7617" w:rsidR="004F131A" w:rsidRDefault="004F131A" w:rsidP="00AC571A">
      <w:pPr>
        <w:tabs>
          <w:tab w:val="right" w:pos="9026"/>
        </w:tabs>
        <w:jc w:val="both"/>
        <w:rPr>
          <w:rFonts w:ascii="Times New Roman" w:hAnsi="Times New Roman" w:cs="Times New Roman"/>
          <w:spacing w:val="-3"/>
          <w:sz w:val="22"/>
          <w:szCs w:val="22"/>
        </w:rPr>
      </w:pPr>
      <w:r>
        <w:rPr>
          <w:rFonts w:ascii="Times New Roman" w:hAnsi="Times New Roman" w:cs="Times New Roman"/>
          <w:spacing w:val="-3"/>
          <w:sz w:val="22"/>
          <w:szCs w:val="22"/>
        </w:rPr>
        <w:t>De Ojeda, Jaime: La Estrategia Nuclear hoy, Política exterior, Vol.14 Nro.76, Julio – Agosto 2000.</w:t>
      </w:r>
    </w:p>
    <w:p w14:paraId="687CAC6B" w14:textId="77777777" w:rsidR="004F131A" w:rsidRDefault="004F131A" w:rsidP="00AC571A">
      <w:pPr>
        <w:tabs>
          <w:tab w:val="right" w:pos="9026"/>
        </w:tabs>
        <w:jc w:val="both"/>
        <w:rPr>
          <w:rFonts w:ascii="Times New Roman" w:hAnsi="Times New Roman" w:cs="Times New Roman"/>
          <w:spacing w:val="-3"/>
          <w:sz w:val="22"/>
          <w:szCs w:val="22"/>
        </w:rPr>
      </w:pPr>
    </w:p>
    <w:p w14:paraId="6BEB100B" w14:textId="77777777" w:rsidR="00AC571A" w:rsidRDefault="00AC571A" w:rsidP="00AC571A">
      <w:pPr>
        <w:tabs>
          <w:tab w:val="right" w:pos="9026"/>
        </w:tabs>
        <w:jc w:val="both"/>
        <w:rPr>
          <w:rFonts w:ascii="Times New Roman" w:hAnsi="Times New Roman" w:cs="Times New Roman"/>
          <w:spacing w:val="-3"/>
          <w:sz w:val="22"/>
          <w:szCs w:val="22"/>
        </w:rPr>
      </w:pPr>
      <w:r>
        <w:rPr>
          <w:rFonts w:ascii="Times New Roman" w:hAnsi="Times New Roman" w:cs="Times New Roman"/>
          <w:spacing w:val="-3"/>
          <w:sz w:val="22"/>
          <w:szCs w:val="22"/>
        </w:rPr>
        <w:t>Beck, Ulrich: La Sociedad del Riesgo Mundial: En busca de la Seguridad Perdida, Cap. 1, Colección Estado y Sociedad, Paidós, 2009.</w:t>
      </w:r>
    </w:p>
    <w:p w14:paraId="012352A9" w14:textId="77777777" w:rsidR="006C0798" w:rsidRPr="00653B29" w:rsidRDefault="006C0798" w:rsidP="00A16F79">
      <w:pPr>
        <w:jc w:val="both"/>
        <w:rPr>
          <w:rFonts w:ascii="Times New Roman" w:hAnsi="Times New Roman" w:cs="Times New Roman"/>
          <w:sz w:val="22"/>
          <w:szCs w:val="22"/>
          <w:lang w:val="es-AR"/>
        </w:rPr>
      </w:pPr>
    </w:p>
    <w:p w14:paraId="7117F7FE" w14:textId="77777777" w:rsidR="00A16F79" w:rsidRDefault="00A16F79" w:rsidP="00A16F79">
      <w:pPr>
        <w:jc w:val="both"/>
        <w:rPr>
          <w:rFonts w:ascii="Times New Roman" w:hAnsi="Times New Roman" w:cs="Times New Roman"/>
          <w:sz w:val="22"/>
          <w:szCs w:val="22"/>
          <w:lang w:val="en-US"/>
        </w:rPr>
      </w:pPr>
      <w:r w:rsidRPr="00A16F79">
        <w:rPr>
          <w:rFonts w:ascii="Times New Roman" w:hAnsi="Times New Roman" w:cs="Times New Roman"/>
          <w:sz w:val="22"/>
          <w:szCs w:val="22"/>
          <w:lang w:val="en-US"/>
        </w:rPr>
        <w:t>Singer, P.W. Wired for War: The Robotics Revolution and Conflict in the XXI Century, Penguin Books, 2009.</w:t>
      </w:r>
    </w:p>
    <w:p w14:paraId="28B32CA5" w14:textId="77777777" w:rsidR="00A16F79" w:rsidRDefault="00A16F79" w:rsidP="00A16F79">
      <w:pPr>
        <w:jc w:val="both"/>
        <w:rPr>
          <w:rFonts w:ascii="Times New Roman" w:hAnsi="Times New Roman" w:cs="Times New Roman"/>
          <w:sz w:val="22"/>
          <w:szCs w:val="22"/>
          <w:lang w:val="en-US"/>
        </w:rPr>
      </w:pPr>
    </w:p>
    <w:p w14:paraId="7CC47BEC" w14:textId="78B2DF09" w:rsidR="00A16F79" w:rsidRPr="00A16F79" w:rsidRDefault="00A16F79" w:rsidP="00A16F79">
      <w:pPr>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Kramer, Franklin &amp; Starr, Stuart &amp; Wentz, Larry: </w:t>
      </w:r>
      <w:proofErr w:type="spellStart"/>
      <w:r>
        <w:rPr>
          <w:rFonts w:ascii="Times New Roman" w:hAnsi="Times New Roman" w:cs="Times New Roman"/>
          <w:sz w:val="22"/>
          <w:szCs w:val="22"/>
          <w:lang w:val="en-US"/>
        </w:rPr>
        <w:t>Cyberpower</w:t>
      </w:r>
      <w:proofErr w:type="spellEnd"/>
      <w:r>
        <w:rPr>
          <w:rFonts w:ascii="Times New Roman" w:hAnsi="Times New Roman" w:cs="Times New Roman"/>
          <w:sz w:val="22"/>
          <w:szCs w:val="22"/>
          <w:lang w:val="en-US"/>
        </w:rPr>
        <w:t xml:space="preserve"> and National Security, Center for technology and National Security Policy, National Defense University, </w:t>
      </w:r>
      <w:r w:rsidR="006C0798">
        <w:rPr>
          <w:rFonts w:ascii="Times New Roman" w:hAnsi="Times New Roman" w:cs="Times New Roman"/>
          <w:sz w:val="22"/>
          <w:szCs w:val="22"/>
          <w:lang w:val="en-US"/>
        </w:rPr>
        <w:t>2009.</w:t>
      </w:r>
    </w:p>
    <w:p w14:paraId="3F91BB5E" w14:textId="77777777" w:rsidR="00A16F79" w:rsidRPr="008216A7" w:rsidRDefault="00A16F79" w:rsidP="00A16F79">
      <w:pPr>
        <w:jc w:val="both"/>
        <w:rPr>
          <w:rFonts w:ascii="Arial Narrow" w:hAnsi="Arial Narrow"/>
          <w:lang w:val="en-US"/>
        </w:rPr>
      </w:pPr>
    </w:p>
    <w:p w14:paraId="39487370" w14:textId="77777777" w:rsidR="00DC4287" w:rsidRPr="00DC4287" w:rsidRDefault="00DC4287" w:rsidP="00DC4287">
      <w:pPr>
        <w:rPr>
          <w:rFonts w:ascii="Times New Roman" w:hAnsi="Times New Roman" w:cs="Times New Roman"/>
          <w:sz w:val="22"/>
          <w:szCs w:val="22"/>
          <w:lang w:val="en-US"/>
        </w:rPr>
      </w:pPr>
      <w:proofErr w:type="spellStart"/>
      <w:r w:rsidRPr="00DC4287">
        <w:rPr>
          <w:rFonts w:ascii="Times New Roman" w:hAnsi="Times New Roman" w:cs="Times New Roman"/>
          <w:sz w:val="22"/>
          <w:szCs w:val="22"/>
          <w:lang w:val="en-US"/>
        </w:rPr>
        <w:t>Byman</w:t>
      </w:r>
      <w:proofErr w:type="spellEnd"/>
      <w:r w:rsidRPr="00DC4287">
        <w:rPr>
          <w:rFonts w:ascii="Times New Roman" w:hAnsi="Times New Roman" w:cs="Times New Roman"/>
          <w:sz w:val="22"/>
          <w:szCs w:val="22"/>
          <w:lang w:val="en-US"/>
        </w:rPr>
        <w:t>, Daniel: Why Drones Work: The case for Washington Weapon of Choice, Foreign Affairs, Vol.92 Nro.4, July- August 2013.</w:t>
      </w:r>
    </w:p>
    <w:p w14:paraId="2B8160B0" w14:textId="77777777" w:rsidR="00DC4287" w:rsidRPr="00DC4287" w:rsidRDefault="00DC4287" w:rsidP="00DC4287">
      <w:pPr>
        <w:rPr>
          <w:rFonts w:ascii="Times New Roman" w:hAnsi="Times New Roman" w:cs="Times New Roman"/>
          <w:sz w:val="22"/>
          <w:szCs w:val="22"/>
          <w:lang w:val="en-US"/>
        </w:rPr>
      </w:pPr>
    </w:p>
    <w:p w14:paraId="1D6700FA" w14:textId="77777777" w:rsidR="00DC4287" w:rsidRDefault="00DC4287" w:rsidP="00DC4287">
      <w:pPr>
        <w:rPr>
          <w:rFonts w:ascii="Times New Roman" w:hAnsi="Times New Roman" w:cs="Times New Roman"/>
          <w:sz w:val="22"/>
          <w:szCs w:val="22"/>
          <w:lang w:val="en-US"/>
        </w:rPr>
      </w:pPr>
      <w:proofErr w:type="spellStart"/>
      <w:r w:rsidRPr="00DC4287">
        <w:rPr>
          <w:rFonts w:ascii="Times New Roman" w:hAnsi="Times New Roman" w:cs="Times New Roman"/>
          <w:sz w:val="22"/>
          <w:szCs w:val="22"/>
          <w:lang w:val="en-US"/>
        </w:rPr>
        <w:t>Kurth</w:t>
      </w:r>
      <w:proofErr w:type="spellEnd"/>
      <w:r w:rsidRPr="00DC4287">
        <w:rPr>
          <w:rFonts w:ascii="Times New Roman" w:hAnsi="Times New Roman" w:cs="Times New Roman"/>
          <w:sz w:val="22"/>
          <w:szCs w:val="22"/>
          <w:lang w:val="en-US"/>
        </w:rPr>
        <w:t xml:space="preserve"> Cronin, </w:t>
      </w:r>
      <w:proofErr w:type="spellStart"/>
      <w:r w:rsidRPr="00DC4287">
        <w:rPr>
          <w:rFonts w:ascii="Times New Roman" w:hAnsi="Times New Roman" w:cs="Times New Roman"/>
          <w:sz w:val="22"/>
          <w:szCs w:val="22"/>
          <w:lang w:val="en-US"/>
        </w:rPr>
        <w:t>Audrew</w:t>
      </w:r>
      <w:proofErr w:type="spellEnd"/>
      <w:r w:rsidRPr="00DC4287">
        <w:rPr>
          <w:rFonts w:ascii="Times New Roman" w:hAnsi="Times New Roman" w:cs="Times New Roman"/>
          <w:sz w:val="22"/>
          <w:szCs w:val="22"/>
          <w:lang w:val="en-US"/>
        </w:rPr>
        <w:t>: Why Drones Fail: When Tactics Drive Strategy, Foreign Affairs, Vol.92 Nro.4, July- August 2013.</w:t>
      </w:r>
    </w:p>
    <w:p w14:paraId="139D43C6" w14:textId="77777777" w:rsidR="00DC4287" w:rsidRDefault="00DC4287" w:rsidP="00DC4287">
      <w:pPr>
        <w:rPr>
          <w:rFonts w:ascii="Times New Roman" w:hAnsi="Times New Roman" w:cs="Times New Roman"/>
          <w:sz w:val="22"/>
          <w:szCs w:val="22"/>
          <w:lang w:val="en-US"/>
        </w:rPr>
      </w:pPr>
    </w:p>
    <w:p w14:paraId="133DCB50" w14:textId="235FB17C" w:rsidR="00DC4287" w:rsidRDefault="00DC4287" w:rsidP="00DC4287">
      <w:pPr>
        <w:rPr>
          <w:rFonts w:ascii="Times New Roman" w:hAnsi="Times New Roman" w:cs="Times New Roman"/>
          <w:sz w:val="22"/>
          <w:szCs w:val="22"/>
          <w:lang w:val="en-US"/>
        </w:rPr>
      </w:pPr>
      <w:r>
        <w:rPr>
          <w:rFonts w:ascii="Times New Roman" w:hAnsi="Times New Roman" w:cs="Times New Roman"/>
          <w:sz w:val="22"/>
          <w:szCs w:val="22"/>
          <w:lang w:val="en-US"/>
        </w:rPr>
        <w:t xml:space="preserve">Garrett, Laurie: Biology`s Brave New World: The Promise and Perils of the </w:t>
      </w:r>
      <w:proofErr w:type="spellStart"/>
      <w:r>
        <w:rPr>
          <w:rFonts w:ascii="Times New Roman" w:hAnsi="Times New Roman" w:cs="Times New Roman"/>
          <w:sz w:val="22"/>
          <w:szCs w:val="22"/>
          <w:lang w:val="en-US"/>
        </w:rPr>
        <w:t>Synbio</w:t>
      </w:r>
      <w:proofErr w:type="spellEnd"/>
      <w:r>
        <w:rPr>
          <w:rFonts w:ascii="Times New Roman" w:hAnsi="Times New Roman" w:cs="Times New Roman"/>
          <w:sz w:val="22"/>
          <w:szCs w:val="22"/>
          <w:lang w:val="en-US"/>
        </w:rPr>
        <w:t xml:space="preserve"> Revolution, Foreign Affairs, Vol.92 Nro.6, November – December 2013.</w:t>
      </w:r>
    </w:p>
    <w:p w14:paraId="78B3C37E" w14:textId="77777777" w:rsidR="00DC4287" w:rsidRDefault="00DC4287" w:rsidP="00DC4287">
      <w:pPr>
        <w:rPr>
          <w:rFonts w:ascii="Times New Roman" w:hAnsi="Times New Roman" w:cs="Times New Roman"/>
          <w:sz w:val="22"/>
          <w:szCs w:val="22"/>
          <w:lang w:val="en-US"/>
        </w:rPr>
      </w:pPr>
    </w:p>
    <w:p w14:paraId="2928AD80" w14:textId="6CA46C31" w:rsidR="00DC4287" w:rsidRPr="00DC4287" w:rsidRDefault="00DC4287" w:rsidP="00DC4287">
      <w:pPr>
        <w:rPr>
          <w:rFonts w:ascii="Times New Roman" w:hAnsi="Times New Roman" w:cs="Times New Roman"/>
          <w:sz w:val="22"/>
          <w:szCs w:val="22"/>
          <w:lang w:val="en-US"/>
        </w:rPr>
      </w:pPr>
      <w:r>
        <w:rPr>
          <w:rFonts w:ascii="Times New Roman" w:hAnsi="Times New Roman" w:cs="Times New Roman"/>
          <w:sz w:val="22"/>
          <w:szCs w:val="22"/>
          <w:lang w:val="en-US"/>
        </w:rPr>
        <w:t>Noble, Ronald K: Keeping Science in the Right Hands: Policing the New Biological Frontier, Foreign Affairs, Vol.92 Nro.6, November – December 2013.</w:t>
      </w:r>
    </w:p>
    <w:p w14:paraId="13D9D64F" w14:textId="77777777" w:rsidR="0091414C" w:rsidRPr="00653B29" w:rsidRDefault="0091414C" w:rsidP="001A1C19">
      <w:pPr>
        <w:tabs>
          <w:tab w:val="right" w:pos="9026"/>
        </w:tabs>
        <w:spacing w:line="360" w:lineRule="auto"/>
        <w:jc w:val="both"/>
        <w:rPr>
          <w:rFonts w:ascii="Times New Roman" w:hAnsi="Times New Roman" w:cs="Times New Roman"/>
          <w:spacing w:val="-3"/>
          <w:lang w:val="en-US"/>
        </w:rPr>
      </w:pPr>
    </w:p>
    <w:p w14:paraId="1A9D4823" w14:textId="7854E1FB" w:rsidR="008B1076" w:rsidRPr="00164A88" w:rsidRDefault="008B1076" w:rsidP="001A1C19">
      <w:pPr>
        <w:tabs>
          <w:tab w:val="right" w:pos="9026"/>
        </w:tabs>
        <w:spacing w:line="360" w:lineRule="auto"/>
        <w:jc w:val="both"/>
        <w:rPr>
          <w:rFonts w:ascii="Times New Roman" w:hAnsi="Times New Roman" w:cs="Times New Roman"/>
          <w:b/>
          <w:spacing w:val="-3"/>
        </w:rPr>
      </w:pPr>
      <w:r w:rsidRPr="00164A88">
        <w:rPr>
          <w:rFonts w:ascii="Times New Roman" w:hAnsi="Times New Roman" w:cs="Times New Roman"/>
          <w:b/>
          <w:spacing w:val="-3"/>
        </w:rPr>
        <w:t>Unidad 6: ¿Mayor control o mayor libertad? La sociedad frente a las tecnologías</w:t>
      </w:r>
      <w:r w:rsidR="00044DE4" w:rsidRPr="00164A88">
        <w:rPr>
          <w:rFonts w:ascii="Times New Roman" w:hAnsi="Times New Roman" w:cs="Times New Roman"/>
          <w:b/>
          <w:spacing w:val="-3"/>
        </w:rPr>
        <w:t xml:space="preserve"> invasivas.</w:t>
      </w:r>
    </w:p>
    <w:p w14:paraId="7D63CA4D" w14:textId="06373E65" w:rsidR="00044DE4" w:rsidRPr="0091414C" w:rsidRDefault="00044DE4" w:rsidP="00704795">
      <w:pPr>
        <w:tabs>
          <w:tab w:val="right" w:pos="9026"/>
        </w:tabs>
        <w:jc w:val="both"/>
        <w:rPr>
          <w:rFonts w:ascii="Times New Roman" w:hAnsi="Times New Roman" w:cs="Times New Roman"/>
          <w:spacing w:val="-3"/>
        </w:rPr>
      </w:pPr>
      <w:r w:rsidRPr="0091414C">
        <w:rPr>
          <w:rFonts w:ascii="Times New Roman" w:hAnsi="Times New Roman" w:cs="Times New Roman"/>
          <w:spacing w:val="-3"/>
        </w:rPr>
        <w:t xml:space="preserve">El caso </w:t>
      </w:r>
      <w:proofErr w:type="spellStart"/>
      <w:r w:rsidRPr="0091414C">
        <w:rPr>
          <w:rFonts w:ascii="Times New Roman" w:hAnsi="Times New Roman" w:cs="Times New Roman"/>
          <w:spacing w:val="-3"/>
        </w:rPr>
        <w:t>snowden</w:t>
      </w:r>
      <w:proofErr w:type="spellEnd"/>
      <w:r w:rsidRPr="0091414C">
        <w:rPr>
          <w:rFonts w:ascii="Times New Roman" w:hAnsi="Times New Roman" w:cs="Times New Roman"/>
          <w:spacing w:val="-3"/>
        </w:rPr>
        <w:t xml:space="preserve"> y </w:t>
      </w:r>
      <w:proofErr w:type="spellStart"/>
      <w:r w:rsidRPr="0091414C">
        <w:rPr>
          <w:rFonts w:ascii="Times New Roman" w:hAnsi="Times New Roman" w:cs="Times New Roman"/>
          <w:spacing w:val="-3"/>
        </w:rPr>
        <w:t>wikileaks</w:t>
      </w:r>
      <w:proofErr w:type="spellEnd"/>
      <w:r w:rsidRPr="0091414C">
        <w:rPr>
          <w:rFonts w:ascii="Times New Roman" w:hAnsi="Times New Roman" w:cs="Times New Roman"/>
          <w:spacing w:val="-3"/>
        </w:rPr>
        <w:t xml:space="preserve">. El ascenso de los “grandes datos”, las tecnologías sociales y su impacto político </w:t>
      </w:r>
      <w:r w:rsidR="007D45DB" w:rsidRPr="0091414C">
        <w:rPr>
          <w:rFonts w:ascii="Times New Roman" w:hAnsi="Times New Roman" w:cs="Times New Roman"/>
          <w:spacing w:val="-3"/>
        </w:rPr>
        <w:t>doméstico</w:t>
      </w:r>
      <w:r w:rsidRPr="0091414C">
        <w:rPr>
          <w:rFonts w:ascii="Times New Roman" w:hAnsi="Times New Roman" w:cs="Times New Roman"/>
          <w:spacing w:val="-3"/>
        </w:rPr>
        <w:t xml:space="preserve"> e internacional. </w:t>
      </w:r>
    </w:p>
    <w:p w14:paraId="4C58FC9A" w14:textId="77777777" w:rsidR="00164A88" w:rsidRDefault="00164A88" w:rsidP="00704795">
      <w:pPr>
        <w:spacing w:before="120"/>
        <w:jc w:val="both"/>
        <w:rPr>
          <w:rFonts w:ascii="Times New Roman" w:hAnsi="Times New Roman" w:cs="Times New Roman"/>
          <w:sz w:val="22"/>
          <w:szCs w:val="22"/>
        </w:rPr>
      </w:pPr>
    </w:p>
    <w:p w14:paraId="135365BB" w14:textId="77777777" w:rsidR="000E22AA" w:rsidRPr="0091414C" w:rsidRDefault="000E22AA" w:rsidP="00704795">
      <w:pPr>
        <w:spacing w:before="120"/>
        <w:jc w:val="both"/>
        <w:rPr>
          <w:rFonts w:ascii="Times New Roman" w:hAnsi="Times New Roman" w:cs="Times New Roman"/>
          <w:sz w:val="22"/>
          <w:szCs w:val="22"/>
        </w:rPr>
      </w:pPr>
      <w:proofErr w:type="spellStart"/>
      <w:r w:rsidRPr="0091414C">
        <w:rPr>
          <w:rFonts w:ascii="Times New Roman" w:hAnsi="Times New Roman" w:cs="Times New Roman"/>
          <w:sz w:val="22"/>
          <w:szCs w:val="22"/>
        </w:rPr>
        <w:t>Clay</w:t>
      </w:r>
      <w:proofErr w:type="spellEnd"/>
      <w:r w:rsidRPr="0091414C">
        <w:rPr>
          <w:rFonts w:ascii="Times New Roman" w:hAnsi="Times New Roman" w:cs="Times New Roman"/>
          <w:sz w:val="22"/>
          <w:szCs w:val="22"/>
        </w:rPr>
        <w:t xml:space="preserve">, </w:t>
      </w:r>
      <w:proofErr w:type="spellStart"/>
      <w:r w:rsidRPr="0091414C">
        <w:rPr>
          <w:rFonts w:ascii="Times New Roman" w:hAnsi="Times New Roman" w:cs="Times New Roman"/>
          <w:sz w:val="22"/>
          <w:szCs w:val="22"/>
        </w:rPr>
        <w:t>Shirky</w:t>
      </w:r>
      <w:proofErr w:type="spellEnd"/>
      <w:r w:rsidRPr="0091414C">
        <w:rPr>
          <w:rFonts w:ascii="Times New Roman" w:hAnsi="Times New Roman" w:cs="Times New Roman"/>
          <w:sz w:val="22"/>
          <w:szCs w:val="22"/>
        </w:rPr>
        <w:t xml:space="preserve">. “El poder político de los medios sociales” en Archivos del Presente Núm. 55, 2011. </w:t>
      </w:r>
    </w:p>
    <w:p w14:paraId="1268C70A" w14:textId="0DDC63A4" w:rsidR="00C63E18" w:rsidRPr="0091414C" w:rsidRDefault="00C63E18" w:rsidP="00704795">
      <w:pPr>
        <w:spacing w:before="120"/>
        <w:jc w:val="both"/>
        <w:rPr>
          <w:rFonts w:ascii="Times New Roman" w:hAnsi="Times New Roman" w:cs="Times New Roman"/>
          <w:sz w:val="22"/>
          <w:szCs w:val="22"/>
          <w:lang w:val="en-US"/>
        </w:rPr>
      </w:pPr>
      <w:proofErr w:type="spellStart"/>
      <w:r w:rsidRPr="0091414C">
        <w:rPr>
          <w:rFonts w:ascii="Times New Roman" w:hAnsi="Times New Roman" w:cs="Times New Roman"/>
          <w:sz w:val="22"/>
          <w:szCs w:val="22"/>
          <w:lang w:val="en-US"/>
        </w:rPr>
        <w:t>Hardvard</w:t>
      </w:r>
      <w:proofErr w:type="spellEnd"/>
      <w:r w:rsidRPr="0091414C">
        <w:rPr>
          <w:rFonts w:ascii="Times New Roman" w:hAnsi="Times New Roman" w:cs="Times New Roman"/>
          <w:sz w:val="22"/>
          <w:szCs w:val="22"/>
          <w:lang w:val="en-US"/>
        </w:rPr>
        <w:t xml:space="preserve"> Kennedy School of Government, Hero or Traitor? Edward Snowden and the NSA Spying Program, HKS798, Case Number 2018.0, 2014 </w:t>
      </w:r>
    </w:p>
    <w:p w14:paraId="2AA0FD35" w14:textId="77777777" w:rsidR="00D01E89" w:rsidRPr="0091414C" w:rsidRDefault="00D01E89" w:rsidP="00704795">
      <w:pPr>
        <w:tabs>
          <w:tab w:val="right" w:pos="9026"/>
        </w:tabs>
        <w:jc w:val="both"/>
        <w:rPr>
          <w:rFonts w:ascii="Times New Roman" w:hAnsi="Times New Roman" w:cs="Times New Roman"/>
          <w:spacing w:val="-3"/>
          <w:sz w:val="22"/>
          <w:szCs w:val="22"/>
          <w:lang w:val="en-US"/>
        </w:rPr>
      </w:pPr>
    </w:p>
    <w:p w14:paraId="268B36C1" w14:textId="7E89DD33" w:rsidR="002F7566" w:rsidRDefault="002F7566" w:rsidP="00704795">
      <w:pPr>
        <w:tabs>
          <w:tab w:val="right" w:pos="9026"/>
        </w:tabs>
        <w:jc w:val="both"/>
        <w:rPr>
          <w:rFonts w:ascii="Times New Roman" w:hAnsi="Times New Roman" w:cs="Times New Roman"/>
          <w:spacing w:val="-3"/>
          <w:sz w:val="22"/>
          <w:szCs w:val="22"/>
          <w:lang w:val="en-US"/>
        </w:rPr>
      </w:pPr>
      <w:proofErr w:type="spellStart"/>
      <w:r w:rsidRPr="0091414C">
        <w:rPr>
          <w:rFonts w:ascii="Times New Roman" w:hAnsi="Times New Roman" w:cs="Times New Roman"/>
          <w:spacing w:val="-3"/>
          <w:sz w:val="22"/>
          <w:szCs w:val="22"/>
          <w:lang w:val="en-US"/>
        </w:rPr>
        <w:t>Cukier</w:t>
      </w:r>
      <w:proofErr w:type="spellEnd"/>
      <w:r w:rsidRPr="0091414C">
        <w:rPr>
          <w:rFonts w:ascii="Times New Roman" w:hAnsi="Times New Roman" w:cs="Times New Roman"/>
          <w:spacing w:val="-3"/>
          <w:sz w:val="22"/>
          <w:szCs w:val="22"/>
          <w:lang w:val="en-US"/>
        </w:rPr>
        <w:t>, Neil &amp; Mayer-</w:t>
      </w:r>
      <w:proofErr w:type="spellStart"/>
      <w:r w:rsidRPr="0091414C">
        <w:rPr>
          <w:rFonts w:ascii="Times New Roman" w:hAnsi="Times New Roman" w:cs="Times New Roman"/>
          <w:spacing w:val="-3"/>
          <w:sz w:val="22"/>
          <w:szCs w:val="22"/>
          <w:lang w:val="en-US"/>
        </w:rPr>
        <w:t>Schoemberger</w:t>
      </w:r>
      <w:proofErr w:type="spellEnd"/>
      <w:r w:rsidRPr="0091414C">
        <w:rPr>
          <w:rFonts w:ascii="Times New Roman" w:hAnsi="Times New Roman" w:cs="Times New Roman"/>
          <w:spacing w:val="-3"/>
          <w:sz w:val="22"/>
          <w:szCs w:val="22"/>
          <w:lang w:val="en-US"/>
        </w:rPr>
        <w:t>, Viktor: The Rise of Big Data</w:t>
      </w:r>
      <w:r w:rsidR="007D45DB" w:rsidRPr="0091414C">
        <w:rPr>
          <w:rFonts w:ascii="Times New Roman" w:hAnsi="Times New Roman" w:cs="Times New Roman"/>
          <w:spacing w:val="-3"/>
          <w:sz w:val="22"/>
          <w:szCs w:val="22"/>
          <w:lang w:val="en-US"/>
        </w:rPr>
        <w:t xml:space="preserve">: How Is changing the way we think about the world, Foreign Affairs, May – June 2013. </w:t>
      </w:r>
    </w:p>
    <w:p w14:paraId="42148A2D" w14:textId="77777777" w:rsidR="0091414C" w:rsidRDefault="0091414C" w:rsidP="00704795">
      <w:pPr>
        <w:tabs>
          <w:tab w:val="right" w:pos="9026"/>
        </w:tabs>
        <w:jc w:val="both"/>
        <w:rPr>
          <w:rFonts w:ascii="Times New Roman" w:hAnsi="Times New Roman" w:cs="Times New Roman"/>
          <w:spacing w:val="-3"/>
          <w:sz w:val="22"/>
          <w:szCs w:val="22"/>
          <w:lang w:val="en-US"/>
        </w:rPr>
      </w:pPr>
    </w:p>
    <w:p w14:paraId="55FCF5CF" w14:textId="77777777" w:rsidR="0091414C" w:rsidRPr="00653B29" w:rsidRDefault="0091414C" w:rsidP="00704795">
      <w:pPr>
        <w:tabs>
          <w:tab w:val="right" w:pos="9026"/>
        </w:tabs>
        <w:jc w:val="both"/>
        <w:rPr>
          <w:rFonts w:ascii="Times New Roman" w:hAnsi="Times New Roman" w:cs="Times New Roman"/>
          <w:spacing w:val="-3"/>
          <w:sz w:val="22"/>
          <w:szCs w:val="22"/>
          <w:lang w:val="es-AR"/>
        </w:rPr>
      </w:pPr>
      <w:r w:rsidRPr="00653B29">
        <w:rPr>
          <w:rFonts w:ascii="Times New Roman" w:hAnsi="Times New Roman" w:cs="Times New Roman"/>
          <w:spacing w:val="-3"/>
          <w:sz w:val="22"/>
          <w:szCs w:val="22"/>
          <w:lang w:val="es-AR"/>
        </w:rPr>
        <w:t>Sartori, Giovanni: Homo Videns: La Sociedad Teledirigida, Edit. Taurus, 1998.</w:t>
      </w:r>
    </w:p>
    <w:p w14:paraId="2905C9B3" w14:textId="77777777" w:rsidR="0091414C" w:rsidRPr="00653B29" w:rsidRDefault="0091414C" w:rsidP="00704795">
      <w:pPr>
        <w:tabs>
          <w:tab w:val="right" w:pos="9026"/>
        </w:tabs>
        <w:jc w:val="both"/>
        <w:rPr>
          <w:rFonts w:ascii="Times New Roman" w:hAnsi="Times New Roman" w:cs="Times New Roman"/>
          <w:spacing w:val="-3"/>
          <w:sz w:val="22"/>
          <w:szCs w:val="22"/>
          <w:lang w:val="es-AR"/>
        </w:rPr>
      </w:pPr>
    </w:p>
    <w:p w14:paraId="26FF5836" w14:textId="42F1674B" w:rsidR="0091414C" w:rsidRPr="00653B29" w:rsidRDefault="0091414C" w:rsidP="00704795">
      <w:pPr>
        <w:tabs>
          <w:tab w:val="right" w:pos="9026"/>
        </w:tabs>
        <w:jc w:val="both"/>
        <w:rPr>
          <w:rFonts w:ascii="Times New Roman" w:hAnsi="Times New Roman" w:cs="Times New Roman"/>
          <w:spacing w:val="-3"/>
          <w:sz w:val="22"/>
          <w:szCs w:val="22"/>
          <w:lang w:val="es-AR"/>
        </w:rPr>
      </w:pPr>
      <w:r w:rsidRPr="00653B29">
        <w:rPr>
          <w:rFonts w:ascii="Times New Roman" w:hAnsi="Times New Roman" w:cs="Times New Roman"/>
          <w:spacing w:val="-3"/>
          <w:sz w:val="22"/>
          <w:szCs w:val="22"/>
          <w:lang w:val="es-AR"/>
        </w:rPr>
        <w:t xml:space="preserve">Whitaker, </w:t>
      </w:r>
      <w:proofErr w:type="spellStart"/>
      <w:r w:rsidRPr="00653B29">
        <w:rPr>
          <w:rFonts w:ascii="Times New Roman" w:hAnsi="Times New Roman" w:cs="Times New Roman"/>
          <w:spacing w:val="-3"/>
          <w:sz w:val="22"/>
          <w:szCs w:val="22"/>
          <w:lang w:val="es-AR"/>
        </w:rPr>
        <w:t>Reg</w:t>
      </w:r>
      <w:proofErr w:type="spellEnd"/>
      <w:r w:rsidRPr="00653B29">
        <w:rPr>
          <w:rFonts w:ascii="Times New Roman" w:hAnsi="Times New Roman" w:cs="Times New Roman"/>
          <w:spacing w:val="-3"/>
          <w:sz w:val="22"/>
          <w:szCs w:val="22"/>
          <w:lang w:val="es-AR"/>
        </w:rPr>
        <w:t xml:space="preserve">: El Fin de la Privacidad: Como la Vigilancia total se está convirtiendo en realidad, Paidós Comunicación, 1999.  </w:t>
      </w:r>
    </w:p>
    <w:p w14:paraId="1B97096C" w14:textId="77777777" w:rsidR="00D01E89" w:rsidRPr="00653B29" w:rsidRDefault="00D01E89" w:rsidP="001A1C19">
      <w:pPr>
        <w:tabs>
          <w:tab w:val="right" w:pos="9026"/>
        </w:tabs>
        <w:spacing w:line="360" w:lineRule="auto"/>
        <w:jc w:val="both"/>
        <w:rPr>
          <w:rFonts w:ascii="Times New Roman" w:hAnsi="Times New Roman" w:cs="Times New Roman"/>
          <w:spacing w:val="-3"/>
          <w:sz w:val="22"/>
          <w:szCs w:val="22"/>
          <w:lang w:val="es-AR"/>
        </w:rPr>
      </w:pPr>
    </w:p>
    <w:p w14:paraId="22F6E590" w14:textId="50981FB5" w:rsidR="00D01E89" w:rsidRPr="00D01E89" w:rsidRDefault="00D01E89" w:rsidP="00D01E89">
      <w:pPr>
        <w:tabs>
          <w:tab w:val="right" w:pos="9026"/>
        </w:tabs>
        <w:jc w:val="both"/>
        <w:rPr>
          <w:rFonts w:ascii="Times New Roman" w:hAnsi="Times New Roman" w:cs="Times New Roman"/>
          <w:b/>
          <w:spacing w:val="-3"/>
          <w:lang w:val="es-AR"/>
        </w:rPr>
      </w:pPr>
      <w:r w:rsidRPr="00D01E89">
        <w:rPr>
          <w:rFonts w:ascii="Times New Roman" w:hAnsi="Times New Roman" w:cs="Times New Roman"/>
          <w:b/>
          <w:spacing w:val="-3"/>
          <w:lang w:val="es-AR"/>
        </w:rPr>
        <w:t xml:space="preserve">Metodología de enseñanza </w:t>
      </w:r>
    </w:p>
    <w:p w14:paraId="74D1940F" w14:textId="77777777" w:rsidR="00D01E89" w:rsidRPr="00D01E89" w:rsidRDefault="00D01E89" w:rsidP="00D01E89">
      <w:pPr>
        <w:tabs>
          <w:tab w:val="right" w:pos="9026"/>
        </w:tabs>
        <w:jc w:val="both"/>
        <w:rPr>
          <w:rFonts w:ascii="Times New Roman" w:hAnsi="Times New Roman" w:cs="Times New Roman"/>
          <w:spacing w:val="-3"/>
          <w:lang w:val="es-AR"/>
        </w:rPr>
      </w:pPr>
    </w:p>
    <w:p w14:paraId="2729FFFB" w14:textId="77053758" w:rsidR="00D01E89" w:rsidRPr="00D01E89" w:rsidRDefault="00D01E89" w:rsidP="00D01E89">
      <w:pPr>
        <w:tabs>
          <w:tab w:val="right" w:pos="9026"/>
        </w:tabs>
        <w:jc w:val="both"/>
        <w:rPr>
          <w:rFonts w:ascii="Times New Roman" w:hAnsi="Times New Roman" w:cs="Times New Roman"/>
          <w:spacing w:val="-3"/>
          <w:lang w:val="es-AR"/>
        </w:rPr>
      </w:pPr>
      <w:r w:rsidRPr="00D01E89">
        <w:rPr>
          <w:rFonts w:ascii="Times New Roman" w:hAnsi="Times New Roman" w:cs="Times New Roman"/>
          <w:spacing w:val="-3"/>
          <w:lang w:val="es-AR"/>
        </w:rPr>
        <w:t>clases teórico prácticas</w:t>
      </w:r>
    </w:p>
    <w:p w14:paraId="114E15D4" w14:textId="77777777" w:rsidR="00D01E89" w:rsidRPr="009708D7" w:rsidRDefault="00D01E89" w:rsidP="00D01E89">
      <w:pPr>
        <w:tabs>
          <w:tab w:val="right" w:pos="9026"/>
        </w:tabs>
        <w:jc w:val="both"/>
        <w:rPr>
          <w:rFonts w:ascii="Times New Roman" w:hAnsi="Times New Roman" w:cs="Times New Roman"/>
          <w:spacing w:val="-3"/>
          <w:lang w:val="es-AR"/>
        </w:rPr>
      </w:pPr>
    </w:p>
    <w:p w14:paraId="7BA83117" w14:textId="472FC38C" w:rsidR="00D01E89" w:rsidRPr="00D01E89" w:rsidRDefault="00D01E89" w:rsidP="00D01E89">
      <w:pPr>
        <w:tabs>
          <w:tab w:val="right" w:pos="9026"/>
        </w:tabs>
        <w:jc w:val="both"/>
        <w:rPr>
          <w:rFonts w:ascii="Times New Roman" w:hAnsi="Times New Roman" w:cs="Times New Roman"/>
          <w:spacing w:val="-3"/>
          <w:lang w:val="pt-BR"/>
        </w:rPr>
      </w:pPr>
      <w:r>
        <w:rPr>
          <w:rFonts w:ascii="Times New Roman" w:hAnsi="Times New Roman" w:cs="Times New Roman"/>
          <w:spacing w:val="-3"/>
          <w:lang w:val="pt-BR"/>
        </w:rPr>
        <w:t xml:space="preserve">3hs teóricas 1h </w:t>
      </w:r>
      <w:proofErr w:type="spellStart"/>
      <w:r>
        <w:rPr>
          <w:rFonts w:ascii="Times New Roman" w:hAnsi="Times New Roman" w:cs="Times New Roman"/>
          <w:spacing w:val="-3"/>
          <w:lang w:val="pt-BR"/>
        </w:rPr>
        <w:t>prá</w:t>
      </w:r>
      <w:r w:rsidRPr="00D01E89">
        <w:rPr>
          <w:rFonts w:ascii="Times New Roman" w:hAnsi="Times New Roman" w:cs="Times New Roman"/>
          <w:spacing w:val="-3"/>
          <w:lang w:val="pt-BR"/>
        </w:rPr>
        <w:t>ctic</w:t>
      </w:r>
      <w:bookmarkStart w:id="0" w:name="_GoBack"/>
      <w:bookmarkEnd w:id="0"/>
      <w:r w:rsidRPr="00D01E89">
        <w:rPr>
          <w:rFonts w:ascii="Times New Roman" w:hAnsi="Times New Roman" w:cs="Times New Roman"/>
          <w:spacing w:val="-3"/>
          <w:lang w:val="pt-BR"/>
        </w:rPr>
        <w:t>a</w:t>
      </w:r>
      <w:proofErr w:type="spellEnd"/>
      <w:r w:rsidRPr="00D01E89">
        <w:rPr>
          <w:rFonts w:ascii="Times New Roman" w:hAnsi="Times New Roman" w:cs="Times New Roman"/>
          <w:spacing w:val="-3"/>
          <w:lang w:val="pt-BR"/>
        </w:rPr>
        <w:t xml:space="preserve"> </w:t>
      </w:r>
    </w:p>
    <w:p w14:paraId="7E703FB4" w14:textId="77777777" w:rsidR="00D01E89" w:rsidRPr="00D01E89" w:rsidRDefault="00D01E89" w:rsidP="00D01E89">
      <w:pPr>
        <w:tabs>
          <w:tab w:val="right" w:pos="9026"/>
        </w:tabs>
        <w:jc w:val="both"/>
        <w:rPr>
          <w:rFonts w:ascii="Times New Roman" w:hAnsi="Times New Roman" w:cs="Times New Roman"/>
          <w:spacing w:val="-3"/>
          <w:lang w:val="pt-BR"/>
        </w:rPr>
      </w:pPr>
    </w:p>
    <w:p w14:paraId="3348E270" w14:textId="0E6DB179" w:rsidR="00D01E89" w:rsidRPr="00D01E89" w:rsidRDefault="00D01E89" w:rsidP="00D01E89">
      <w:pPr>
        <w:tabs>
          <w:tab w:val="right" w:pos="9026"/>
        </w:tabs>
        <w:jc w:val="both"/>
        <w:rPr>
          <w:rFonts w:ascii="Times New Roman" w:hAnsi="Times New Roman" w:cs="Times New Roman"/>
          <w:b/>
          <w:spacing w:val="-3"/>
          <w:lang w:val="es-ES"/>
        </w:rPr>
      </w:pPr>
      <w:r w:rsidRPr="00D01E89">
        <w:rPr>
          <w:rFonts w:ascii="Times New Roman" w:hAnsi="Times New Roman" w:cs="Times New Roman"/>
          <w:b/>
          <w:spacing w:val="-3"/>
          <w:lang w:val="es-ES"/>
        </w:rPr>
        <w:t>Régimen de Evaluación y Promoción</w:t>
      </w:r>
    </w:p>
    <w:p w14:paraId="0E23BAE2" w14:textId="77777777" w:rsidR="00D01E89" w:rsidRPr="00D01E89" w:rsidRDefault="00D01E89" w:rsidP="00D01E89">
      <w:pPr>
        <w:tabs>
          <w:tab w:val="right" w:pos="9026"/>
        </w:tabs>
        <w:jc w:val="both"/>
        <w:rPr>
          <w:rFonts w:ascii="Times New Roman" w:hAnsi="Times New Roman" w:cs="Times New Roman"/>
          <w:spacing w:val="-3"/>
          <w:lang w:val="es-ES"/>
        </w:rPr>
      </w:pPr>
    </w:p>
    <w:p w14:paraId="0BC51B90" w14:textId="213E19BE" w:rsidR="00D01E89" w:rsidRPr="00D01E89" w:rsidRDefault="00D01E89" w:rsidP="00D01E89">
      <w:pPr>
        <w:tabs>
          <w:tab w:val="right" w:pos="9026"/>
        </w:tabs>
        <w:jc w:val="both"/>
        <w:rPr>
          <w:rFonts w:ascii="Times New Roman" w:hAnsi="Times New Roman" w:cs="Times New Roman"/>
          <w:spacing w:val="-3"/>
          <w:lang w:val="es-ES"/>
        </w:rPr>
      </w:pPr>
      <w:r w:rsidRPr="00D01E89">
        <w:rPr>
          <w:rFonts w:ascii="Times New Roman" w:hAnsi="Times New Roman" w:cs="Times New Roman"/>
          <w:spacing w:val="-3"/>
          <w:lang w:val="es-ES"/>
        </w:rPr>
        <w:t xml:space="preserve">Asistencia Obligatoria </w:t>
      </w:r>
    </w:p>
    <w:p w14:paraId="23BF2447" w14:textId="77777777" w:rsidR="00D01E89" w:rsidRPr="00D01E89" w:rsidRDefault="00D01E89" w:rsidP="00D01E89">
      <w:pPr>
        <w:tabs>
          <w:tab w:val="right" w:pos="9026"/>
        </w:tabs>
        <w:jc w:val="both"/>
        <w:rPr>
          <w:rFonts w:ascii="Times New Roman" w:hAnsi="Times New Roman" w:cs="Times New Roman"/>
          <w:spacing w:val="-3"/>
          <w:lang w:val="es-ES"/>
        </w:rPr>
      </w:pPr>
    </w:p>
    <w:p w14:paraId="76DF7DC6" w14:textId="666E5CFF" w:rsidR="00D01E89" w:rsidRPr="00D01E89" w:rsidRDefault="00D01E89" w:rsidP="00D01E89">
      <w:pPr>
        <w:tabs>
          <w:tab w:val="right" w:pos="9026"/>
        </w:tabs>
        <w:jc w:val="both"/>
        <w:rPr>
          <w:rFonts w:ascii="Times New Roman" w:hAnsi="Times New Roman" w:cs="Times New Roman"/>
          <w:spacing w:val="-3"/>
          <w:lang w:val="es-ES"/>
        </w:rPr>
      </w:pPr>
      <w:r w:rsidRPr="00D01E89">
        <w:rPr>
          <w:rFonts w:ascii="Times New Roman" w:hAnsi="Times New Roman" w:cs="Times New Roman"/>
          <w:spacing w:val="-3"/>
          <w:lang w:val="es-ES"/>
        </w:rPr>
        <w:t>75% de asistencia a las clases</w:t>
      </w:r>
    </w:p>
    <w:p w14:paraId="76E907CB" w14:textId="77777777" w:rsidR="00D01E89" w:rsidRPr="00D01E89" w:rsidRDefault="00D01E89" w:rsidP="00D01E89">
      <w:pPr>
        <w:tabs>
          <w:tab w:val="right" w:pos="9026"/>
        </w:tabs>
        <w:jc w:val="both"/>
        <w:rPr>
          <w:rFonts w:ascii="Times New Roman" w:hAnsi="Times New Roman" w:cs="Times New Roman"/>
          <w:spacing w:val="-3"/>
          <w:lang w:val="es-ES"/>
        </w:rPr>
      </w:pPr>
    </w:p>
    <w:p w14:paraId="64DCE21E" w14:textId="32F28DB6" w:rsidR="00D01E89" w:rsidRPr="00D01E89" w:rsidRDefault="00D01E89" w:rsidP="00D01E89">
      <w:pPr>
        <w:tabs>
          <w:tab w:val="right" w:pos="9026"/>
        </w:tabs>
        <w:jc w:val="both"/>
        <w:rPr>
          <w:rFonts w:ascii="Times New Roman" w:hAnsi="Times New Roman" w:cs="Times New Roman"/>
          <w:spacing w:val="-3"/>
          <w:lang w:val="es-ES"/>
        </w:rPr>
      </w:pPr>
      <w:r w:rsidRPr="00D01E89">
        <w:rPr>
          <w:rFonts w:ascii="Times New Roman" w:hAnsi="Times New Roman" w:cs="Times New Roman"/>
          <w:spacing w:val="-3"/>
          <w:lang w:val="es-ES"/>
        </w:rPr>
        <w:t>Promoción Directa</w:t>
      </w:r>
    </w:p>
    <w:p w14:paraId="08DB7DFB" w14:textId="77777777" w:rsidR="00D01E89" w:rsidRPr="00D01E89" w:rsidRDefault="00D01E89" w:rsidP="00D01E89">
      <w:pPr>
        <w:tabs>
          <w:tab w:val="right" w:pos="9026"/>
        </w:tabs>
        <w:jc w:val="both"/>
        <w:rPr>
          <w:rFonts w:ascii="Times New Roman" w:hAnsi="Times New Roman" w:cs="Times New Roman"/>
          <w:spacing w:val="-3"/>
          <w:lang w:val="es-ES"/>
        </w:rPr>
      </w:pPr>
    </w:p>
    <w:p w14:paraId="677CBAEE" w14:textId="1E334840" w:rsidR="00D01E89" w:rsidRPr="00D01E89" w:rsidRDefault="00D01E89" w:rsidP="00D01E89">
      <w:pPr>
        <w:tabs>
          <w:tab w:val="right" w:pos="9026"/>
        </w:tabs>
        <w:jc w:val="both"/>
        <w:rPr>
          <w:rFonts w:ascii="Times New Roman" w:hAnsi="Times New Roman" w:cs="Times New Roman"/>
          <w:spacing w:val="-3"/>
          <w:lang w:val="es-ES"/>
        </w:rPr>
      </w:pPr>
      <w:r w:rsidRPr="00D01E89">
        <w:rPr>
          <w:rFonts w:ascii="Times New Roman" w:hAnsi="Times New Roman" w:cs="Times New Roman"/>
          <w:spacing w:val="-3"/>
          <w:lang w:val="es-ES"/>
        </w:rPr>
        <w:t xml:space="preserve">Evaluación: Parcial  presencial y exposición Oral.      </w:t>
      </w:r>
    </w:p>
    <w:p w14:paraId="371C37DE" w14:textId="77777777" w:rsidR="00D01E89" w:rsidRPr="00D01E89" w:rsidRDefault="00D01E89" w:rsidP="00D01E89">
      <w:pPr>
        <w:tabs>
          <w:tab w:val="right" w:pos="9026"/>
        </w:tabs>
        <w:jc w:val="both"/>
        <w:rPr>
          <w:rFonts w:ascii="Times New Roman" w:hAnsi="Times New Roman" w:cs="Times New Roman"/>
          <w:spacing w:val="-3"/>
          <w:lang w:val="es-ES"/>
        </w:rPr>
      </w:pPr>
    </w:p>
    <w:p w14:paraId="0C5138A6" w14:textId="77777777" w:rsidR="00D01E89" w:rsidRPr="008B1076" w:rsidRDefault="00D01E89" w:rsidP="001A1C19">
      <w:pPr>
        <w:tabs>
          <w:tab w:val="right" w:pos="9026"/>
        </w:tabs>
        <w:spacing w:line="360" w:lineRule="auto"/>
        <w:jc w:val="both"/>
        <w:rPr>
          <w:rFonts w:ascii="Times New Roman" w:hAnsi="Times New Roman" w:cs="Times New Roman"/>
          <w:spacing w:val="-3"/>
          <w:sz w:val="22"/>
          <w:szCs w:val="22"/>
        </w:rPr>
      </w:pPr>
    </w:p>
    <w:p w14:paraId="436E8F81" w14:textId="77777777" w:rsidR="00D15ED4" w:rsidRPr="00D15ED4" w:rsidRDefault="00D15ED4" w:rsidP="001A1C19">
      <w:pPr>
        <w:tabs>
          <w:tab w:val="right" w:pos="9026"/>
        </w:tabs>
        <w:spacing w:line="360" w:lineRule="auto"/>
        <w:jc w:val="both"/>
        <w:rPr>
          <w:rFonts w:ascii="Times New Roman" w:hAnsi="Times New Roman" w:cs="Times New Roman"/>
          <w:spacing w:val="-3"/>
          <w:sz w:val="22"/>
          <w:szCs w:val="22"/>
        </w:rPr>
      </w:pPr>
    </w:p>
    <w:p w14:paraId="4317EF67" w14:textId="3F2C93E8" w:rsidR="001A1C19" w:rsidRPr="001A1C19" w:rsidRDefault="001A1C19" w:rsidP="001A1C19">
      <w:pPr>
        <w:tabs>
          <w:tab w:val="right" w:pos="9026"/>
        </w:tabs>
        <w:spacing w:line="360" w:lineRule="auto"/>
        <w:jc w:val="both"/>
        <w:rPr>
          <w:rFonts w:ascii="Times New Roman" w:hAnsi="Times New Roman" w:cs="Times New Roman"/>
          <w:spacing w:val="-3"/>
        </w:rPr>
      </w:pPr>
      <w:r>
        <w:rPr>
          <w:rFonts w:ascii="Times New Roman" w:hAnsi="Times New Roman" w:cs="Times New Roman"/>
          <w:spacing w:val="-3"/>
        </w:rPr>
        <w:t xml:space="preserve"> </w:t>
      </w:r>
    </w:p>
    <w:p w14:paraId="42459171" w14:textId="1031019F" w:rsidR="001A1C19" w:rsidRDefault="001A1C19" w:rsidP="001A1C19">
      <w:pPr>
        <w:spacing w:line="360" w:lineRule="auto"/>
        <w:jc w:val="both"/>
      </w:pPr>
      <w:r>
        <w:t xml:space="preserve">   </w:t>
      </w:r>
    </w:p>
    <w:p w14:paraId="0A12920F" w14:textId="77777777" w:rsidR="002E376A" w:rsidRDefault="002E376A" w:rsidP="008D49C4">
      <w:pPr>
        <w:jc w:val="both"/>
      </w:pPr>
    </w:p>
    <w:p w14:paraId="5310CF91" w14:textId="2076D693" w:rsidR="008D49C4" w:rsidRDefault="004B76A6" w:rsidP="008D49C4">
      <w:pPr>
        <w:jc w:val="both"/>
      </w:pPr>
      <w:r>
        <w:t xml:space="preserve"> </w:t>
      </w:r>
      <w:r w:rsidR="0054529C">
        <w:t xml:space="preserve">  </w:t>
      </w:r>
      <w:r w:rsidR="006277EE">
        <w:t xml:space="preserve">  </w:t>
      </w:r>
    </w:p>
    <w:p w14:paraId="5E127376" w14:textId="421D264D" w:rsidR="006277EE" w:rsidRDefault="006277EE" w:rsidP="008D49C4">
      <w:pPr>
        <w:jc w:val="both"/>
      </w:pPr>
    </w:p>
    <w:p w14:paraId="46F7C69E" w14:textId="77777777" w:rsidR="007B22F7" w:rsidRDefault="007B22F7" w:rsidP="0093731B">
      <w:r>
        <w:t xml:space="preserve"> </w:t>
      </w:r>
    </w:p>
    <w:p w14:paraId="2A8B662E" w14:textId="77777777" w:rsidR="0093731B" w:rsidRDefault="0093731B" w:rsidP="0093731B">
      <w:pPr>
        <w:jc w:val="center"/>
      </w:pPr>
    </w:p>
    <w:p w14:paraId="40DBB0D4" w14:textId="77777777" w:rsidR="0093731B" w:rsidRDefault="0093731B" w:rsidP="0093731B"/>
    <w:sectPr w:rsidR="0093731B" w:rsidSect="002F64C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B7D"/>
    <w:multiLevelType w:val="hybridMultilevel"/>
    <w:tmpl w:val="DDC8F4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693A7F"/>
    <w:multiLevelType w:val="hybridMultilevel"/>
    <w:tmpl w:val="B64634BC"/>
    <w:lvl w:ilvl="0" w:tplc="E16CA3BA">
      <w:start w:val="1"/>
      <w:numFmt w:val="bullet"/>
      <w:lvlText w:val=""/>
      <w:lvlJc w:val="left"/>
      <w:pPr>
        <w:tabs>
          <w:tab w:val="num" w:pos="360"/>
        </w:tabs>
        <w:ind w:left="0" w:firstLine="0"/>
      </w:pPr>
      <w:rPr>
        <w:rFonts w:ascii="Wingdings" w:hAnsi="Wingdings" w:hint="default"/>
        <w:color w:val="auto"/>
      </w:rPr>
    </w:lvl>
    <w:lvl w:ilvl="1" w:tplc="0C0A0019">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1B"/>
    <w:rsid w:val="00044DE4"/>
    <w:rsid w:val="00052C66"/>
    <w:rsid w:val="000A4530"/>
    <w:rsid w:val="000E22AA"/>
    <w:rsid w:val="00164A88"/>
    <w:rsid w:val="00180E00"/>
    <w:rsid w:val="001856A9"/>
    <w:rsid w:val="001A1C19"/>
    <w:rsid w:val="002C47EA"/>
    <w:rsid w:val="002E376A"/>
    <w:rsid w:val="002F64C6"/>
    <w:rsid w:val="002F7566"/>
    <w:rsid w:val="00482860"/>
    <w:rsid w:val="004837C3"/>
    <w:rsid w:val="004B76A6"/>
    <w:rsid w:val="004F131A"/>
    <w:rsid w:val="0054529C"/>
    <w:rsid w:val="006277EE"/>
    <w:rsid w:val="00653B29"/>
    <w:rsid w:val="006C0798"/>
    <w:rsid w:val="00704795"/>
    <w:rsid w:val="00721EA5"/>
    <w:rsid w:val="007B22F7"/>
    <w:rsid w:val="007D45DB"/>
    <w:rsid w:val="00856DC5"/>
    <w:rsid w:val="008B1076"/>
    <w:rsid w:val="008D46BE"/>
    <w:rsid w:val="008D49C4"/>
    <w:rsid w:val="0091414C"/>
    <w:rsid w:val="0093731B"/>
    <w:rsid w:val="009708D7"/>
    <w:rsid w:val="009A3165"/>
    <w:rsid w:val="00A16F79"/>
    <w:rsid w:val="00AC571A"/>
    <w:rsid w:val="00B42452"/>
    <w:rsid w:val="00C63E18"/>
    <w:rsid w:val="00CF594A"/>
    <w:rsid w:val="00D01E89"/>
    <w:rsid w:val="00D15ED4"/>
    <w:rsid w:val="00DC4287"/>
    <w:rsid w:val="00E12153"/>
    <w:rsid w:val="00EE09EA"/>
    <w:rsid w:val="00EF12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A3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1A1C19"/>
    <w:pPr>
      <w:keepNext/>
      <w:tabs>
        <w:tab w:val="right" w:pos="9026"/>
      </w:tabs>
      <w:jc w:val="both"/>
      <w:outlineLvl w:val="2"/>
    </w:pPr>
    <w:rPr>
      <w:rFonts w:ascii="Arial" w:eastAsia="Times New Roman" w:hAnsi="Arial" w:cs="Times New Roman"/>
      <w:b/>
      <w:bCs/>
      <w:spacing w:val="-3"/>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A1C19"/>
    <w:rPr>
      <w:rFonts w:ascii="Arial" w:eastAsia="Times New Roman" w:hAnsi="Arial" w:cs="Times New Roman"/>
      <w:b/>
      <w:bCs/>
      <w:spacing w:val="-3"/>
      <w:sz w:val="22"/>
      <w:szCs w:val="20"/>
    </w:rPr>
  </w:style>
  <w:style w:type="paragraph" w:styleId="Prrafodelista">
    <w:name w:val="List Paragraph"/>
    <w:basedOn w:val="Normal"/>
    <w:uiPriority w:val="34"/>
    <w:qFormat/>
    <w:rsid w:val="001A1C19"/>
    <w:pPr>
      <w:ind w:left="720"/>
      <w:contextualSpacing/>
    </w:pPr>
  </w:style>
  <w:style w:type="paragraph" w:styleId="Sangra2detindependiente">
    <w:name w:val="Body Text Indent 2"/>
    <w:basedOn w:val="Normal"/>
    <w:link w:val="Sangra2detindependienteCar"/>
    <w:semiHidden/>
    <w:rsid w:val="00C63E18"/>
    <w:pPr>
      <w:ind w:left="1134" w:hanging="425"/>
      <w:jc w:val="both"/>
    </w:pPr>
    <w:rPr>
      <w:rFonts w:ascii="Times New Roman" w:eastAsia="Times New Roman" w:hAnsi="Times New Roman" w:cs="Times New Roman"/>
      <w:sz w:val="20"/>
      <w:szCs w:val="20"/>
      <w:lang w:val="es-AR"/>
    </w:rPr>
  </w:style>
  <w:style w:type="character" w:customStyle="1" w:styleId="Sangra2detindependienteCar">
    <w:name w:val="Sangría 2 de t. independiente Car"/>
    <w:basedOn w:val="Fuentedeprrafopredeter"/>
    <w:link w:val="Sangra2detindependiente"/>
    <w:semiHidden/>
    <w:rsid w:val="00C63E18"/>
    <w:rPr>
      <w:rFonts w:ascii="Times New Roman" w:eastAsia="Times New Roman" w:hAnsi="Times New Roman" w:cs="Times New Roman"/>
      <w:sz w:val="20"/>
      <w:szCs w:val="20"/>
      <w:lang w:val="es-AR"/>
    </w:rPr>
  </w:style>
  <w:style w:type="paragraph" w:styleId="Textonotapie">
    <w:name w:val="footnote text"/>
    <w:basedOn w:val="Normal"/>
    <w:link w:val="TextonotapieCar"/>
    <w:rsid w:val="00B42452"/>
    <w:rPr>
      <w:rFonts w:ascii="Times New Roman" w:eastAsia="Times New Roman" w:hAnsi="Times New Roman" w:cs="Times New Roman"/>
      <w:sz w:val="20"/>
      <w:szCs w:val="20"/>
      <w:lang w:val="es-AR"/>
    </w:rPr>
  </w:style>
  <w:style w:type="character" w:customStyle="1" w:styleId="TextonotapieCar">
    <w:name w:val="Texto nota pie Car"/>
    <w:basedOn w:val="Fuentedeprrafopredeter"/>
    <w:link w:val="Textonotapie"/>
    <w:rsid w:val="00B42452"/>
    <w:rPr>
      <w:rFonts w:ascii="Times New Roman" w:eastAsia="Times New Roman" w:hAnsi="Times New Roman" w:cs="Times New Roman"/>
      <w:sz w:val="20"/>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1A1C19"/>
    <w:pPr>
      <w:keepNext/>
      <w:tabs>
        <w:tab w:val="right" w:pos="9026"/>
      </w:tabs>
      <w:jc w:val="both"/>
      <w:outlineLvl w:val="2"/>
    </w:pPr>
    <w:rPr>
      <w:rFonts w:ascii="Arial" w:eastAsia="Times New Roman" w:hAnsi="Arial" w:cs="Times New Roman"/>
      <w:b/>
      <w:bCs/>
      <w:spacing w:val="-3"/>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A1C19"/>
    <w:rPr>
      <w:rFonts w:ascii="Arial" w:eastAsia="Times New Roman" w:hAnsi="Arial" w:cs="Times New Roman"/>
      <w:b/>
      <w:bCs/>
      <w:spacing w:val="-3"/>
      <w:sz w:val="22"/>
      <w:szCs w:val="20"/>
    </w:rPr>
  </w:style>
  <w:style w:type="paragraph" w:styleId="Prrafodelista">
    <w:name w:val="List Paragraph"/>
    <w:basedOn w:val="Normal"/>
    <w:uiPriority w:val="34"/>
    <w:qFormat/>
    <w:rsid w:val="001A1C19"/>
    <w:pPr>
      <w:ind w:left="720"/>
      <w:contextualSpacing/>
    </w:pPr>
  </w:style>
  <w:style w:type="paragraph" w:styleId="Sangra2detindependiente">
    <w:name w:val="Body Text Indent 2"/>
    <w:basedOn w:val="Normal"/>
    <w:link w:val="Sangra2detindependienteCar"/>
    <w:semiHidden/>
    <w:rsid w:val="00C63E18"/>
    <w:pPr>
      <w:ind w:left="1134" w:hanging="425"/>
      <w:jc w:val="both"/>
    </w:pPr>
    <w:rPr>
      <w:rFonts w:ascii="Times New Roman" w:eastAsia="Times New Roman" w:hAnsi="Times New Roman" w:cs="Times New Roman"/>
      <w:sz w:val="20"/>
      <w:szCs w:val="20"/>
      <w:lang w:val="es-AR"/>
    </w:rPr>
  </w:style>
  <w:style w:type="character" w:customStyle="1" w:styleId="Sangra2detindependienteCar">
    <w:name w:val="Sangría 2 de t. independiente Car"/>
    <w:basedOn w:val="Fuentedeprrafopredeter"/>
    <w:link w:val="Sangra2detindependiente"/>
    <w:semiHidden/>
    <w:rsid w:val="00C63E18"/>
    <w:rPr>
      <w:rFonts w:ascii="Times New Roman" w:eastAsia="Times New Roman" w:hAnsi="Times New Roman" w:cs="Times New Roman"/>
      <w:sz w:val="20"/>
      <w:szCs w:val="20"/>
      <w:lang w:val="es-AR"/>
    </w:rPr>
  </w:style>
  <w:style w:type="paragraph" w:styleId="Textonotapie">
    <w:name w:val="footnote text"/>
    <w:basedOn w:val="Normal"/>
    <w:link w:val="TextonotapieCar"/>
    <w:rsid w:val="00B42452"/>
    <w:rPr>
      <w:rFonts w:ascii="Times New Roman" w:eastAsia="Times New Roman" w:hAnsi="Times New Roman" w:cs="Times New Roman"/>
      <w:sz w:val="20"/>
      <w:szCs w:val="20"/>
      <w:lang w:val="es-AR"/>
    </w:rPr>
  </w:style>
  <w:style w:type="character" w:customStyle="1" w:styleId="TextonotapieCar">
    <w:name w:val="Texto nota pie Car"/>
    <w:basedOn w:val="Fuentedeprrafopredeter"/>
    <w:link w:val="Textonotapie"/>
    <w:rsid w:val="00B42452"/>
    <w:rPr>
      <w:rFonts w:ascii="Times New Roman" w:eastAsia="Times New Roman" w:hAnsi="Times New Roman" w:cs="Times New Roman"/>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1856</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La cuarentona 2</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Battaleme</dc:creator>
  <cp:keywords/>
  <dc:description/>
  <cp:lastModifiedBy>asd</cp:lastModifiedBy>
  <cp:revision>20</cp:revision>
  <cp:lastPrinted>2014-07-17T20:35:00Z</cp:lastPrinted>
  <dcterms:created xsi:type="dcterms:W3CDTF">2014-07-12T13:23:00Z</dcterms:created>
  <dcterms:modified xsi:type="dcterms:W3CDTF">2014-07-17T20:36:00Z</dcterms:modified>
</cp:coreProperties>
</file>