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9D" w:rsidRPr="00870710" w:rsidRDefault="009442FD" w:rsidP="00DF14D0">
      <w:pPr>
        <w:spacing w:after="0" w:line="240" w:lineRule="auto"/>
        <w:rPr>
          <w:lang w:val="es-ES_tradnl" w:eastAsia="es-ES"/>
        </w:rP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15pt;width:136.05pt;height:87.65pt;z-index:251658240" wrapcoords="-90 0 -90 21321 21600 21321 21600 0 -90 0">
            <v:imagedata r:id="rId7" o:title=""/>
            <w10:wrap type="tight"/>
          </v:shape>
          <o:OLEObject Type="Embed" ProgID="Word.Picture.8" ShapeID="_x0000_s1026" DrawAspect="Content" ObjectID="_1491331451" r:id="rId8"/>
        </w:pict>
      </w:r>
    </w:p>
    <w:p w:rsidR="00802A9D" w:rsidRPr="00870710" w:rsidRDefault="00802A9D" w:rsidP="00DF14D0">
      <w:pPr>
        <w:spacing w:after="0" w:line="240" w:lineRule="auto"/>
        <w:rPr>
          <w:lang w:val="es-ES_tradnl" w:eastAsia="es-ES"/>
        </w:rPr>
      </w:pPr>
    </w:p>
    <w:p w:rsidR="00802A9D" w:rsidRPr="00870710" w:rsidRDefault="00802A9D" w:rsidP="00DF14D0">
      <w:pPr>
        <w:spacing w:after="0" w:line="240" w:lineRule="auto"/>
        <w:rPr>
          <w:lang w:val="es-ES_tradnl" w:eastAsia="es-ES"/>
        </w:rPr>
      </w:pPr>
    </w:p>
    <w:p w:rsidR="00802A9D" w:rsidRPr="00870710" w:rsidRDefault="00802A9D" w:rsidP="00DF14D0">
      <w:pPr>
        <w:spacing w:after="0" w:line="240" w:lineRule="auto"/>
        <w:rPr>
          <w:lang w:val="es-ES_tradnl" w:eastAsia="es-ES"/>
        </w:rPr>
      </w:pPr>
    </w:p>
    <w:p w:rsidR="00802A9D" w:rsidRPr="00870710" w:rsidRDefault="00802A9D" w:rsidP="00DF14D0">
      <w:pPr>
        <w:spacing w:after="0" w:line="240" w:lineRule="auto"/>
        <w:rPr>
          <w:lang w:val="es-ES_tradnl" w:eastAsia="es-ES"/>
        </w:rPr>
      </w:pPr>
    </w:p>
    <w:p w:rsidR="00802A9D" w:rsidRPr="00870710" w:rsidRDefault="00802A9D" w:rsidP="00DF14D0">
      <w:pPr>
        <w:keepNext/>
        <w:suppressAutoHyphens/>
        <w:spacing w:after="0" w:line="240" w:lineRule="auto"/>
        <w:jc w:val="center"/>
        <w:outlineLvl w:val="0"/>
        <w:rPr>
          <w:b/>
          <w:lang w:eastAsia="es-ES"/>
        </w:rPr>
      </w:pPr>
    </w:p>
    <w:p w:rsidR="00802A9D" w:rsidRPr="00870710" w:rsidRDefault="00802A9D" w:rsidP="00DF14D0">
      <w:pPr>
        <w:keepNext/>
        <w:suppressAutoHyphens/>
        <w:spacing w:after="0" w:line="240" w:lineRule="auto"/>
        <w:jc w:val="center"/>
        <w:outlineLvl w:val="0"/>
        <w:rPr>
          <w:b/>
          <w:lang w:eastAsia="es-ES"/>
        </w:rPr>
      </w:pPr>
    </w:p>
    <w:p w:rsidR="00802A9D" w:rsidRPr="00870710" w:rsidRDefault="00802A9D" w:rsidP="00694C4E">
      <w:pPr>
        <w:keepNext/>
        <w:suppressAutoHyphens/>
        <w:spacing w:after="0" w:line="240" w:lineRule="auto"/>
        <w:ind w:left="360"/>
        <w:jc w:val="center"/>
        <w:outlineLvl w:val="0"/>
        <w:rPr>
          <w:b/>
          <w:smallCaps/>
          <w:lang w:eastAsia="es-ES"/>
        </w:rPr>
      </w:pPr>
      <w:r w:rsidRPr="00870710">
        <w:rPr>
          <w:b/>
          <w:smallCaps/>
          <w:lang w:eastAsia="es-ES"/>
        </w:rPr>
        <w:t>Carrera Ciencia política</w:t>
      </w:r>
    </w:p>
    <w:p w:rsidR="00802A9D" w:rsidRPr="00870710" w:rsidRDefault="00802A9D" w:rsidP="00DF14D0">
      <w:pPr>
        <w:keepNext/>
        <w:suppressAutoHyphens/>
        <w:spacing w:after="0" w:line="240" w:lineRule="auto"/>
        <w:ind w:left="284"/>
        <w:jc w:val="center"/>
        <w:outlineLvl w:val="0"/>
        <w:rPr>
          <w:b/>
          <w:smallCaps/>
          <w:lang w:eastAsia="es-ES"/>
        </w:rPr>
      </w:pPr>
    </w:p>
    <w:p w:rsidR="00802A9D" w:rsidRPr="00870710" w:rsidRDefault="00802A9D" w:rsidP="00694C4E">
      <w:pPr>
        <w:keepNext/>
        <w:suppressAutoHyphens/>
        <w:spacing w:after="0" w:line="240" w:lineRule="auto"/>
        <w:jc w:val="center"/>
        <w:outlineLvl w:val="0"/>
        <w:rPr>
          <w:b/>
          <w:smallCaps/>
          <w:lang w:eastAsia="es-ES"/>
        </w:rPr>
      </w:pPr>
      <w:r w:rsidRPr="00870710">
        <w:rPr>
          <w:b/>
          <w:smallCaps/>
          <w:lang w:eastAsia="es-ES"/>
        </w:rPr>
        <w:t>Técnicas de Investigación en Ciencias Sociales</w:t>
      </w:r>
    </w:p>
    <w:p w:rsidR="00802A9D" w:rsidRPr="00870710" w:rsidRDefault="00802A9D" w:rsidP="00694C4E">
      <w:pPr>
        <w:keepNext/>
        <w:suppressAutoHyphens/>
        <w:spacing w:after="0" w:line="240" w:lineRule="auto"/>
        <w:jc w:val="center"/>
        <w:outlineLvl w:val="0"/>
        <w:rPr>
          <w:b/>
          <w:lang w:eastAsia="es-ES"/>
        </w:rPr>
      </w:pPr>
      <w:r w:rsidRPr="00870710">
        <w:rPr>
          <w:b/>
          <w:lang w:val="es-ES" w:eastAsia="es-ES"/>
        </w:rPr>
        <w:t xml:space="preserve">Cátedra </w:t>
      </w:r>
      <w:proofErr w:type="spellStart"/>
      <w:r w:rsidRPr="00870710">
        <w:rPr>
          <w:b/>
          <w:lang w:val="es-ES" w:eastAsia="es-ES"/>
        </w:rPr>
        <w:t>Archenti</w:t>
      </w:r>
      <w:proofErr w:type="spellEnd"/>
      <w:r w:rsidRPr="00870710">
        <w:rPr>
          <w:b/>
          <w:lang w:val="es-ES" w:eastAsia="es-ES"/>
        </w:rPr>
        <w:t xml:space="preserve"> - Lago Martínez</w:t>
      </w:r>
    </w:p>
    <w:p w:rsidR="00802A9D" w:rsidRDefault="00802A9D" w:rsidP="00DF14D0">
      <w:pPr>
        <w:keepNext/>
        <w:suppressAutoHyphens/>
        <w:spacing w:after="0" w:line="240" w:lineRule="auto"/>
        <w:ind w:left="284"/>
        <w:jc w:val="center"/>
        <w:outlineLvl w:val="0"/>
        <w:rPr>
          <w:b/>
          <w:lang w:eastAsia="es-ES"/>
        </w:rPr>
      </w:pPr>
    </w:p>
    <w:p w:rsidR="00802A9D" w:rsidRPr="00870710" w:rsidRDefault="00802A9D" w:rsidP="00C50B06">
      <w:pPr>
        <w:keepNext/>
        <w:suppressAutoHyphens/>
        <w:spacing w:after="0" w:line="240" w:lineRule="auto"/>
        <w:jc w:val="center"/>
        <w:outlineLvl w:val="0"/>
        <w:rPr>
          <w:b/>
          <w:lang w:eastAsia="es-ES"/>
        </w:rPr>
      </w:pPr>
      <w:r>
        <w:rPr>
          <w:b/>
          <w:lang w:eastAsia="es-ES"/>
        </w:rPr>
        <w:t>Asignatura cuatrimestral, con una carga horaria de 4 horas semanales, año 2015.</w:t>
      </w:r>
    </w:p>
    <w:p w:rsidR="00802A9D" w:rsidRDefault="00802A9D" w:rsidP="00C50B06">
      <w:pPr>
        <w:keepNext/>
        <w:shd w:val="clear" w:color="000000" w:fill="FFFFFF"/>
        <w:suppressAutoHyphens/>
        <w:spacing w:after="0" w:line="240" w:lineRule="auto"/>
        <w:ind w:left="284" w:right="140"/>
        <w:outlineLvl w:val="0"/>
        <w:rPr>
          <w:b/>
          <w:bCs/>
          <w:lang w:eastAsia="es-ES"/>
        </w:rPr>
      </w:pPr>
      <w:bookmarkStart w:id="0" w:name="OLE_LINK2"/>
    </w:p>
    <w:p w:rsidR="00802A9D" w:rsidRPr="00870710" w:rsidRDefault="00802A9D" w:rsidP="00C50B06">
      <w:pPr>
        <w:keepNext/>
        <w:shd w:val="clear" w:color="000000" w:fill="FFFFFF"/>
        <w:suppressAutoHyphens/>
        <w:spacing w:after="0" w:line="240" w:lineRule="auto"/>
        <w:ind w:left="284" w:right="140"/>
        <w:jc w:val="center"/>
        <w:outlineLvl w:val="0"/>
        <w:rPr>
          <w:b/>
          <w:bCs/>
          <w:lang w:eastAsia="es-ES"/>
        </w:rPr>
      </w:pPr>
      <w:r>
        <w:rPr>
          <w:b/>
          <w:bCs/>
          <w:lang w:eastAsia="es-ES"/>
        </w:rPr>
        <w:t>Equipo docente:</w:t>
      </w:r>
    </w:p>
    <w:p w:rsidR="00802A9D" w:rsidRDefault="00802A9D" w:rsidP="00C50B06">
      <w:pPr>
        <w:keepNext/>
        <w:tabs>
          <w:tab w:val="left" w:pos="8364"/>
        </w:tabs>
        <w:suppressAutoHyphens/>
        <w:spacing w:after="0" w:line="240" w:lineRule="auto"/>
        <w:outlineLvl w:val="3"/>
        <w:rPr>
          <w:b/>
          <w:lang w:eastAsia="es-ES"/>
        </w:rPr>
      </w:pPr>
    </w:p>
    <w:p w:rsidR="00802A9D" w:rsidRPr="00870710" w:rsidRDefault="00802A9D" w:rsidP="00C50B06">
      <w:pPr>
        <w:keepNext/>
        <w:tabs>
          <w:tab w:val="left" w:pos="8364"/>
        </w:tabs>
        <w:suppressAutoHyphens/>
        <w:spacing w:after="0" w:line="240" w:lineRule="auto"/>
        <w:jc w:val="center"/>
        <w:outlineLvl w:val="3"/>
        <w:rPr>
          <w:b/>
          <w:bCs/>
          <w:lang w:eastAsia="es-ES"/>
        </w:rPr>
      </w:pPr>
      <w:r w:rsidRPr="00870710">
        <w:rPr>
          <w:b/>
          <w:lang w:eastAsia="es-ES"/>
        </w:rPr>
        <w:t>Profesora Adjunta a cargo: Silvia Lago Martínez</w:t>
      </w:r>
    </w:p>
    <w:p w:rsidR="00802A9D" w:rsidRPr="00870710" w:rsidRDefault="00802A9D" w:rsidP="00C50B06">
      <w:pPr>
        <w:spacing w:after="0" w:line="240" w:lineRule="auto"/>
        <w:jc w:val="center"/>
        <w:rPr>
          <w:lang w:val="es-ES" w:eastAsia="es-ES"/>
        </w:rPr>
      </w:pPr>
      <w:r w:rsidRPr="00870710">
        <w:rPr>
          <w:bCs/>
          <w:lang w:eastAsia="es-ES"/>
        </w:rPr>
        <w:t>Jefa de Trabajos Prácticos: Silvia Inés Fuentes,</w:t>
      </w:r>
    </w:p>
    <w:p w:rsidR="00802A9D" w:rsidRPr="00870710" w:rsidRDefault="00802A9D" w:rsidP="00694C4E">
      <w:pPr>
        <w:spacing w:after="0" w:line="240" w:lineRule="auto"/>
        <w:jc w:val="both"/>
        <w:rPr>
          <w:bCs/>
          <w:lang w:eastAsia="es-ES"/>
        </w:rPr>
      </w:pPr>
      <w:r w:rsidRPr="00870710">
        <w:rPr>
          <w:bCs/>
          <w:lang w:eastAsia="es-ES"/>
        </w:rPr>
        <w:t xml:space="preserve">Auxiliares docentes: Julia Campos, Ricardo Esteves, Diego </w:t>
      </w:r>
      <w:proofErr w:type="spellStart"/>
      <w:r w:rsidRPr="00870710">
        <w:rPr>
          <w:bCs/>
          <w:lang w:eastAsia="es-ES"/>
        </w:rPr>
        <w:t>Masello</w:t>
      </w:r>
      <w:proofErr w:type="spellEnd"/>
      <w:r w:rsidRPr="00870710">
        <w:rPr>
          <w:bCs/>
          <w:lang w:eastAsia="es-ES"/>
        </w:rPr>
        <w:t xml:space="preserve">, Stella  Maris Moreira, Pablo </w:t>
      </w:r>
      <w:proofErr w:type="spellStart"/>
      <w:r w:rsidRPr="00870710">
        <w:rPr>
          <w:bCs/>
          <w:lang w:eastAsia="es-ES"/>
        </w:rPr>
        <w:t>Lesser</w:t>
      </w:r>
      <w:proofErr w:type="spellEnd"/>
      <w:r w:rsidRPr="00870710">
        <w:rPr>
          <w:bCs/>
          <w:lang w:eastAsia="es-ES"/>
        </w:rPr>
        <w:t xml:space="preserve">, Leonardo </w:t>
      </w:r>
      <w:proofErr w:type="spellStart"/>
      <w:r w:rsidRPr="00870710">
        <w:rPr>
          <w:bCs/>
          <w:lang w:eastAsia="es-ES"/>
        </w:rPr>
        <w:t>Rodriguez</w:t>
      </w:r>
      <w:proofErr w:type="spellEnd"/>
      <w:r w:rsidRPr="00870710">
        <w:rPr>
          <w:bCs/>
          <w:lang w:eastAsia="es-ES"/>
        </w:rPr>
        <w:t xml:space="preserve"> </w:t>
      </w:r>
      <w:proofErr w:type="spellStart"/>
      <w:r w:rsidRPr="00870710">
        <w:rPr>
          <w:bCs/>
          <w:lang w:eastAsia="es-ES"/>
        </w:rPr>
        <w:t>Zoya</w:t>
      </w:r>
      <w:proofErr w:type="spellEnd"/>
      <w:r w:rsidRPr="00870710">
        <w:rPr>
          <w:bCs/>
          <w:lang w:eastAsia="es-ES"/>
        </w:rPr>
        <w:t xml:space="preserve">, Verónica </w:t>
      </w:r>
      <w:proofErr w:type="spellStart"/>
      <w:r w:rsidRPr="00870710">
        <w:rPr>
          <w:bCs/>
          <w:lang w:eastAsia="es-ES"/>
        </w:rPr>
        <w:t>Budich</w:t>
      </w:r>
      <w:proofErr w:type="spellEnd"/>
      <w:r w:rsidRPr="00870710">
        <w:rPr>
          <w:bCs/>
          <w:lang w:eastAsia="es-ES"/>
        </w:rPr>
        <w:t xml:space="preserve">, Nuria </w:t>
      </w:r>
      <w:proofErr w:type="spellStart"/>
      <w:r w:rsidRPr="00870710">
        <w:rPr>
          <w:bCs/>
          <w:lang w:eastAsia="es-ES"/>
        </w:rPr>
        <w:t>Jonteff</w:t>
      </w:r>
      <w:proofErr w:type="spellEnd"/>
    </w:p>
    <w:bookmarkEnd w:id="0"/>
    <w:p w:rsidR="00802A9D" w:rsidRPr="00870710" w:rsidRDefault="00802A9D" w:rsidP="00694C4E">
      <w:pPr>
        <w:tabs>
          <w:tab w:val="left" w:pos="8364"/>
        </w:tabs>
        <w:spacing w:after="0" w:line="240" w:lineRule="auto"/>
        <w:rPr>
          <w:b/>
          <w:bCs/>
          <w:lang w:eastAsia="es-ES"/>
        </w:rPr>
      </w:pPr>
    </w:p>
    <w:p w:rsidR="00802A9D" w:rsidRPr="00870710" w:rsidRDefault="009442FD" w:rsidP="00694C4E">
      <w:pPr>
        <w:tabs>
          <w:tab w:val="left" w:pos="8364"/>
        </w:tabs>
        <w:spacing w:after="0" w:line="240" w:lineRule="auto"/>
        <w:rPr>
          <w:b/>
          <w:bCs/>
          <w:lang w:val="es-ES" w:eastAsia="es-ES"/>
        </w:rPr>
      </w:pPr>
      <w:hyperlink r:id="rId9" w:tooltip="blocked::http://tecnicasdeinvestigacionuba.blogspot.com/" w:history="1">
        <w:r w:rsidR="00802A9D" w:rsidRPr="00870710">
          <w:rPr>
            <w:rStyle w:val="Hipervnculo"/>
            <w:b/>
            <w:bCs/>
            <w:lang w:val="es-ES" w:eastAsia="es-ES"/>
          </w:rPr>
          <w:t>http://tecnicasdeinvestigacionuba.blogspot.com/</w:t>
        </w:r>
      </w:hyperlink>
      <w:r w:rsidR="00802A9D" w:rsidRPr="00870710">
        <w:rPr>
          <w:b/>
          <w:bCs/>
          <w:lang w:val="es-ES" w:eastAsia="es-ES"/>
        </w:rPr>
        <w:t xml:space="preserve">   </w:t>
      </w:r>
    </w:p>
    <w:p w:rsidR="00802A9D" w:rsidRPr="00870710" w:rsidRDefault="00802A9D" w:rsidP="00694C4E">
      <w:pPr>
        <w:tabs>
          <w:tab w:val="left" w:pos="8364"/>
        </w:tabs>
        <w:spacing w:after="0" w:line="240" w:lineRule="auto"/>
        <w:rPr>
          <w:b/>
          <w:bCs/>
          <w:lang w:eastAsia="es-ES"/>
        </w:rPr>
      </w:pPr>
    </w:p>
    <w:p w:rsidR="00802A9D" w:rsidRPr="00870710" w:rsidRDefault="00802A9D" w:rsidP="00DF14D0">
      <w:pPr>
        <w:pBdr>
          <w:bottom w:val="single" w:sz="4" w:space="1" w:color="auto"/>
        </w:pBdr>
        <w:tabs>
          <w:tab w:val="left" w:pos="8364"/>
        </w:tabs>
        <w:spacing w:after="0" w:line="240" w:lineRule="auto"/>
        <w:rPr>
          <w:lang w:val="es-ES" w:eastAsia="es-ES"/>
        </w:rPr>
      </w:pPr>
    </w:p>
    <w:p w:rsidR="00802A9D" w:rsidRPr="00870710" w:rsidRDefault="00802A9D" w:rsidP="00694C4E">
      <w:pPr>
        <w:keepNext/>
        <w:shd w:val="clear" w:color="000000" w:fill="FFFFFF"/>
        <w:suppressAutoHyphens/>
        <w:spacing w:after="0" w:line="240" w:lineRule="auto"/>
        <w:ind w:left="284" w:right="140"/>
        <w:jc w:val="center"/>
        <w:outlineLvl w:val="0"/>
        <w:rPr>
          <w:b/>
          <w:smallCaps/>
          <w:lang w:eastAsia="es-ES"/>
        </w:rPr>
      </w:pPr>
    </w:p>
    <w:p w:rsidR="00802A9D" w:rsidRPr="00870710" w:rsidRDefault="00802A9D" w:rsidP="00694C4E">
      <w:pPr>
        <w:keepNext/>
        <w:shd w:val="clear" w:color="000000" w:fill="FFFFFF"/>
        <w:suppressAutoHyphens/>
        <w:spacing w:after="0" w:line="240" w:lineRule="auto"/>
        <w:ind w:left="360" w:right="140"/>
        <w:jc w:val="center"/>
        <w:outlineLvl w:val="0"/>
        <w:rPr>
          <w:b/>
          <w:smallCaps/>
          <w:lang w:eastAsia="es-ES"/>
        </w:rPr>
      </w:pPr>
      <w:r w:rsidRPr="00870710">
        <w:rPr>
          <w:b/>
          <w:smallCaps/>
          <w:lang w:eastAsia="es-ES"/>
        </w:rPr>
        <w:t xml:space="preserve">PROGRAMA </w:t>
      </w:r>
    </w:p>
    <w:p w:rsidR="00802A9D" w:rsidRPr="00870710" w:rsidRDefault="00802A9D" w:rsidP="00694C4E">
      <w:pPr>
        <w:keepNext/>
        <w:shd w:val="clear" w:color="000000" w:fill="FFFFFF"/>
        <w:suppressAutoHyphens/>
        <w:spacing w:after="0" w:line="240" w:lineRule="auto"/>
        <w:ind w:left="360" w:right="140"/>
        <w:jc w:val="center"/>
        <w:outlineLvl w:val="0"/>
        <w:rPr>
          <w:b/>
          <w:smallCaps/>
          <w:lang w:eastAsia="es-ES"/>
        </w:rPr>
      </w:pPr>
      <w:r w:rsidRPr="00870710">
        <w:rPr>
          <w:b/>
          <w:smallCaps/>
          <w:lang w:eastAsia="es-ES"/>
        </w:rPr>
        <w:t xml:space="preserve">1º </w:t>
      </w:r>
      <w:proofErr w:type="spellStart"/>
      <w:r w:rsidRPr="00870710">
        <w:rPr>
          <w:b/>
          <w:smallCaps/>
          <w:lang w:eastAsia="es-ES"/>
        </w:rPr>
        <w:t>cuat</w:t>
      </w:r>
      <w:proofErr w:type="spellEnd"/>
      <w:r w:rsidRPr="00870710">
        <w:rPr>
          <w:b/>
          <w:smallCaps/>
          <w:lang w:eastAsia="es-ES"/>
        </w:rPr>
        <w:t>. 2015</w:t>
      </w:r>
    </w:p>
    <w:p w:rsidR="00802A9D" w:rsidRDefault="00802A9D" w:rsidP="00694C4E">
      <w:pPr>
        <w:tabs>
          <w:tab w:val="left" w:pos="8364"/>
        </w:tabs>
        <w:suppressAutoHyphens/>
        <w:spacing w:after="0" w:line="360" w:lineRule="auto"/>
        <w:ind w:left="360"/>
        <w:jc w:val="both"/>
        <w:rPr>
          <w:b/>
          <w:lang w:eastAsia="es-ES"/>
        </w:rPr>
      </w:pPr>
    </w:p>
    <w:p w:rsidR="00802A9D" w:rsidRPr="00870710" w:rsidRDefault="00802A9D" w:rsidP="00694C4E">
      <w:pPr>
        <w:tabs>
          <w:tab w:val="left" w:pos="8364"/>
        </w:tabs>
        <w:suppressAutoHyphens/>
        <w:spacing w:after="0" w:line="360" w:lineRule="auto"/>
        <w:ind w:left="360"/>
        <w:jc w:val="both"/>
        <w:rPr>
          <w:b/>
          <w:lang w:eastAsia="es-ES"/>
        </w:rPr>
      </w:pPr>
      <w:r w:rsidRPr="00870710">
        <w:rPr>
          <w:b/>
          <w:lang w:eastAsia="es-ES"/>
        </w:rPr>
        <w:t>OBJETIVOS</w:t>
      </w:r>
    </w:p>
    <w:p w:rsidR="00802A9D" w:rsidRPr="00870710" w:rsidRDefault="00802A9D" w:rsidP="00870710">
      <w:pPr>
        <w:numPr>
          <w:ilvl w:val="0"/>
          <w:numId w:val="24"/>
        </w:numPr>
        <w:tabs>
          <w:tab w:val="left" w:pos="8364"/>
        </w:tabs>
        <w:suppressAutoHyphens/>
        <w:spacing w:after="0" w:line="240" w:lineRule="auto"/>
        <w:ind w:left="357" w:hanging="357"/>
        <w:jc w:val="both"/>
        <w:rPr>
          <w:lang w:eastAsia="es-ES"/>
        </w:rPr>
      </w:pPr>
      <w:r w:rsidRPr="00870710">
        <w:rPr>
          <w:lang w:eastAsia="es-ES"/>
        </w:rPr>
        <w:t>Introducir a los/las estudiantes al conocimiento de metodologías científicas para el análisis de fenómenos sociopolíticos.</w:t>
      </w:r>
    </w:p>
    <w:p w:rsidR="00802A9D" w:rsidRPr="00870710" w:rsidRDefault="00802A9D" w:rsidP="00870710">
      <w:pPr>
        <w:numPr>
          <w:ilvl w:val="0"/>
          <w:numId w:val="24"/>
        </w:numPr>
        <w:spacing w:after="0" w:line="240" w:lineRule="auto"/>
        <w:ind w:left="357" w:hanging="357"/>
        <w:jc w:val="both"/>
        <w:rPr>
          <w:lang w:eastAsia="es-ES"/>
        </w:rPr>
      </w:pPr>
      <w:r w:rsidRPr="00870710">
        <w:rPr>
          <w:lang w:eastAsia="es-ES"/>
        </w:rPr>
        <w:t>Diferenciar e integrar las etapas del proceso de investigación y la relación existente entre ellas.</w:t>
      </w:r>
    </w:p>
    <w:p w:rsidR="00802A9D" w:rsidRPr="00870710" w:rsidRDefault="00802A9D" w:rsidP="00870710">
      <w:pPr>
        <w:numPr>
          <w:ilvl w:val="0"/>
          <w:numId w:val="24"/>
        </w:numPr>
        <w:tabs>
          <w:tab w:val="left" w:pos="8364"/>
        </w:tabs>
        <w:spacing w:after="0" w:line="240" w:lineRule="auto"/>
        <w:ind w:left="357" w:hanging="357"/>
        <w:jc w:val="both"/>
        <w:rPr>
          <w:lang w:eastAsia="es-ES"/>
        </w:rPr>
      </w:pPr>
      <w:r w:rsidRPr="00870710">
        <w:rPr>
          <w:lang w:eastAsia="es-ES"/>
        </w:rPr>
        <w:t>Capacitar para la aplicación de técnicas e instrumentos para el análisis de datos empíricos.</w:t>
      </w:r>
    </w:p>
    <w:p w:rsidR="00802A9D" w:rsidRPr="00870710" w:rsidRDefault="00802A9D" w:rsidP="00870710">
      <w:pPr>
        <w:numPr>
          <w:ilvl w:val="0"/>
          <w:numId w:val="24"/>
        </w:numPr>
        <w:tabs>
          <w:tab w:val="left" w:pos="8364"/>
        </w:tabs>
        <w:suppressAutoHyphens/>
        <w:spacing w:after="0" w:line="240" w:lineRule="auto"/>
        <w:ind w:left="357" w:hanging="357"/>
        <w:jc w:val="both"/>
        <w:rPr>
          <w:lang w:eastAsia="es-ES"/>
        </w:rPr>
      </w:pPr>
      <w:r w:rsidRPr="00870710">
        <w:rPr>
          <w:lang w:eastAsia="es-ES"/>
        </w:rPr>
        <w:t>Orientar en la formulación de los pasos necesarios para elaborar un proyecto de investigación.</w:t>
      </w:r>
    </w:p>
    <w:p w:rsidR="00802A9D" w:rsidRPr="00870710" w:rsidRDefault="00802A9D" w:rsidP="00870710">
      <w:pPr>
        <w:numPr>
          <w:ilvl w:val="0"/>
          <w:numId w:val="24"/>
        </w:numPr>
        <w:spacing w:after="0" w:line="240" w:lineRule="auto"/>
        <w:ind w:left="357" w:hanging="357"/>
        <w:jc w:val="both"/>
        <w:rPr>
          <w:lang w:eastAsia="es-ES"/>
        </w:rPr>
      </w:pPr>
      <w:r w:rsidRPr="00870710">
        <w:rPr>
          <w:lang w:eastAsia="es-ES"/>
        </w:rPr>
        <w:t>Desarrollar la capacidad crítica para evaluar la pertinencia de las estrategias metodológicas utilizadas, así como la calidad de los datos producidos en la investigación social</w:t>
      </w:r>
    </w:p>
    <w:p w:rsidR="00802A9D" w:rsidRPr="00870710" w:rsidRDefault="00802A9D" w:rsidP="00DF14D0">
      <w:pPr>
        <w:spacing w:after="0" w:line="240" w:lineRule="auto"/>
        <w:jc w:val="both"/>
        <w:rPr>
          <w:i/>
          <w:lang w:eastAsia="es-ES"/>
        </w:rPr>
      </w:pPr>
    </w:p>
    <w:p w:rsidR="00802A9D" w:rsidRPr="00870710" w:rsidRDefault="00802A9D" w:rsidP="00694C4E">
      <w:pPr>
        <w:tabs>
          <w:tab w:val="left" w:pos="8364"/>
        </w:tabs>
        <w:suppressAutoHyphens/>
        <w:spacing w:after="0" w:line="360" w:lineRule="auto"/>
        <w:jc w:val="both"/>
        <w:rPr>
          <w:b/>
          <w:lang w:eastAsia="es-ES"/>
        </w:rPr>
      </w:pPr>
      <w:r w:rsidRPr="00870710">
        <w:rPr>
          <w:b/>
          <w:lang w:eastAsia="es-ES"/>
        </w:rPr>
        <w:t>DINÁMICA DEL CURSO</w:t>
      </w:r>
    </w:p>
    <w:p w:rsidR="00802A9D" w:rsidRPr="00870710" w:rsidRDefault="00802A9D" w:rsidP="00870710">
      <w:pPr>
        <w:tabs>
          <w:tab w:val="left" w:pos="8364"/>
        </w:tabs>
        <w:suppressAutoHyphens/>
        <w:spacing w:after="0" w:line="240" w:lineRule="auto"/>
        <w:jc w:val="both"/>
        <w:rPr>
          <w:bCs/>
          <w:lang w:val="es-ES" w:eastAsia="es-ES"/>
        </w:rPr>
      </w:pPr>
      <w:r w:rsidRPr="00870710">
        <w:rPr>
          <w:bCs/>
          <w:lang w:val="es-ES" w:eastAsia="es-ES"/>
        </w:rPr>
        <w:t>La materia se desarrollará en cuatro horas semanales de clase. Durante las primeras dos horas, de carácter teórico, se presentarán los contenidos del programa de manera integral. Las siguientes dos horas, de carácter práctico, se destinarán a la realización de dos modalidades de aprendizaje. La primera es la resolución de ejercicios propuestos en la guía de trabajos prácticos. La segunda es la elaboración de un pre-proyecto como  práctica de investigación sobre un tema a definir por la cátedra.</w:t>
      </w:r>
    </w:p>
    <w:p w:rsidR="00802A9D" w:rsidRPr="00870710" w:rsidRDefault="00802A9D" w:rsidP="00870710">
      <w:pPr>
        <w:tabs>
          <w:tab w:val="left" w:pos="8364"/>
        </w:tabs>
        <w:suppressAutoHyphens/>
        <w:spacing w:after="0" w:line="240" w:lineRule="auto"/>
        <w:jc w:val="both"/>
        <w:rPr>
          <w:lang w:val="es-ES" w:eastAsia="es-ES"/>
        </w:rPr>
      </w:pPr>
      <w:r w:rsidRPr="00870710">
        <w:rPr>
          <w:b/>
          <w:bCs/>
          <w:lang w:val="es-ES" w:eastAsia="es-ES"/>
        </w:rPr>
        <w:lastRenderedPageBreak/>
        <w:t>Importante:</w:t>
      </w:r>
      <w:r w:rsidRPr="00870710">
        <w:rPr>
          <w:lang w:val="es-ES" w:eastAsia="es-ES"/>
        </w:rPr>
        <w:t xml:space="preserve"> </w:t>
      </w:r>
      <w:r w:rsidRPr="00870710">
        <w:rPr>
          <w:b/>
          <w:bCs/>
          <w:i/>
          <w:iCs/>
          <w:lang w:val="es-ES" w:eastAsia="es-ES"/>
        </w:rPr>
        <w:t>la asistencia a las clases teóricas es de carácter obligatorio</w:t>
      </w:r>
      <w:r w:rsidRPr="00870710">
        <w:rPr>
          <w:lang w:val="es-ES" w:eastAsia="es-ES"/>
        </w:rPr>
        <w:t xml:space="preserve">, los temas tratados en las mismas no consisten en la repetición de la bibliografía sino que son complementarias de la misma. Además de tornarse  imprescindibles para la resolución de los trabajos prácticos, una parte de los contenidos son abordados únicamente en teóricos. </w:t>
      </w:r>
    </w:p>
    <w:p w:rsidR="00802A9D" w:rsidRPr="00870710" w:rsidRDefault="00802A9D" w:rsidP="00870710">
      <w:pPr>
        <w:tabs>
          <w:tab w:val="left" w:pos="8364"/>
        </w:tabs>
        <w:suppressAutoHyphens/>
        <w:spacing w:after="0" w:line="240" w:lineRule="auto"/>
        <w:jc w:val="both"/>
        <w:rPr>
          <w:lang w:val="es-ES"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EVALUACIÓN</w:t>
      </w:r>
    </w:p>
    <w:p w:rsidR="00802A9D" w:rsidRPr="00870710" w:rsidRDefault="00802A9D" w:rsidP="00870710">
      <w:pPr>
        <w:tabs>
          <w:tab w:val="left" w:pos="8364"/>
        </w:tabs>
        <w:spacing w:after="0" w:line="240" w:lineRule="auto"/>
        <w:jc w:val="both"/>
        <w:rPr>
          <w:iCs/>
          <w:noProof/>
          <w:lang w:eastAsia="es-ES"/>
        </w:rPr>
      </w:pPr>
      <w:r w:rsidRPr="00870710">
        <w:rPr>
          <w:iCs/>
          <w:noProof/>
          <w:lang w:eastAsia="es-ES"/>
        </w:rPr>
        <w:t>Se llevará a cabo a través de las siguientes instancias:</w:t>
      </w:r>
      <w:r>
        <w:rPr>
          <w:iCs/>
          <w:noProof/>
          <w:lang w:eastAsia="es-ES"/>
        </w:rPr>
        <w:t xml:space="preserve"> </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Un examen parcial escrito, individual y presencial.</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Un examen integrador individual basado en la bibliografía obligatoria y los contenidos desarrollados en teóricos y prácticos. </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Aprobación de un pre-proyecto de investigación grupal.</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Asistencia no inferior al 75% de las clases.</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Para promocionar sin final obligatorio se deberá alcanzar 1) un promedio de 7 (siete) puntos o más entre las dos instancias,  2) un mínimo de 7 (siete) puntos en el examen integrador y la aprobación del pre-proyecto grupal. </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La nota final será el promedio entre los dos parciales  ponderado por la nota del  pre-proyecto de investigación. </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Sólo tendrán acceso a </w:t>
      </w:r>
      <w:r w:rsidRPr="00870710">
        <w:rPr>
          <w:b/>
          <w:lang w:eastAsia="es-ES"/>
        </w:rPr>
        <w:t>una</w:t>
      </w:r>
      <w:r w:rsidRPr="00870710">
        <w:rPr>
          <w:lang w:eastAsia="es-ES"/>
        </w:rPr>
        <w:t xml:space="preserve"> </w:t>
      </w:r>
      <w:r w:rsidRPr="00870710">
        <w:rPr>
          <w:b/>
          <w:bCs/>
          <w:lang w:eastAsia="es-ES"/>
        </w:rPr>
        <w:t xml:space="preserve">instancia </w:t>
      </w:r>
      <w:proofErr w:type="spellStart"/>
      <w:r w:rsidRPr="00870710">
        <w:rPr>
          <w:b/>
          <w:bCs/>
          <w:lang w:eastAsia="es-ES"/>
        </w:rPr>
        <w:t>recuperatoria</w:t>
      </w:r>
      <w:proofErr w:type="spellEnd"/>
      <w:r w:rsidRPr="00870710">
        <w:rPr>
          <w:lang w:eastAsia="es-ES"/>
        </w:rPr>
        <w:t xml:space="preserve"> aquellos alumnos que:</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se ausenten con causa justificada (certificada y presentada) a sólo uno de los dos exámenes parciales ó sean aplazados en sólo uno de los dos exámenes parciales. Quienes accedan a la instancia de </w:t>
      </w:r>
      <w:proofErr w:type="spellStart"/>
      <w:r w:rsidRPr="00870710">
        <w:rPr>
          <w:lang w:eastAsia="es-ES"/>
        </w:rPr>
        <w:t>recuperatorio</w:t>
      </w:r>
      <w:proofErr w:type="spellEnd"/>
      <w:r w:rsidRPr="00870710">
        <w:rPr>
          <w:lang w:eastAsia="es-ES"/>
        </w:rPr>
        <w:t xml:space="preserve"> por aplazo previo no podrán beneficiarse con el régimen de promoción sin examen final.</w:t>
      </w:r>
    </w:p>
    <w:p w:rsidR="00802A9D" w:rsidRPr="00870710" w:rsidRDefault="00802A9D" w:rsidP="00DF14D0">
      <w:pPr>
        <w:tabs>
          <w:tab w:val="left" w:pos="8364"/>
        </w:tabs>
        <w:suppressAutoHyphens/>
        <w:spacing w:after="0" w:line="360" w:lineRule="auto"/>
        <w:rPr>
          <w:smallCaps/>
          <w:lang w:eastAsia="es-ES"/>
        </w:rPr>
      </w:pPr>
    </w:p>
    <w:p w:rsidR="00802A9D" w:rsidRPr="00870710" w:rsidRDefault="00802A9D" w:rsidP="00694C4E">
      <w:pPr>
        <w:tabs>
          <w:tab w:val="left" w:pos="8364"/>
        </w:tabs>
        <w:suppressAutoHyphens/>
        <w:spacing w:after="0" w:line="360" w:lineRule="auto"/>
        <w:rPr>
          <w:b/>
          <w:smallCaps/>
          <w:lang w:eastAsia="es-ES"/>
        </w:rPr>
      </w:pPr>
      <w:r w:rsidRPr="00870710">
        <w:rPr>
          <w:b/>
          <w:smallCaps/>
          <w:lang w:eastAsia="es-ES"/>
        </w:rPr>
        <w:t>Unidad 1: LA INVESTIGACIÓN EN CIENCIAS SOCIALES</w:t>
      </w:r>
    </w:p>
    <w:p w:rsidR="00802A9D" w:rsidRPr="00870710" w:rsidRDefault="00802A9D" w:rsidP="00694C4E">
      <w:pPr>
        <w:tabs>
          <w:tab w:val="left" w:pos="8364"/>
        </w:tabs>
        <w:suppressAutoHyphens/>
        <w:spacing w:after="0" w:line="240" w:lineRule="auto"/>
        <w:jc w:val="both"/>
        <w:rPr>
          <w:lang w:val="es-ES" w:eastAsia="es-ES"/>
        </w:rPr>
      </w:pPr>
      <w:r w:rsidRPr="00870710">
        <w:rPr>
          <w:lang w:val="es-ES" w:eastAsia="es-ES"/>
        </w:rPr>
        <w:t xml:space="preserve">Investigación y conocimiento científico. La investigación científica en las Ciencias Sociales. </w:t>
      </w:r>
      <w:r w:rsidRPr="00870710">
        <w:rPr>
          <w:lang w:eastAsia="es-ES"/>
        </w:rPr>
        <w:t xml:space="preserve">La relación entre la teoría y el método. Perspectiva general del proceso de investigación. El problema de investigación, </w:t>
      </w:r>
      <w:r w:rsidRPr="00870710">
        <w:rPr>
          <w:lang w:val="es-ES" w:eastAsia="es-ES"/>
        </w:rPr>
        <w:t xml:space="preserve">el marco conceptual, los objetivos, la estrategia teórico-metodológica, las hipótesis de investigación.   </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694C4E">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t>WAINERMAN C. Y R. SAUTÚ</w:t>
      </w:r>
      <w:r w:rsidRPr="00870710">
        <w:rPr>
          <w:lang w:eastAsia="es-ES"/>
        </w:rPr>
        <w:t xml:space="preserve"> (</w:t>
      </w:r>
      <w:proofErr w:type="spellStart"/>
      <w:r w:rsidRPr="00870710">
        <w:rPr>
          <w:lang w:eastAsia="es-ES"/>
        </w:rPr>
        <w:t>comp</w:t>
      </w:r>
      <w:proofErr w:type="spellEnd"/>
      <w:r w:rsidRPr="00870710">
        <w:rPr>
          <w:lang w:eastAsia="es-ES"/>
        </w:rPr>
        <w:t xml:space="preserve">): </w:t>
      </w:r>
      <w:r w:rsidRPr="00870710">
        <w:rPr>
          <w:b/>
          <w:iCs/>
          <w:lang w:eastAsia="es-ES"/>
        </w:rPr>
        <w:t>La trastienda de la investigación</w:t>
      </w:r>
      <w:r w:rsidRPr="00870710">
        <w:rPr>
          <w:lang w:eastAsia="es-ES"/>
        </w:rPr>
        <w:t>, Editorial de Belgrano, Buenos Aires, 1997. Capítulo 1 “Introducción. Acerca de la formación de investigadores en ciencias sociales”.</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lang w:val="es-ES" w:eastAsia="es-ES"/>
        </w:rPr>
        <w:t>Anduiza</w:t>
      </w:r>
      <w:proofErr w:type="spellEnd"/>
      <w:r w:rsidRPr="00870710">
        <w:rPr>
          <w:lang w:val="es-ES" w:eastAsia="es-ES"/>
        </w:rPr>
        <w:t xml:space="preserve"> </w:t>
      </w:r>
      <w:proofErr w:type="spellStart"/>
      <w:r w:rsidRPr="00870710">
        <w:rPr>
          <w:lang w:val="es-ES" w:eastAsia="es-ES"/>
        </w:rPr>
        <w:t>Perea</w:t>
      </w:r>
      <w:proofErr w:type="spellEnd"/>
      <w:r w:rsidRPr="00870710">
        <w:rPr>
          <w:lang w:val="es-ES" w:eastAsia="es-ES"/>
        </w:rPr>
        <w:t xml:space="preserve">  Eva y otros: </w:t>
      </w:r>
      <w:r w:rsidRPr="00870710">
        <w:rPr>
          <w:b/>
          <w:lang w:val="es-ES" w:eastAsia="es-ES"/>
        </w:rPr>
        <w:t>Metodología de la ciencia política</w:t>
      </w:r>
      <w:r w:rsidRPr="00870710">
        <w:rPr>
          <w:lang w:val="es-ES" w:eastAsia="es-ES"/>
        </w:rPr>
        <w:t xml:space="preserve">. Cuadernos Metodológicos Nº 28, Madrid, CIS, 1999. Introducción y Capítulo 1, “El proceso de formulación teórica”, (págs. </w:t>
      </w:r>
      <w:smartTag w:uri="urn:schemas-microsoft-com:office:smarttags" w:element="metricconverter">
        <w:smartTagPr>
          <w:attr w:name="ProductID" w:val="5 a"/>
        </w:smartTagPr>
        <w:r w:rsidRPr="00870710">
          <w:rPr>
            <w:lang w:val="es-ES" w:eastAsia="es-ES"/>
          </w:rPr>
          <w:t>5 a</w:t>
        </w:r>
      </w:smartTag>
      <w:r w:rsidRPr="00870710">
        <w:rPr>
          <w:lang w:val="es-ES" w:eastAsia="es-ES"/>
        </w:rPr>
        <w:t xml:space="preserve"> 31).</w:t>
      </w:r>
      <w:r w:rsidRPr="00870710">
        <w:rPr>
          <w:color w:val="FF0000"/>
          <w:lang w:val="es-ES" w:eastAsia="es-ES"/>
        </w:rPr>
        <w:t xml:space="preserve"> </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lang w:val="es-ES" w:eastAsia="es-ES"/>
        </w:rPr>
        <w:t>Sautú</w:t>
      </w:r>
      <w:proofErr w:type="spellEnd"/>
      <w:r w:rsidRPr="00870710">
        <w:rPr>
          <w:lang w:val="es-ES" w:eastAsia="es-ES"/>
        </w:rPr>
        <w:t xml:space="preserve"> Ruth:</w:t>
      </w:r>
      <w:r w:rsidRPr="00870710">
        <w:rPr>
          <w:i/>
          <w:lang w:val="es-ES" w:eastAsia="es-ES"/>
        </w:rPr>
        <w:t xml:space="preserve"> </w:t>
      </w:r>
      <w:r w:rsidRPr="00870710">
        <w:rPr>
          <w:b/>
          <w:lang w:val="es-ES" w:eastAsia="es-ES"/>
        </w:rPr>
        <w:t>Todo es Teoría. Objetivos y métodos de investigación</w:t>
      </w:r>
      <w:r w:rsidRPr="00870710">
        <w:rPr>
          <w:lang w:val="es-ES" w:eastAsia="es-ES"/>
        </w:rPr>
        <w:t xml:space="preserve">, </w:t>
      </w:r>
      <w:proofErr w:type="spellStart"/>
      <w:r w:rsidRPr="00870710">
        <w:rPr>
          <w:lang w:val="es-ES" w:eastAsia="es-ES"/>
        </w:rPr>
        <w:t>Lumiere</w:t>
      </w:r>
      <w:proofErr w:type="spellEnd"/>
      <w:r w:rsidRPr="00870710">
        <w:rPr>
          <w:lang w:val="es-ES" w:eastAsia="es-ES"/>
        </w:rPr>
        <w:t xml:space="preserve">, 2005.  Capítulo 1, “Formulación del objetivo de investigación” y  Capítulo II “El diseño de una investigación: teoría, objetivos y métodos”, (págs. </w:t>
      </w:r>
      <w:smartTag w:uri="urn:schemas-microsoft-com:office:smarttags" w:element="metricconverter">
        <w:smartTagPr>
          <w:attr w:name="ProductID" w:val="23 a"/>
        </w:smartTagPr>
        <w:r w:rsidRPr="00870710">
          <w:rPr>
            <w:lang w:val="es-ES" w:eastAsia="es-ES"/>
          </w:rPr>
          <w:t>23 a</w:t>
        </w:r>
      </w:smartTag>
      <w:r w:rsidRPr="00870710">
        <w:rPr>
          <w:lang w:val="es-ES" w:eastAsia="es-ES"/>
        </w:rPr>
        <w:t xml:space="preserve"> 94).</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N. </w:t>
      </w:r>
      <w:proofErr w:type="spellStart"/>
      <w:r w:rsidRPr="00870710">
        <w:rPr>
          <w:smallCaps/>
          <w:lang w:eastAsia="es-ES"/>
        </w:rPr>
        <w:t>Archenti</w:t>
      </w:r>
      <w:proofErr w:type="spellEnd"/>
      <w:r w:rsidRPr="00870710">
        <w:rPr>
          <w:smallCaps/>
          <w:lang w:eastAsia="es-ES"/>
        </w:rPr>
        <w:t xml:space="preserve"> y J. </w:t>
      </w:r>
      <w:proofErr w:type="spellStart"/>
      <w:r w:rsidRPr="00870710">
        <w:rPr>
          <w:smallCaps/>
          <w:lang w:eastAsia="es-ES"/>
        </w:rPr>
        <w:t>Piovani</w:t>
      </w:r>
      <w:proofErr w:type="spellEnd"/>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xml:space="preserve">, 2007. Capítulo 3: “Método, metodología y técnica”, (págs. </w:t>
      </w:r>
      <w:smartTag w:uri="urn:schemas-microsoft-com:office:smarttags" w:element="metricconverter">
        <w:smartTagPr>
          <w:attr w:name="ProductID" w:val="47 a"/>
        </w:smartTagPr>
        <w:r w:rsidRPr="00870710">
          <w:rPr>
            <w:lang w:eastAsia="es-ES"/>
          </w:rPr>
          <w:t>47 a</w:t>
        </w:r>
      </w:smartTag>
      <w:r w:rsidRPr="00870710">
        <w:rPr>
          <w:lang w:eastAsia="es-ES"/>
        </w:rPr>
        <w:t xml:space="preserve"> 60).</w:t>
      </w:r>
    </w:p>
    <w:p w:rsidR="00802A9D" w:rsidRPr="00870710" w:rsidRDefault="00802A9D" w:rsidP="00DF14D0">
      <w:pPr>
        <w:keepNext/>
        <w:tabs>
          <w:tab w:val="left" w:pos="8364"/>
        </w:tabs>
        <w:suppressAutoHyphens/>
        <w:spacing w:after="0" w:line="240" w:lineRule="auto"/>
        <w:jc w:val="both"/>
        <w:outlineLvl w:val="4"/>
        <w:rPr>
          <w:b/>
          <w:lang w:eastAsia="es-ES"/>
        </w:rPr>
      </w:pPr>
    </w:p>
    <w:p w:rsidR="00802A9D" w:rsidRPr="00870710" w:rsidRDefault="00802A9D" w:rsidP="00870710">
      <w:pPr>
        <w:keepNext/>
        <w:tabs>
          <w:tab w:val="left" w:pos="8364"/>
        </w:tabs>
        <w:suppressAutoHyphens/>
        <w:spacing w:after="0" w:line="240" w:lineRule="auto"/>
        <w:jc w:val="both"/>
        <w:outlineLvl w:val="4"/>
        <w:rPr>
          <w:b/>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Hernández </w:t>
      </w:r>
      <w:proofErr w:type="spellStart"/>
      <w:r w:rsidRPr="00870710">
        <w:rPr>
          <w:lang w:val="es-ES" w:eastAsia="es-ES"/>
        </w:rPr>
        <w:t>Sampieri</w:t>
      </w:r>
      <w:proofErr w:type="spellEnd"/>
      <w:r w:rsidRPr="00870710">
        <w:rPr>
          <w:lang w:val="es-ES" w:eastAsia="es-ES"/>
        </w:rPr>
        <w:t xml:space="preserve">, R. y otros: </w:t>
      </w:r>
      <w:r w:rsidRPr="00870710">
        <w:rPr>
          <w:b/>
          <w:lang w:val="es-ES" w:eastAsia="es-ES"/>
        </w:rPr>
        <w:t>Metodología de la investigación</w:t>
      </w:r>
      <w:r w:rsidRPr="00870710">
        <w:rPr>
          <w:i/>
          <w:lang w:val="es-ES" w:eastAsia="es-ES"/>
        </w:rPr>
        <w:t>,</w:t>
      </w:r>
      <w:r w:rsidRPr="00870710">
        <w:rPr>
          <w:lang w:val="es-ES" w:eastAsia="es-ES"/>
        </w:rPr>
        <w:t xml:space="preserve"> México, </w:t>
      </w:r>
      <w:proofErr w:type="spellStart"/>
      <w:r w:rsidRPr="00870710">
        <w:rPr>
          <w:lang w:val="es-ES" w:eastAsia="es-ES"/>
        </w:rPr>
        <w:t>Mc.</w:t>
      </w:r>
      <w:proofErr w:type="spellEnd"/>
      <w:r w:rsidRPr="00870710">
        <w:rPr>
          <w:lang w:val="es-ES" w:eastAsia="es-ES"/>
        </w:rPr>
        <w:t xml:space="preserve"> </w:t>
      </w:r>
      <w:proofErr w:type="spellStart"/>
      <w:r w:rsidRPr="00870710">
        <w:rPr>
          <w:lang w:val="es-ES" w:eastAsia="es-ES"/>
        </w:rPr>
        <w:t>Graw</w:t>
      </w:r>
      <w:proofErr w:type="spellEnd"/>
      <w:r w:rsidRPr="00870710">
        <w:rPr>
          <w:lang w:val="es-ES" w:eastAsia="es-ES"/>
        </w:rPr>
        <w:t xml:space="preserve"> Hill, 1991. Capítulo 2 “Planteamiento del problema: objetivos, preguntas de investigación y justificación del estudio”. </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lastRenderedPageBreak/>
        <w:t xml:space="preserve">Eco, </w:t>
      </w:r>
      <w:proofErr w:type="spellStart"/>
      <w:r w:rsidRPr="00870710">
        <w:rPr>
          <w:smallCaps/>
          <w:lang w:eastAsia="es-ES"/>
        </w:rPr>
        <w:t>Umberto</w:t>
      </w:r>
      <w:proofErr w:type="spellEnd"/>
      <w:r w:rsidRPr="00870710">
        <w:rPr>
          <w:smallCaps/>
          <w:lang w:eastAsia="es-ES"/>
        </w:rPr>
        <w:t>:</w:t>
      </w:r>
      <w:r w:rsidRPr="00870710">
        <w:rPr>
          <w:lang w:eastAsia="es-ES"/>
        </w:rPr>
        <w:t xml:space="preserve"> </w:t>
      </w:r>
      <w:r w:rsidRPr="00870710">
        <w:rPr>
          <w:b/>
          <w:lang w:eastAsia="es-ES"/>
        </w:rPr>
        <w:t>Cómo se hace una tesis</w:t>
      </w:r>
      <w:r w:rsidRPr="00870710">
        <w:rPr>
          <w:lang w:eastAsia="es-ES"/>
        </w:rPr>
        <w:t>,</w:t>
      </w:r>
      <w:r w:rsidRPr="00870710">
        <w:rPr>
          <w:b/>
          <w:lang w:eastAsia="es-ES"/>
        </w:rPr>
        <w:t xml:space="preserve"> </w:t>
      </w:r>
      <w:proofErr w:type="spellStart"/>
      <w:r w:rsidRPr="00870710">
        <w:rPr>
          <w:lang w:eastAsia="es-ES"/>
        </w:rPr>
        <w:t>Gedisa</w:t>
      </w:r>
      <w:proofErr w:type="spellEnd"/>
      <w:r w:rsidRPr="00870710">
        <w:rPr>
          <w:lang w:eastAsia="es-ES"/>
        </w:rPr>
        <w:t>, Barcelona, 1994. Capítulo V “La redacción” y Capítulo VI “La redacción definitiva”.</w:t>
      </w:r>
    </w:p>
    <w:p w:rsidR="00802A9D" w:rsidRPr="00870710" w:rsidRDefault="00802A9D" w:rsidP="00DF14D0">
      <w:pPr>
        <w:tabs>
          <w:tab w:val="left" w:pos="8364"/>
        </w:tabs>
        <w:suppressAutoHyphens/>
        <w:spacing w:after="0" w:line="360" w:lineRule="auto"/>
        <w:rPr>
          <w:b/>
          <w:smallCaps/>
          <w:lang w:eastAsia="es-ES"/>
        </w:rPr>
      </w:pPr>
    </w:p>
    <w:p w:rsidR="00802A9D" w:rsidRPr="00870710" w:rsidRDefault="00802A9D" w:rsidP="00870710">
      <w:pPr>
        <w:tabs>
          <w:tab w:val="left" w:pos="8364"/>
        </w:tabs>
        <w:suppressAutoHyphens/>
        <w:spacing w:after="0" w:line="360" w:lineRule="auto"/>
        <w:rPr>
          <w:b/>
          <w:smallCaps/>
          <w:lang w:eastAsia="es-ES"/>
        </w:rPr>
      </w:pPr>
      <w:r w:rsidRPr="00870710">
        <w:rPr>
          <w:b/>
          <w:smallCaps/>
          <w:lang w:eastAsia="es-ES"/>
        </w:rPr>
        <w:t>Unidad 2: EL PROCESO DE INVESTIGACIÓN</w:t>
      </w:r>
    </w:p>
    <w:p w:rsidR="00802A9D" w:rsidRPr="00870710" w:rsidRDefault="00802A9D" w:rsidP="00870710">
      <w:pPr>
        <w:tabs>
          <w:tab w:val="left" w:pos="8364"/>
        </w:tabs>
        <w:suppressAutoHyphens/>
        <w:spacing w:after="0" w:line="240" w:lineRule="auto"/>
        <w:jc w:val="both"/>
        <w:rPr>
          <w:i/>
          <w:lang w:eastAsia="es-ES"/>
        </w:rPr>
      </w:pPr>
      <w:r w:rsidRPr="00870710">
        <w:rPr>
          <w:lang w:val="es-ES" w:eastAsia="es-ES"/>
        </w:rPr>
        <w:t xml:space="preserve">Clasificación de los diseños de investigación según los objetivos: </w:t>
      </w:r>
      <w:r w:rsidRPr="00870710">
        <w:rPr>
          <w:lang w:eastAsia="es-ES"/>
        </w:rPr>
        <w:t>exploratorios, descriptivos, explicativos. Según la</w:t>
      </w:r>
      <w:r w:rsidRPr="00870710">
        <w:rPr>
          <w:lang w:val="es-ES" w:eastAsia="es-ES"/>
        </w:rPr>
        <w:t xml:space="preserve"> dimensión temporal:</w:t>
      </w:r>
      <w:r w:rsidRPr="00870710">
        <w:rPr>
          <w:lang w:eastAsia="es-ES"/>
        </w:rPr>
        <w:t xml:space="preserve"> transversales y longitudinales</w:t>
      </w:r>
      <w:r w:rsidRPr="00870710">
        <w:rPr>
          <w:lang w:val="es-ES" w:eastAsia="es-ES"/>
        </w:rPr>
        <w:t>.  La investigación experimental: el experimento y el cuasi</w:t>
      </w:r>
      <w:r>
        <w:rPr>
          <w:lang w:val="es-ES" w:eastAsia="es-ES"/>
        </w:rPr>
        <w:t xml:space="preserve"> </w:t>
      </w:r>
      <w:r w:rsidRPr="00870710">
        <w:rPr>
          <w:lang w:val="es-ES" w:eastAsia="es-ES"/>
        </w:rPr>
        <w:t>experimento.</w:t>
      </w:r>
      <w:r w:rsidRPr="00870710">
        <w:rPr>
          <w:lang w:eastAsia="es-ES"/>
        </w:rPr>
        <w:t xml:space="preserve"> El método comparado. </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i/>
          <w:lang w:eastAsia="es-ES"/>
        </w:rPr>
      </w:pPr>
      <w:proofErr w:type="spellStart"/>
      <w:r w:rsidRPr="00870710">
        <w:rPr>
          <w:lang w:val="es-ES" w:eastAsia="es-ES"/>
        </w:rPr>
        <w:t>Sautú</w:t>
      </w:r>
      <w:proofErr w:type="spellEnd"/>
      <w:r w:rsidRPr="00870710">
        <w:rPr>
          <w:lang w:val="es-ES" w:eastAsia="es-ES"/>
        </w:rPr>
        <w:t xml:space="preserve"> Ruth:</w:t>
      </w:r>
      <w:r w:rsidRPr="00870710">
        <w:rPr>
          <w:i/>
          <w:lang w:val="es-ES" w:eastAsia="es-ES"/>
        </w:rPr>
        <w:t xml:space="preserve"> </w:t>
      </w:r>
      <w:r w:rsidRPr="00870710">
        <w:rPr>
          <w:b/>
          <w:lang w:val="es-ES" w:eastAsia="es-ES"/>
        </w:rPr>
        <w:t>Todo es Teoría. Objetivos y métodos de investigación</w:t>
      </w:r>
      <w:r w:rsidRPr="00870710">
        <w:rPr>
          <w:lang w:val="es-ES" w:eastAsia="es-ES"/>
        </w:rPr>
        <w:t xml:space="preserve">, </w:t>
      </w:r>
      <w:proofErr w:type="spellStart"/>
      <w:r w:rsidRPr="00870710">
        <w:rPr>
          <w:lang w:val="es-ES" w:eastAsia="es-ES"/>
        </w:rPr>
        <w:t>Lumiere</w:t>
      </w:r>
      <w:proofErr w:type="spellEnd"/>
      <w:r w:rsidRPr="00870710">
        <w:rPr>
          <w:lang w:val="es-ES" w:eastAsia="es-ES"/>
        </w:rPr>
        <w:t xml:space="preserve">, 2005.  Capítulo II “El diseño de una investigación: teoría, objetivos y métodos”, (págs. </w:t>
      </w:r>
      <w:smartTag w:uri="urn:schemas-microsoft-com:office:smarttags" w:element="metricconverter">
        <w:smartTagPr>
          <w:attr w:name="ProductID" w:val="23 a"/>
        </w:smartTagPr>
        <w:r w:rsidRPr="00870710">
          <w:rPr>
            <w:lang w:val="es-ES" w:eastAsia="es-ES"/>
          </w:rPr>
          <w:t>23 a</w:t>
        </w:r>
      </w:smartTag>
      <w:r w:rsidRPr="00870710">
        <w:rPr>
          <w:lang w:val="es-ES" w:eastAsia="es-ES"/>
        </w:rPr>
        <w:t xml:space="preserve"> 94). </w:t>
      </w:r>
      <w:r w:rsidRPr="00870710">
        <w:rPr>
          <w:i/>
          <w:lang w:val="es-ES" w:eastAsia="es-ES"/>
        </w:rPr>
        <w:t xml:space="preserve">(Material impreso para la UNIDAD 1) </w:t>
      </w:r>
    </w:p>
    <w:p w:rsidR="00802A9D" w:rsidRPr="00870710" w:rsidRDefault="00802A9D" w:rsidP="00694C4E">
      <w:pPr>
        <w:numPr>
          <w:ilvl w:val="0"/>
          <w:numId w:val="24"/>
        </w:numPr>
        <w:tabs>
          <w:tab w:val="left" w:pos="8364"/>
        </w:tabs>
        <w:suppressAutoHyphens/>
        <w:spacing w:after="0" w:line="240" w:lineRule="auto"/>
        <w:rPr>
          <w:lang w:val="es-ES" w:eastAsia="es-ES"/>
        </w:rPr>
      </w:pPr>
      <w:r w:rsidRPr="00870710">
        <w:rPr>
          <w:lang w:val="es-ES" w:eastAsia="es-ES"/>
        </w:rPr>
        <w:t xml:space="preserve">Cea </w:t>
      </w:r>
      <w:proofErr w:type="spellStart"/>
      <w:r w:rsidRPr="00870710">
        <w:rPr>
          <w:lang w:val="es-ES" w:eastAsia="es-ES"/>
        </w:rPr>
        <w:t>D`Ancona</w:t>
      </w:r>
      <w:proofErr w:type="spellEnd"/>
      <w:r w:rsidRPr="00870710">
        <w:rPr>
          <w:lang w:val="es-ES" w:eastAsia="es-ES"/>
        </w:rPr>
        <w:t xml:space="preserve">, M. A.: </w:t>
      </w:r>
      <w:r w:rsidRPr="00870710">
        <w:rPr>
          <w:b/>
          <w:lang w:val="es-ES" w:eastAsia="es-ES"/>
        </w:rPr>
        <w:t>Metodología Cuantitativa. Estrategias y técnicas de investigación social,</w:t>
      </w:r>
      <w:r w:rsidRPr="00870710">
        <w:rPr>
          <w:lang w:val="es-ES" w:eastAsia="es-ES"/>
        </w:rPr>
        <w:t xml:space="preserve"> Síntesis, 1996.  Cap. 3 punto 3.2.2 “Tipologías de diseños de investigación”, (págs. </w:t>
      </w:r>
      <w:smartTag w:uri="urn:schemas-microsoft-com:office:smarttags" w:element="metricconverter">
        <w:smartTagPr>
          <w:attr w:name="ProductID" w:val="97 a"/>
        </w:smartTagPr>
        <w:r w:rsidRPr="00870710">
          <w:rPr>
            <w:lang w:val="es-ES" w:eastAsia="es-ES"/>
          </w:rPr>
          <w:t>97 a</w:t>
        </w:r>
      </w:smartTag>
      <w:r w:rsidRPr="00870710">
        <w:rPr>
          <w:lang w:val="es-ES" w:eastAsia="es-ES"/>
        </w:rPr>
        <w:t xml:space="preserve"> 111).  </w:t>
      </w:r>
    </w:p>
    <w:p w:rsidR="00802A9D" w:rsidRPr="00870710" w:rsidRDefault="00802A9D" w:rsidP="00694C4E">
      <w:pPr>
        <w:numPr>
          <w:ilvl w:val="0"/>
          <w:numId w:val="24"/>
        </w:numPr>
        <w:tabs>
          <w:tab w:val="left" w:pos="8364"/>
        </w:tabs>
        <w:suppressAutoHyphens/>
        <w:spacing w:after="0" w:line="240" w:lineRule="auto"/>
        <w:rPr>
          <w:lang w:val="es-ES" w:eastAsia="es-ES"/>
        </w:rPr>
      </w:pPr>
      <w:proofErr w:type="spellStart"/>
      <w:r w:rsidRPr="00870710">
        <w:rPr>
          <w:smallCaps/>
          <w:lang w:eastAsia="es-ES"/>
        </w:rPr>
        <w:t>Hyman</w:t>
      </w:r>
      <w:proofErr w:type="spellEnd"/>
      <w:r w:rsidRPr="00870710">
        <w:rPr>
          <w:smallCaps/>
          <w:lang w:eastAsia="es-ES"/>
        </w:rPr>
        <w:t xml:space="preserve">, </w:t>
      </w:r>
      <w:proofErr w:type="spellStart"/>
      <w:r w:rsidRPr="00870710">
        <w:rPr>
          <w:smallCaps/>
          <w:lang w:eastAsia="es-ES"/>
        </w:rPr>
        <w:t>Hebert</w:t>
      </w:r>
      <w:proofErr w:type="spellEnd"/>
      <w:r w:rsidRPr="00870710">
        <w:rPr>
          <w:lang w:eastAsia="es-ES"/>
        </w:rPr>
        <w:t xml:space="preserve">: “El modelo del experimento y el control de las variables”, (págs. </w:t>
      </w:r>
      <w:smartTag w:uri="urn:schemas-microsoft-com:office:smarttags" w:element="metricconverter">
        <w:smartTagPr>
          <w:attr w:name="ProductID" w:val="57 a"/>
        </w:smartTagPr>
        <w:r w:rsidRPr="00870710">
          <w:rPr>
            <w:lang w:eastAsia="es-ES"/>
          </w:rPr>
          <w:t>57 a</w:t>
        </w:r>
      </w:smartTag>
      <w:r w:rsidRPr="00870710">
        <w:rPr>
          <w:lang w:eastAsia="es-ES"/>
        </w:rPr>
        <w:t xml:space="preserve"> 69), en M. Mora y Araujo et al: </w:t>
      </w:r>
      <w:r w:rsidRPr="00870710">
        <w:rPr>
          <w:b/>
          <w:lang w:eastAsia="es-ES"/>
        </w:rPr>
        <w:t>El análisis de datos en la investigación social</w:t>
      </w:r>
      <w:r w:rsidRPr="00870710">
        <w:rPr>
          <w:lang w:eastAsia="es-ES"/>
        </w:rPr>
        <w:t>,</w:t>
      </w:r>
      <w:r w:rsidRPr="00870710">
        <w:rPr>
          <w:b/>
          <w:lang w:eastAsia="es-ES"/>
        </w:rPr>
        <w:t xml:space="preserve"> </w:t>
      </w:r>
      <w:r w:rsidRPr="00870710">
        <w:rPr>
          <w:lang w:eastAsia="es-ES"/>
        </w:rPr>
        <w:t>Nueva Visión, Buenos Aires, 1968.</w:t>
      </w:r>
    </w:p>
    <w:p w:rsidR="00802A9D" w:rsidRPr="00870710" w:rsidRDefault="00802A9D" w:rsidP="00DF14D0">
      <w:pPr>
        <w:keepNext/>
        <w:tabs>
          <w:tab w:val="left" w:pos="8364"/>
        </w:tabs>
        <w:spacing w:after="0" w:line="240" w:lineRule="auto"/>
        <w:jc w:val="both"/>
        <w:outlineLvl w:val="4"/>
        <w:rPr>
          <w:b/>
          <w:lang w:eastAsia="es-ES"/>
        </w:rPr>
      </w:pPr>
    </w:p>
    <w:p w:rsidR="00802A9D" w:rsidRPr="00870710" w:rsidRDefault="00802A9D" w:rsidP="00870710">
      <w:pPr>
        <w:keepNext/>
        <w:tabs>
          <w:tab w:val="left" w:pos="8364"/>
        </w:tabs>
        <w:spacing w:after="0" w:line="240" w:lineRule="auto"/>
        <w:jc w:val="both"/>
        <w:outlineLvl w:val="4"/>
        <w:rPr>
          <w:b/>
          <w:color w:val="000080"/>
          <w:lang w:val="es-ES"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Blalock</w:t>
      </w:r>
      <w:proofErr w:type="spellEnd"/>
      <w:r w:rsidRPr="00870710">
        <w:rPr>
          <w:smallCaps/>
          <w:lang w:eastAsia="es-ES"/>
        </w:rPr>
        <w:t xml:space="preserve">, </w:t>
      </w:r>
      <w:proofErr w:type="spellStart"/>
      <w:r w:rsidRPr="00870710">
        <w:rPr>
          <w:smallCaps/>
          <w:lang w:eastAsia="es-ES"/>
        </w:rPr>
        <w:t>Hubert</w:t>
      </w:r>
      <w:proofErr w:type="spellEnd"/>
      <w:r w:rsidRPr="00870710">
        <w:rPr>
          <w:smallCaps/>
          <w:lang w:eastAsia="es-ES"/>
        </w:rPr>
        <w:t>:</w:t>
      </w:r>
      <w:r w:rsidRPr="00870710">
        <w:rPr>
          <w:lang w:eastAsia="es-ES"/>
        </w:rPr>
        <w:t xml:space="preserve"> </w:t>
      </w:r>
      <w:r w:rsidRPr="00870710">
        <w:rPr>
          <w:b/>
          <w:lang w:eastAsia="es-ES"/>
        </w:rPr>
        <w:t>Introducción a la investigación social</w:t>
      </w:r>
      <w:r w:rsidRPr="00870710">
        <w:rPr>
          <w:lang w:eastAsia="es-ES"/>
        </w:rPr>
        <w:t>,</w:t>
      </w:r>
      <w:r w:rsidRPr="00870710">
        <w:rPr>
          <w:b/>
          <w:lang w:eastAsia="es-ES"/>
        </w:rPr>
        <w:t xml:space="preserve"> </w:t>
      </w:r>
      <w:proofErr w:type="spellStart"/>
      <w:r w:rsidRPr="00870710">
        <w:rPr>
          <w:lang w:eastAsia="es-ES"/>
        </w:rPr>
        <w:t>Amorrortu</w:t>
      </w:r>
      <w:proofErr w:type="spellEnd"/>
      <w:r w:rsidRPr="00870710">
        <w:rPr>
          <w:lang w:eastAsia="es-ES"/>
        </w:rPr>
        <w:t>, Buenos Aires, 1970. Capítulo 3: “Estudios exploratorios y descriptivos”.</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Mayntz</w:t>
      </w:r>
      <w:proofErr w:type="spellEnd"/>
      <w:r w:rsidRPr="00870710">
        <w:rPr>
          <w:smallCaps/>
          <w:lang w:eastAsia="es-ES"/>
        </w:rPr>
        <w:t xml:space="preserve">, R., </w:t>
      </w:r>
      <w:proofErr w:type="spellStart"/>
      <w:r w:rsidRPr="00870710">
        <w:rPr>
          <w:smallCaps/>
          <w:lang w:eastAsia="es-ES"/>
        </w:rPr>
        <w:t>Holm</w:t>
      </w:r>
      <w:proofErr w:type="spellEnd"/>
      <w:r w:rsidRPr="00870710">
        <w:rPr>
          <w:smallCaps/>
          <w:lang w:eastAsia="es-ES"/>
        </w:rPr>
        <w:t xml:space="preserve">, K. y </w:t>
      </w:r>
      <w:proofErr w:type="spellStart"/>
      <w:r w:rsidRPr="00870710">
        <w:rPr>
          <w:smallCaps/>
          <w:lang w:eastAsia="es-ES"/>
        </w:rPr>
        <w:t>Hübner</w:t>
      </w:r>
      <w:proofErr w:type="spellEnd"/>
      <w:r w:rsidRPr="00870710">
        <w:rPr>
          <w:smallCaps/>
          <w:lang w:eastAsia="es-ES"/>
        </w:rPr>
        <w:t>, P</w:t>
      </w:r>
      <w:r w:rsidRPr="00870710">
        <w:rPr>
          <w:lang w:eastAsia="es-ES"/>
        </w:rPr>
        <w:t xml:space="preserve">.: </w:t>
      </w:r>
      <w:r w:rsidRPr="00870710">
        <w:rPr>
          <w:b/>
          <w:lang w:eastAsia="es-ES"/>
        </w:rPr>
        <w:t>Introducción a los métodos de la sociología empírica</w:t>
      </w:r>
      <w:r w:rsidRPr="00870710">
        <w:rPr>
          <w:lang w:eastAsia="es-ES"/>
        </w:rPr>
        <w:t>,</w:t>
      </w:r>
      <w:r w:rsidRPr="00870710">
        <w:rPr>
          <w:b/>
          <w:lang w:eastAsia="es-ES"/>
        </w:rPr>
        <w:t xml:space="preserve"> </w:t>
      </w:r>
      <w:r w:rsidRPr="00870710">
        <w:rPr>
          <w:lang w:eastAsia="es-ES"/>
        </w:rPr>
        <w:t xml:space="preserve">Alianza, Madrid, 1985. Capítulo 9: “El experimento”, (págs. </w:t>
      </w:r>
      <w:smartTag w:uri="urn:schemas-microsoft-com:office:smarttags" w:element="metricconverter">
        <w:smartTagPr>
          <w:attr w:name="ProductID" w:val="219 a"/>
        </w:smartTagPr>
        <w:r w:rsidRPr="00870710">
          <w:rPr>
            <w:lang w:eastAsia="es-ES"/>
          </w:rPr>
          <w:t>219 a</w:t>
        </w:r>
      </w:smartTag>
      <w:r w:rsidRPr="00870710">
        <w:rPr>
          <w:lang w:eastAsia="es-ES"/>
        </w:rPr>
        <w:t xml:space="preserve"> 226).</w:t>
      </w:r>
    </w:p>
    <w:p w:rsidR="00802A9D" w:rsidRPr="00870710" w:rsidRDefault="00802A9D" w:rsidP="00DF14D0">
      <w:pPr>
        <w:tabs>
          <w:tab w:val="left" w:pos="8364"/>
        </w:tabs>
        <w:suppressAutoHyphens/>
        <w:spacing w:after="0" w:line="240" w:lineRule="auto"/>
        <w:jc w:val="both"/>
        <w:rPr>
          <w:lang w:eastAsia="es-ES"/>
        </w:rPr>
      </w:pPr>
    </w:p>
    <w:p w:rsidR="00802A9D" w:rsidRPr="00870710" w:rsidRDefault="00802A9D" w:rsidP="00870710">
      <w:pPr>
        <w:tabs>
          <w:tab w:val="left" w:pos="8364"/>
        </w:tabs>
        <w:suppressAutoHyphens/>
        <w:spacing w:after="0" w:line="360" w:lineRule="auto"/>
        <w:rPr>
          <w:b/>
          <w:smallCaps/>
          <w:lang w:eastAsia="es-ES"/>
        </w:rPr>
      </w:pPr>
      <w:r w:rsidRPr="00870710">
        <w:rPr>
          <w:b/>
          <w:smallCaps/>
          <w:lang w:eastAsia="es-ES"/>
        </w:rPr>
        <w:t>Unidad 3: METODOS CUANTITATIVOS Y CUALITATIVOS</w:t>
      </w:r>
    </w:p>
    <w:p w:rsidR="00802A9D" w:rsidRPr="00870710" w:rsidRDefault="00802A9D" w:rsidP="00C50B06">
      <w:pPr>
        <w:tabs>
          <w:tab w:val="left" w:pos="8364"/>
        </w:tabs>
        <w:suppressAutoHyphens/>
        <w:spacing w:after="0" w:line="240" w:lineRule="auto"/>
        <w:jc w:val="both"/>
        <w:rPr>
          <w:lang w:val="es-ES" w:eastAsia="es-ES"/>
        </w:rPr>
      </w:pPr>
      <w:r w:rsidRPr="00870710">
        <w:rPr>
          <w:lang w:eastAsia="es-ES"/>
        </w:rPr>
        <w:t xml:space="preserve">Objetivos. La generalización y la búsqueda de significados. Explicación, comprensión e interpretación. Tipos de datos. </w:t>
      </w:r>
      <w:r w:rsidRPr="00870710">
        <w:rPr>
          <w:lang w:val="es-ES" w:eastAsia="es-ES"/>
        </w:rPr>
        <w:t xml:space="preserve">Perspectiva histórica de los abordajes cualitativos y cuantitativos en la investigación social. Modos de integración de los enfoques cualitativos y cuantitativos. Los estudios </w:t>
      </w:r>
      <w:proofErr w:type="spellStart"/>
      <w:r w:rsidRPr="00870710">
        <w:rPr>
          <w:lang w:val="es-ES" w:eastAsia="es-ES"/>
        </w:rPr>
        <w:t>cuali</w:t>
      </w:r>
      <w:proofErr w:type="spellEnd"/>
      <w:r w:rsidRPr="00870710">
        <w:rPr>
          <w:lang w:val="es-ES" w:eastAsia="es-ES"/>
        </w:rPr>
        <w:t>-cuantitativos y la triangulación.</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N. </w:t>
      </w:r>
      <w:proofErr w:type="spellStart"/>
      <w:r w:rsidRPr="00870710">
        <w:rPr>
          <w:smallCaps/>
          <w:lang w:eastAsia="es-ES"/>
        </w:rPr>
        <w:t>Archenti</w:t>
      </w:r>
      <w:proofErr w:type="spellEnd"/>
      <w:r w:rsidRPr="00870710">
        <w:rPr>
          <w:smallCaps/>
          <w:lang w:eastAsia="es-ES"/>
        </w:rPr>
        <w:t xml:space="preserve"> y J. </w:t>
      </w:r>
      <w:proofErr w:type="spellStart"/>
      <w:r w:rsidRPr="00870710">
        <w:rPr>
          <w:smallCaps/>
          <w:lang w:eastAsia="es-ES"/>
        </w:rPr>
        <w:t>Piovani</w:t>
      </w:r>
      <w:proofErr w:type="spellEnd"/>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xml:space="preserve">, 2007. Capítulo 2: “Los debates metodológicos contemporáneos”, (págs. </w:t>
      </w:r>
      <w:smartTag w:uri="urn:schemas-microsoft-com:office:smarttags" w:element="metricconverter">
        <w:smartTagPr>
          <w:attr w:name="ProductID" w:val="29 a"/>
        </w:smartTagPr>
        <w:r w:rsidRPr="00870710">
          <w:rPr>
            <w:lang w:eastAsia="es-ES"/>
          </w:rPr>
          <w:t>29 a</w:t>
        </w:r>
      </w:smartTag>
      <w:r w:rsidRPr="00870710">
        <w:rPr>
          <w:lang w:eastAsia="es-ES"/>
        </w:rPr>
        <w:t xml:space="preserve"> 46). </w:t>
      </w:r>
    </w:p>
    <w:p w:rsidR="00802A9D" w:rsidRPr="00870710" w:rsidRDefault="00802A9D" w:rsidP="00694C4E">
      <w:pPr>
        <w:numPr>
          <w:ilvl w:val="0"/>
          <w:numId w:val="24"/>
        </w:numPr>
        <w:spacing w:after="0" w:line="240" w:lineRule="auto"/>
        <w:jc w:val="both"/>
        <w:rPr>
          <w:lang w:eastAsia="es-ES"/>
        </w:rPr>
      </w:pPr>
      <w:r w:rsidRPr="00870710">
        <w:rPr>
          <w:lang w:eastAsia="es-ES"/>
        </w:rPr>
        <w:t xml:space="preserve">VALLES, M.: </w:t>
      </w:r>
      <w:r w:rsidRPr="00870710">
        <w:rPr>
          <w:b/>
          <w:lang w:eastAsia="es-ES"/>
        </w:rPr>
        <w:t>Técnicas cualitativas de investigación social. Reflexión metodológica y práctica profesional.</w:t>
      </w:r>
      <w:r w:rsidRPr="00870710">
        <w:rPr>
          <w:lang w:eastAsia="es-ES"/>
        </w:rPr>
        <w:t xml:space="preserve"> Madrid: Síntesis, 1997. Cap. 3 Diseños y estrategias metodológicas en los estudios cualitativos, (págs.  </w:t>
      </w:r>
      <w:smartTag w:uri="urn:schemas-microsoft-com:office:smarttags" w:element="metricconverter">
        <w:smartTagPr>
          <w:attr w:name="ProductID" w:val="69 a"/>
        </w:smartTagPr>
        <w:r w:rsidRPr="00870710">
          <w:rPr>
            <w:lang w:eastAsia="es-ES"/>
          </w:rPr>
          <w:t>69 a</w:t>
        </w:r>
      </w:smartTag>
      <w:r w:rsidRPr="00870710">
        <w:rPr>
          <w:lang w:eastAsia="es-ES"/>
        </w:rPr>
        <w:t xml:space="preserve"> 105).</w:t>
      </w:r>
    </w:p>
    <w:p w:rsidR="00802A9D" w:rsidRPr="00870710" w:rsidRDefault="00802A9D" w:rsidP="00694C4E">
      <w:pPr>
        <w:numPr>
          <w:ilvl w:val="0"/>
          <w:numId w:val="24"/>
        </w:numPr>
        <w:spacing w:after="0" w:line="240" w:lineRule="auto"/>
        <w:jc w:val="both"/>
        <w:rPr>
          <w:i/>
          <w:lang w:eastAsia="es-ES"/>
        </w:rPr>
      </w:pPr>
      <w:r w:rsidRPr="00870710">
        <w:rPr>
          <w:lang w:eastAsia="es-ES"/>
        </w:rPr>
        <w:t xml:space="preserve">VALLES, M.: </w:t>
      </w:r>
      <w:r w:rsidRPr="00870710">
        <w:rPr>
          <w:b/>
          <w:lang w:eastAsia="es-ES"/>
        </w:rPr>
        <w:t>Técnicas cualitativas de investigación social. Reflexión metodológica y práctica profesional</w:t>
      </w:r>
      <w:r w:rsidRPr="00870710">
        <w:rPr>
          <w:lang w:eastAsia="es-ES"/>
        </w:rPr>
        <w:t xml:space="preserve">. Madrid: Síntesis, 1997. Cap. 3: 3.3 </w:t>
      </w:r>
      <w:r w:rsidRPr="00870710">
        <w:rPr>
          <w:i/>
          <w:lang w:eastAsia="es-ES"/>
        </w:rPr>
        <w:t>Criterios evaluativos de calidad en los estudios cualitativos</w:t>
      </w:r>
    </w:p>
    <w:p w:rsidR="00802A9D" w:rsidRPr="00870710" w:rsidRDefault="00802A9D" w:rsidP="00694C4E">
      <w:pPr>
        <w:numPr>
          <w:ilvl w:val="0"/>
          <w:numId w:val="24"/>
        </w:numPr>
        <w:spacing w:after="0" w:line="240" w:lineRule="auto"/>
        <w:jc w:val="both"/>
        <w:rPr>
          <w:lang w:eastAsia="es-ES"/>
        </w:rPr>
      </w:pPr>
      <w:r w:rsidRPr="00870710">
        <w:rPr>
          <w:lang w:eastAsia="es-ES"/>
        </w:rPr>
        <w:t xml:space="preserve">TRINIDAD,A.; CARRERO, V.; SORIANO, R.: </w:t>
      </w:r>
      <w:r w:rsidRPr="00870710">
        <w:rPr>
          <w:b/>
          <w:lang w:eastAsia="es-ES"/>
        </w:rPr>
        <w:t>Teoría fundamentada “</w:t>
      </w:r>
      <w:proofErr w:type="spellStart"/>
      <w:r w:rsidRPr="00870710">
        <w:rPr>
          <w:b/>
          <w:lang w:eastAsia="es-ES"/>
        </w:rPr>
        <w:t>Grounded</w:t>
      </w:r>
      <w:proofErr w:type="spellEnd"/>
      <w:r w:rsidRPr="00870710">
        <w:rPr>
          <w:b/>
          <w:lang w:eastAsia="es-ES"/>
        </w:rPr>
        <w:t xml:space="preserve"> </w:t>
      </w:r>
      <w:proofErr w:type="spellStart"/>
      <w:r w:rsidRPr="00870710">
        <w:rPr>
          <w:b/>
          <w:lang w:eastAsia="es-ES"/>
        </w:rPr>
        <w:t>Theory</w:t>
      </w:r>
      <w:proofErr w:type="spellEnd"/>
      <w:r w:rsidRPr="00870710">
        <w:rPr>
          <w:b/>
          <w:lang w:eastAsia="es-ES"/>
        </w:rPr>
        <w:t>”</w:t>
      </w:r>
      <w:r w:rsidRPr="00870710">
        <w:rPr>
          <w:lang w:eastAsia="es-ES"/>
        </w:rPr>
        <w:t>, Cuaderno Metodológico N° 37, CIS, 2006.  Cap. 1 “La contribución de la TF al análisis cualitativo”.</w:t>
      </w:r>
    </w:p>
    <w:p w:rsidR="00802A9D" w:rsidRPr="00870710" w:rsidRDefault="00802A9D" w:rsidP="00DF14D0">
      <w:pPr>
        <w:tabs>
          <w:tab w:val="left" w:pos="8364"/>
        </w:tabs>
        <w:suppressAutoHyphens/>
        <w:spacing w:after="0" w:line="240" w:lineRule="auto"/>
        <w:jc w:val="both"/>
        <w:rPr>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lastRenderedPageBreak/>
        <w:t>Vasilachis</w:t>
      </w:r>
      <w:proofErr w:type="spellEnd"/>
      <w:r w:rsidRPr="00870710">
        <w:rPr>
          <w:smallCaps/>
          <w:lang w:eastAsia="es-ES"/>
        </w:rPr>
        <w:t>, I.(coord.)</w:t>
      </w:r>
      <w:r w:rsidRPr="00870710">
        <w:rPr>
          <w:lang w:eastAsia="es-ES"/>
        </w:rPr>
        <w:t xml:space="preserve">: </w:t>
      </w:r>
      <w:r w:rsidRPr="00870710">
        <w:rPr>
          <w:b/>
          <w:lang w:eastAsia="es-ES"/>
        </w:rPr>
        <w:t>Estrategias de investigación cualitativa</w:t>
      </w:r>
      <w:r w:rsidRPr="00870710">
        <w:rPr>
          <w:lang w:eastAsia="es-ES"/>
        </w:rPr>
        <w:t xml:space="preserve">, </w:t>
      </w:r>
      <w:proofErr w:type="spellStart"/>
      <w:r w:rsidRPr="00870710">
        <w:rPr>
          <w:lang w:eastAsia="es-ES"/>
        </w:rPr>
        <w:t>Gedisa</w:t>
      </w:r>
      <w:proofErr w:type="spellEnd"/>
      <w:r w:rsidRPr="00870710">
        <w:rPr>
          <w:lang w:eastAsia="es-ES"/>
        </w:rPr>
        <w:t xml:space="preserve">, 2006. Cap. 1 “La investigación cualitativa”. </w:t>
      </w:r>
    </w:p>
    <w:p w:rsidR="00802A9D" w:rsidRPr="00870710" w:rsidRDefault="00802A9D" w:rsidP="00DF14D0">
      <w:pPr>
        <w:tabs>
          <w:tab w:val="left" w:pos="8364"/>
        </w:tabs>
        <w:suppressAutoHyphens/>
        <w:spacing w:after="0" w:line="240" w:lineRule="auto"/>
        <w:jc w:val="both"/>
        <w:rPr>
          <w:lang w:eastAsia="es-ES"/>
        </w:rPr>
      </w:pPr>
    </w:p>
    <w:p w:rsidR="00802A9D" w:rsidRDefault="00802A9D" w:rsidP="00DB3EC5">
      <w:pPr>
        <w:tabs>
          <w:tab w:val="left" w:pos="8364"/>
        </w:tabs>
        <w:suppressAutoHyphens/>
        <w:spacing w:after="0" w:line="240" w:lineRule="auto"/>
        <w:jc w:val="both"/>
        <w:rPr>
          <w:b/>
          <w:smallCaps/>
          <w:lang w:val="es-ES" w:eastAsia="es-ES"/>
        </w:rPr>
      </w:pPr>
      <w:r w:rsidRPr="00870710">
        <w:rPr>
          <w:b/>
          <w:smallCaps/>
          <w:lang w:eastAsia="es-ES"/>
        </w:rPr>
        <w:t xml:space="preserve">Unidad 4: </w:t>
      </w:r>
      <w:r w:rsidRPr="00870710">
        <w:rPr>
          <w:b/>
          <w:smallCaps/>
          <w:lang w:val="es-ES" w:eastAsia="es-ES"/>
        </w:rPr>
        <w:t xml:space="preserve">PRODUCCIÓN DE DATOS PRIMARIOS EN LA INVESTIGACIÓN CUALITATIVA. LAS </w:t>
      </w:r>
      <w:r>
        <w:rPr>
          <w:b/>
          <w:smallCaps/>
          <w:lang w:val="es-ES" w:eastAsia="es-ES"/>
        </w:rPr>
        <w:t xml:space="preserve"> </w:t>
      </w:r>
      <w:r w:rsidRPr="00870710">
        <w:rPr>
          <w:b/>
          <w:smallCaps/>
          <w:lang w:val="es-ES" w:eastAsia="es-ES"/>
        </w:rPr>
        <w:t>TÉCNICAS E INSTRUMENTOS DE REGISTRO.</w:t>
      </w:r>
    </w:p>
    <w:p w:rsidR="00802A9D" w:rsidRPr="00870710" w:rsidRDefault="00802A9D" w:rsidP="00870710">
      <w:pPr>
        <w:tabs>
          <w:tab w:val="left" w:pos="8364"/>
        </w:tabs>
        <w:suppressAutoHyphens/>
        <w:spacing w:after="0" w:line="240" w:lineRule="auto"/>
        <w:rPr>
          <w:b/>
          <w:smallCaps/>
          <w:lang w:eastAsia="es-ES"/>
        </w:rPr>
      </w:pPr>
    </w:p>
    <w:p w:rsidR="00802A9D" w:rsidRPr="00870710" w:rsidRDefault="00802A9D" w:rsidP="00870710">
      <w:pPr>
        <w:tabs>
          <w:tab w:val="left" w:pos="8364"/>
        </w:tabs>
        <w:suppressAutoHyphens/>
        <w:spacing w:after="0" w:line="240" w:lineRule="auto"/>
        <w:jc w:val="both"/>
        <w:rPr>
          <w:lang w:eastAsia="es-ES"/>
        </w:rPr>
      </w:pPr>
      <w:r w:rsidRPr="00870710">
        <w:rPr>
          <w:lang w:eastAsia="es-ES"/>
        </w:rPr>
        <w:t>Método etnográfico. Observación. Entrevista. Técnicas grupales. Técnicas biográficas. Análisis temático y documental. Trabajo de campo. El análisis de los datos cualitativos.</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N. </w:t>
      </w:r>
      <w:proofErr w:type="spellStart"/>
      <w:r w:rsidRPr="00870710">
        <w:rPr>
          <w:smallCaps/>
          <w:lang w:eastAsia="es-ES"/>
        </w:rPr>
        <w:t>Archenti</w:t>
      </w:r>
      <w:proofErr w:type="spellEnd"/>
      <w:r w:rsidRPr="00870710">
        <w:rPr>
          <w:smallCaps/>
          <w:lang w:eastAsia="es-ES"/>
        </w:rPr>
        <w:t xml:space="preserve"> y J. </w:t>
      </w:r>
      <w:proofErr w:type="spellStart"/>
      <w:r w:rsidRPr="00870710">
        <w:rPr>
          <w:smallCaps/>
          <w:lang w:eastAsia="es-ES"/>
        </w:rPr>
        <w:t>Piovani</w:t>
      </w:r>
      <w:proofErr w:type="spellEnd"/>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2007. Capítulo 12 “La entrevista en profundidad”; Capítulo 13 “</w:t>
      </w:r>
      <w:proofErr w:type="spellStart"/>
      <w:r w:rsidRPr="00870710">
        <w:rPr>
          <w:i/>
          <w:iCs/>
          <w:lang w:eastAsia="es-ES"/>
        </w:rPr>
        <w:t>Focus</w:t>
      </w:r>
      <w:proofErr w:type="spellEnd"/>
      <w:r w:rsidRPr="00870710">
        <w:rPr>
          <w:i/>
          <w:iCs/>
          <w:lang w:eastAsia="es-ES"/>
        </w:rPr>
        <w:t xml:space="preserve"> </w:t>
      </w:r>
      <w:proofErr w:type="spellStart"/>
      <w:r w:rsidRPr="00870710">
        <w:rPr>
          <w:i/>
          <w:iCs/>
          <w:lang w:eastAsia="es-ES"/>
        </w:rPr>
        <w:t>Groups</w:t>
      </w:r>
      <w:proofErr w:type="spellEnd"/>
      <w:r w:rsidRPr="00870710">
        <w:rPr>
          <w:lang w:eastAsia="es-ES"/>
        </w:rPr>
        <w:t xml:space="preserve"> y otras formas de entrevista grupal”. </w:t>
      </w:r>
    </w:p>
    <w:p w:rsidR="00802A9D" w:rsidRPr="00870710" w:rsidRDefault="00802A9D" w:rsidP="00694C4E">
      <w:pPr>
        <w:numPr>
          <w:ilvl w:val="0"/>
          <w:numId w:val="24"/>
        </w:numPr>
        <w:tabs>
          <w:tab w:val="left" w:pos="8364"/>
        </w:tabs>
        <w:suppressAutoHyphens/>
        <w:spacing w:after="0" w:line="240" w:lineRule="auto"/>
        <w:jc w:val="both"/>
        <w:rPr>
          <w:b/>
          <w:lang w:eastAsia="es-ES"/>
        </w:rPr>
      </w:pPr>
      <w:r w:rsidRPr="00870710">
        <w:rPr>
          <w:lang w:eastAsia="es-ES"/>
        </w:rPr>
        <w:t xml:space="preserve">KORNBLIT, A. L.: “Historias y relatos de vida: una herramienta clave en metodologías cualitativas” en </w:t>
      </w:r>
      <w:r w:rsidRPr="00870710">
        <w:rPr>
          <w:b/>
          <w:lang w:eastAsia="es-ES"/>
        </w:rPr>
        <w:t>Metodologías cualitativas en ciencias sociales</w:t>
      </w:r>
      <w:r w:rsidRPr="00870710">
        <w:rPr>
          <w:lang w:eastAsia="es-ES"/>
        </w:rPr>
        <w:t xml:space="preserve">, </w:t>
      </w:r>
      <w:proofErr w:type="spellStart"/>
      <w:r w:rsidRPr="00870710">
        <w:rPr>
          <w:lang w:eastAsia="es-ES"/>
        </w:rPr>
        <w:t>Biblos</w:t>
      </w:r>
      <w:proofErr w:type="spellEnd"/>
      <w:r w:rsidRPr="00870710">
        <w:rPr>
          <w:lang w:eastAsia="es-ES"/>
        </w:rPr>
        <w:t>, 2004.</w:t>
      </w:r>
    </w:p>
    <w:p w:rsidR="00802A9D" w:rsidRPr="00870710" w:rsidRDefault="00802A9D" w:rsidP="00694C4E">
      <w:pPr>
        <w:numPr>
          <w:ilvl w:val="0"/>
          <w:numId w:val="24"/>
        </w:numPr>
        <w:tabs>
          <w:tab w:val="left" w:pos="-720"/>
        </w:tabs>
        <w:suppressAutoHyphens/>
        <w:spacing w:after="0" w:line="240" w:lineRule="auto"/>
        <w:jc w:val="both"/>
        <w:rPr>
          <w:lang w:eastAsia="es-ES"/>
        </w:rPr>
      </w:pPr>
      <w:r w:rsidRPr="00870710">
        <w:rPr>
          <w:smallCaps/>
          <w:lang w:eastAsia="es-ES"/>
        </w:rPr>
        <w:t>Valles, M.:</w:t>
      </w:r>
      <w:r w:rsidRPr="00870710">
        <w:rPr>
          <w:lang w:eastAsia="es-ES"/>
        </w:rPr>
        <w:t xml:space="preserve"> </w:t>
      </w:r>
      <w:r w:rsidRPr="00870710">
        <w:rPr>
          <w:b/>
          <w:lang w:eastAsia="es-ES"/>
        </w:rPr>
        <w:t>Técnicas cualitativas de investigación social</w:t>
      </w:r>
      <w:r w:rsidRPr="00870710">
        <w:rPr>
          <w:lang w:eastAsia="es-ES"/>
        </w:rPr>
        <w:t xml:space="preserve">, Editorial Síntesis, Madrid, 1999. Capítulo 5 “Técnicas de observación y participación: de la observación participante a la investigación –acción participativa”.  Cap. 6: </w:t>
      </w:r>
      <w:r w:rsidRPr="00870710">
        <w:rPr>
          <w:i/>
          <w:lang w:eastAsia="es-ES"/>
        </w:rPr>
        <w:t>Técnicas de conversación, narración (I): Las entrevistas en profundidad.</w:t>
      </w:r>
      <w:r w:rsidRPr="00870710">
        <w:rPr>
          <w:lang w:eastAsia="es-ES"/>
        </w:rPr>
        <w:t xml:space="preserve"> </w:t>
      </w:r>
    </w:p>
    <w:p w:rsidR="00802A9D" w:rsidRPr="00870710" w:rsidRDefault="00802A9D" w:rsidP="00694C4E">
      <w:pPr>
        <w:numPr>
          <w:ilvl w:val="0"/>
          <w:numId w:val="24"/>
        </w:numPr>
        <w:tabs>
          <w:tab w:val="left" w:pos="8364"/>
        </w:tabs>
        <w:spacing w:after="0" w:line="240" w:lineRule="auto"/>
        <w:jc w:val="both"/>
        <w:rPr>
          <w:lang w:val="es-ES" w:eastAsia="es-ES"/>
        </w:rPr>
      </w:pPr>
      <w:r w:rsidRPr="00870710">
        <w:rPr>
          <w:lang w:val="es-ES" w:eastAsia="es-ES"/>
        </w:rPr>
        <w:t>RODRÍGUEZ GÓMEZ, G.; GIL FLORES, J.; JIMÉNEZ, E.</w:t>
      </w:r>
      <w:r w:rsidRPr="00870710">
        <w:rPr>
          <w:b/>
          <w:lang w:val="es-ES" w:eastAsia="es-ES"/>
        </w:rPr>
        <w:t xml:space="preserve">: Metodología de la Investigación Cualitativa, </w:t>
      </w:r>
      <w:r w:rsidRPr="00870710">
        <w:rPr>
          <w:lang w:val="es-ES" w:eastAsia="es-ES"/>
        </w:rPr>
        <w:t xml:space="preserve">Aljibe, 1996. </w:t>
      </w:r>
      <w:proofErr w:type="spellStart"/>
      <w:r w:rsidRPr="00870710">
        <w:rPr>
          <w:lang w:val="es-ES" w:eastAsia="es-ES"/>
        </w:rPr>
        <w:t>Cap.XI</w:t>
      </w:r>
      <w:proofErr w:type="spellEnd"/>
      <w:r w:rsidRPr="00870710">
        <w:rPr>
          <w:lang w:val="es-ES" w:eastAsia="es-ES"/>
        </w:rPr>
        <w:t xml:space="preserve"> “Aspectos básicos sobre el análisis de datos cualitativos”.</w:t>
      </w:r>
    </w:p>
    <w:p w:rsidR="00802A9D" w:rsidRPr="00870710" w:rsidRDefault="00802A9D" w:rsidP="00DF14D0">
      <w:pPr>
        <w:tabs>
          <w:tab w:val="left" w:pos="8364"/>
        </w:tabs>
        <w:suppressAutoHyphens/>
        <w:spacing w:after="0" w:line="240" w:lineRule="auto"/>
        <w:jc w:val="both"/>
        <w:rPr>
          <w:b/>
          <w:lang w:val="es-ES" w:eastAsia="es-ES"/>
        </w:rPr>
      </w:pPr>
    </w:p>
    <w:p w:rsidR="00802A9D" w:rsidRPr="00870710" w:rsidRDefault="00802A9D" w:rsidP="00870710">
      <w:pPr>
        <w:tabs>
          <w:tab w:val="left" w:pos="8364"/>
        </w:tabs>
        <w:suppressAutoHyphens/>
        <w:spacing w:after="0" w:line="240" w:lineRule="auto"/>
        <w:jc w:val="both"/>
        <w:rPr>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b/>
          <w:lang w:eastAsia="es-ES"/>
        </w:rPr>
      </w:pPr>
      <w:r w:rsidRPr="00870710">
        <w:rPr>
          <w:smallCaps/>
          <w:lang w:eastAsia="es-ES"/>
        </w:rPr>
        <w:t xml:space="preserve">Taylor, S. y </w:t>
      </w:r>
      <w:proofErr w:type="spellStart"/>
      <w:r w:rsidRPr="00870710">
        <w:rPr>
          <w:smallCaps/>
          <w:lang w:eastAsia="es-ES"/>
        </w:rPr>
        <w:t>Bogdan</w:t>
      </w:r>
      <w:proofErr w:type="spellEnd"/>
      <w:r w:rsidRPr="00870710">
        <w:rPr>
          <w:smallCaps/>
          <w:lang w:eastAsia="es-ES"/>
        </w:rPr>
        <w:t>, R.</w:t>
      </w:r>
      <w:r w:rsidRPr="00870710">
        <w:rPr>
          <w:b/>
          <w:smallCaps/>
          <w:lang w:eastAsia="es-ES"/>
        </w:rPr>
        <w:t>:</w:t>
      </w:r>
      <w:r w:rsidRPr="00870710">
        <w:rPr>
          <w:b/>
          <w:lang w:eastAsia="es-ES"/>
        </w:rPr>
        <w:t xml:space="preserve"> Introducción a los métodos cualitativos de investigación</w:t>
      </w:r>
      <w:r w:rsidRPr="00870710">
        <w:rPr>
          <w:bCs/>
          <w:lang w:eastAsia="es-ES"/>
        </w:rPr>
        <w:t xml:space="preserve">, </w:t>
      </w:r>
      <w:proofErr w:type="spellStart"/>
      <w:r w:rsidRPr="00870710">
        <w:rPr>
          <w:bCs/>
          <w:lang w:eastAsia="es-ES"/>
        </w:rPr>
        <w:t>Paidos</w:t>
      </w:r>
      <w:proofErr w:type="spellEnd"/>
      <w:r w:rsidRPr="00870710">
        <w:rPr>
          <w:lang w:eastAsia="es-ES"/>
        </w:rPr>
        <w:t xml:space="preserve">, Buenos Aires, 1986. Capítulos 2, 3, 5 y 6. </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lang w:eastAsia="es-ES"/>
        </w:rPr>
        <w:t>GUASCH, OSCAR</w:t>
      </w:r>
      <w:r w:rsidRPr="00870710">
        <w:rPr>
          <w:b/>
          <w:lang w:eastAsia="es-ES"/>
        </w:rPr>
        <w:t xml:space="preserve">: Observación Participante, </w:t>
      </w:r>
      <w:r w:rsidRPr="00870710">
        <w:rPr>
          <w:lang w:eastAsia="es-ES"/>
        </w:rPr>
        <w:t>Cuadernos Metodológicos N° 20, CIS, 2002. Cap. 1 y Cap. 3.</w:t>
      </w:r>
    </w:p>
    <w:p w:rsidR="00802A9D" w:rsidRPr="00870710" w:rsidRDefault="00802A9D" w:rsidP="00694C4E">
      <w:pPr>
        <w:numPr>
          <w:ilvl w:val="0"/>
          <w:numId w:val="24"/>
        </w:numPr>
        <w:tabs>
          <w:tab w:val="left" w:pos="8364"/>
        </w:tabs>
        <w:suppressAutoHyphens/>
        <w:spacing w:after="0" w:line="240" w:lineRule="auto"/>
        <w:jc w:val="both"/>
        <w:rPr>
          <w:b/>
          <w:lang w:eastAsia="es-ES"/>
        </w:rPr>
      </w:pPr>
      <w:proofErr w:type="spellStart"/>
      <w:r w:rsidRPr="00870710">
        <w:rPr>
          <w:lang w:val="es-ES" w:eastAsia="es-ES"/>
        </w:rPr>
        <w:t>Amegeiras</w:t>
      </w:r>
      <w:proofErr w:type="spellEnd"/>
      <w:r w:rsidRPr="00870710">
        <w:rPr>
          <w:lang w:val="es-ES" w:eastAsia="es-ES"/>
        </w:rPr>
        <w:t>, Aldo: “El abordaje etnográfico en la investigación social”, en</w:t>
      </w:r>
      <w:r w:rsidRPr="00870710">
        <w:rPr>
          <w:b/>
          <w:lang w:val="es-ES" w:eastAsia="es-ES"/>
        </w:rPr>
        <w:t xml:space="preserve"> </w:t>
      </w:r>
      <w:r w:rsidRPr="00870710">
        <w:rPr>
          <w:b/>
          <w:lang w:eastAsia="es-ES"/>
        </w:rPr>
        <w:t>Estrategias de investigación cualitativa</w:t>
      </w:r>
      <w:r w:rsidRPr="00870710">
        <w:rPr>
          <w:lang w:eastAsia="es-ES"/>
        </w:rPr>
        <w:t xml:space="preserve">, </w:t>
      </w:r>
      <w:proofErr w:type="spellStart"/>
      <w:r w:rsidRPr="00870710">
        <w:rPr>
          <w:smallCaps/>
          <w:lang w:eastAsia="es-ES"/>
        </w:rPr>
        <w:t>Vasilachis</w:t>
      </w:r>
      <w:proofErr w:type="spellEnd"/>
      <w:r w:rsidRPr="00870710">
        <w:rPr>
          <w:smallCaps/>
          <w:lang w:eastAsia="es-ES"/>
        </w:rPr>
        <w:t>, I. (coord.),</w:t>
      </w:r>
      <w:r w:rsidRPr="00870710">
        <w:rPr>
          <w:lang w:eastAsia="es-ES"/>
        </w:rPr>
        <w:t xml:space="preserve"> </w:t>
      </w:r>
      <w:proofErr w:type="spellStart"/>
      <w:r w:rsidRPr="00870710">
        <w:rPr>
          <w:lang w:eastAsia="es-ES"/>
        </w:rPr>
        <w:t>Gedisa</w:t>
      </w:r>
      <w:proofErr w:type="spellEnd"/>
      <w:r w:rsidRPr="00870710">
        <w:rPr>
          <w:lang w:eastAsia="es-ES"/>
        </w:rPr>
        <w:t>, 2006.</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t>Valles, Miguel:</w:t>
      </w:r>
      <w:r w:rsidRPr="00870710">
        <w:rPr>
          <w:lang w:eastAsia="es-ES"/>
        </w:rPr>
        <w:t xml:space="preserve"> </w:t>
      </w:r>
      <w:r w:rsidRPr="00870710">
        <w:rPr>
          <w:b/>
          <w:lang w:eastAsia="es-ES"/>
        </w:rPr>
        <w:t>Técnicas cualitativas de investigación social</w:t>
      </w:r>
      <w:r w:rsidRPr="00870710">
        <w:rPr>
          <w:lang w:eastAsia="es-ES"/>
        </w:rPr>
        <w:t>, Editorial Síntesis, Madrid, 1999. Capítulo 6 “Técnicas de conversación, narración (I): las entrevistas en profundidad”; Capítulo 8 “Técnicas de conversación, narración (I): los grupos de discusión y otras técnicas afines”.</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360" w:lineRule="auto"/>
        <w:rPr>
          <w:b/>
          <w:smallCaps/>
          <w:lang w:val="es-ES" w:eastAsia="es-ES"/>
        </w:rPr>
      </w:pPr>
      <w:r w:rsidRPr="00870710">
        <w:rPr>
          <w:b/>
          <w:smallCaps/>
          <w:lang w:eastAsia="es-ES"/>
        </w:rPr>
        <w:t xml:space="preserve">Unidad 5: </w:t>
      </w:r>
      <w:r w:rsidRPr="00870710">
        <w:rPr>
          <w:b/>
          <w:smallCaps/>
          <w:lang w:val="es-ES" w:eastAsia="es-ES"/>
        </w:rPr>
        <w:t xml:space="preserve">EL ABORDAJE CUANTITATIVO Y LA MEDICION. </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Universo, población y unidad de análisis: tipos y propiedades. Las variables: diferentes criterios clasificatorios. La noción de medición. Proceso de </w:t>
      </w:r>
      <w:proofErr w:type="spellStart"/>
      <w:r w:rsidRPr="00870710">
        <w:rPr>
          <w:lang w:eastAsia="es-ES"/>
        </w:rPr>
        <w:t>operacionalización</w:t>
      </w:r>
      <w:proofErr w:type="spellEnd"/>
      <w:r w:rsidRPr="00870710">
        <w:rPr>
          <w:lang w:eastAsia="es-ES"/>
        </w:rPr>
        <w:t>: dimensiones  y categorías. Indicadores, índices y tipologías. Validez y confiabilidad. Las  relaciones entre variables: las hipótesis y su estructura.</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ANDUIZA PEREA,  E. y otros: </w:t>
      </w:r>
      <w:r w:rsidRPr="00870710">
        <w:rPr>
          <w:b/>
          <w:lang w:val="es-ES" w:eastAsia="es-ES"/>
        </w:rPr>
        <w:t>Metodología de la ciencia política</w:t>
      </w:r>
      <w:r w:rsidRPr="00870710">
        <w:rPr>
          <w:lang w:val="es-ES" w:eastAsia="es-ES"/>
        </w:rPr>
        <w:t xml:space="preserve">. Cuadernos Metodológicos Nº 28, Madrid, CIS, 1999. Capítulo 2 “La </w:t>
      </w:r>
      <w:proofErr w:type="spellStart"/>
      <w:r w:rsidRPr="00870710">
        <w:rPr>
          <w:lang w:val="es-ES" w:eastAsia="es-ES"/>
        </w:rPr>
        <w:t>operacionalización</w:t>
      </w:r>
      <w:proofErr w:type="spellEnd"/>
      <w:r w:rsidRPr="00870710">
        <w:rPr>
          <w:lang w:val="es-ES" w:eastAsia="es-ES"/>
        </w:rPr>
        <w:t xml:space="preserve"> de los conceptos”, (págs. 33 a 47) y Capítulo 3 “Las estrategias de investigación (págs. 49 a 72).  </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w:t>
      </w:r>
      <w:proofErr w:type="spellStart"/>
      <w:r w:rsidRPr="00870710">
        <w:rPr>
          <w:smallCaps/>
          <w:lang w:eastAsia="es-ES"/>
        </w:rPr>
        <w:t>Archenti</w:t>
      </w:r>
      <w:proofErr w:type="spellEnd"/>
      <w:r w:rsidRPr="00870710">
        <w:rPr>
          <w:smallCaps/>
          <w:lang w:eastAsia="es-ES"/>
        </w:rPr>
        <w:t xml:space="preserve">, N.,  </w:t>
      </w:r>
      <w:proofErr w:type="spellStart"/>
      <w:r w:rsidRPr="00870710">
        <w:rPr>
          <w:smallCaps/>
          <w:lang w:eastAsia="es-ES"/>
        </w:rPr>
        <w:t>Piovani</w:t>
      </w:r>
      <w:proofErr w:type="spellEnd"/>
      <w:r w:rsidRPr="00870710">
        <w:rPr>
          <w:smallCaps/>
          <w:lang w:eastAsia="es-ES"/>
        </w:rPr>
        <w:t>, J.</w:t>
      </w:r>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2007. Capítulo 5 “El diseño de la investigación”.</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w:t>
      </w:r>
      <w:proofErr w:type="spellStart"/>
      <w:r w:rsidRPr="00870710">
        <w:rPr>
          <w:smallCaps/>
          <w:lang w:eastAsia="es-ES"/>
        </w:rPr>
        <w:t>Archenti</w:t>
      </w:r>
      <w:proofErr w:type="spellEnd"/>
      <w:r w:rsidRPr="00870710">
        <w:rPr>
          <w:smallCaps/>
          <w:lang w:eastAsia="es-ES"/>
        </w:rPr>
        <w:t xml:space="preserve">, N., </w:t>
      </w:r>
      <w:proofErr w:type="spellStart"/>
      <w:r w:rsidRPr="00870710">
        <w:rPr>
          <w:smallCaps/>
          <w:lang w:eastAsia="es-ES"/>
        </w:rPr>
        <w:t>Piovani</w:t>
      </w:r>
      <w:proofErr w:type="spellEnd"/>
      <w:r w:rsidRPr="00870710">
        <w:rPr>
          <w:smallCaps/>
          <w:lang w:eastAsia="es-ES"/>
        </w:rPr>
        <w:t>, J.</w:t>
      </w:r>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2007. Capítulo 9  “Indicadores, validez, construcción de índices”, (págs.163 a 189).</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lastRenderedPageBreak/>
        <w:t>ZETTERBERG, H.:</w:t>
      </w:r>
      <w:r w:rsidRPr="00870710">
        <w:rPr>
          <w:b/>
          <w:lang w:val="es-ES" w:eastAsia="es-ES"/>
        </w:rPr>
        <w:t xml:space="preserve"> Teoría y verificación en sociología, </w:t>
      </w:r>
      <w:r w:rsidRPr="00870710">
        <w:rPr>
          <w:lang w:val="es-ES" w:eastAsia="es-ES"/>
        </w:rPr>
        <w:t xml:space="preserve">¨Ediciones Nueva Visión, 1981. Capítulo 4 ¨Sobre las </w:t>
      </w:r>
      <w:proofErr w:type="spellStart"/>
      <w:r w:rsidRPr="00870710">
        <w:rPr>
          <w:lang w:val="es-ES" w:eastAsia="es-ES"/>
        </w:rPr>
        <w:t>proposicones</w:t>
      </w:r>
      <w:proofErr w:type="spellEnd"/>
      <w:r w:rsidRPr="00870710">
        <w:rPr>
          <w:lang w:val="es-ES" w:eastAsia="es-ES"/>
        </w:rPr>
        <w:t xml:space="preserve"> en sociología¨, (págs. 59 a 74)</w:t>
      </w:r>
    </w:p>
    <w:p w:rsidR="00802A9D" w:rsidRPr="00870710" w:rsidRDefault="00802A9D" w:rsidP="00694C4E">
      <w:pPr>
        <w:numPr>
          <w:ilvl w:val="0"/>
          <w:numId w:val="24"/>
        </w:numPr>
        <w:spacing w:after="0" w:line="240" w:lineRule="auto"/>
        <w:jc w:val="both"/>
        <w:rPr>
          <w:lang w:val="es-ES" w:eastAsia="es-ES"/>
        </w:rPr>
      </w:pPr>
      <w:r w:rsidRPr="00870710">
        <w:rPr>
          <w:lang w:val="es-ES" w:eastAsia="es-ES"/>
        </w:rPr>
        <w:t>BARANGER, D.:</w:t>
      </w:r>
      <w:r w:rsidRPr="00870710">
        <w:rPr>
          <w:b/>
          <w:lang w:val="es-ES" w:eastAsia="es-ES"/>
        </w:rPr>
        <w:t xml:space="preserve"> Construcción y Análisis de Datos.</w:t>
      </w:r>
      <w:r w:rsidRPr="00870710">
        <w:rPr>
          <w:lang w:val="es-ES" w:eastAsia="es-ES"/>
        </w:rPr>
        <w:t xml:space="preserve"> </w:t>
      </w:r>
      <w:r w:rsidRPr="00870710">
        <w:rPr>
          <w:b/>
          <w:lang w:val="es-ES" w:eastAsia="es-ES"/>
        </w:rPr>
        <w:t>Introducción al uso de   Técnicas Cuantitativas en la Investigación Social</w:t>
      </w:r>
      <w:r w:rsidRPr="00870710">
        <w:rPr>
          <w:lang w:val="es-ES" w:eastAsia="es-ES"/>
        </w:rPr>
        <w:t xml:space="preserve">. Ed. Universitaria, Universidad Nacional de Misiones, 1999. </w:t>
      </w:r>
      <w:proofErr w:type="spellStart"/>
      <w:r w:rsidRPr="00870710">
        <w:rPr>
          <w:lang w:val="es-ES" w:eastAsia="es-ES"/>
        </w:rPr>
        <w:t>Cáp</w:t>
      </w:r>
      <w:proofErr w:type="spellEnd"/>
      <w:r w:rsidRPr="00870710">
        <w:rPr>
          <w:lang w:val="es-ES" w:eastAsia="es-ES"/>
        </w:rPr>
        <w:t>. 5 “Índices y escalas”, (pp. 113 a 123).</w:t>
      </w:r>
    </w:p>
    <w:p w:rsidR="00802A9D" w:rsidRPr="00870710" w:rsidRDefault="00802A9D" w:rsidP="00694C4E">
      <w:pPr>
        <w:numPr>
          <w:ilvl w:val="0"/>
          <w:numId w:val="24"/>
        </w:numPr>
        <w:spacing w:after="0" w:line="240" w:lineRule="auto"/>
        <w:jc w:val="both"/>
        <w:rPr>
          <w:bCs/>
          <w:lang w:val="es-ES_tradnl" w:eastAsia="es-ES"/>
        </w:rPr>
      </w:pPr>
      <w:r w:rsidRPr="00870710">
        <w:rPr>
          <w:bCs/>
          <w:lang w:val="es-ES_tradnl" w:eastAsia="es-ES"/>
        </w:rPr>
        <w:t xml:space="preserve">Cohen, N., Gómez Rojas, G.: </w:t>
      </w:r>
      <w:r w:rsidRPr="00870710">
        <w:rPr>
          <w:b/>
          <w:bCs/>
          <w:lang w:val="es-ES_tradnl" w:eastAsia="es-ES"/>
        </w:rPr>
        <w:t>Las tipologías y sus aportes a las teorías y la producción de datos</w:t>
      </w:r>
      <w:r w:rsidRPr="00870710">
        <w:rPr>
          <w:bCs/>
          <w:lang w:val="es-ES_tradnl" w:eastAsia="es-ES"/>
        </w:rPr>
        <w:t>;  Revista Latinoamericana de Metodología de la Investigación Social. (págs. 36 - 46.), abril - Sept. de 2011. Argentina</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t>Korn, Francis. et al</w:t>
      </w:r>
      <w:r w:rsidRPr="00870710">
        <w:rPr>
          <w:lang w:eastAsia="es-ES"/>
        </w:rPr>
        <w:t xml:space="preserve">: </w:t>
      </w:r>
      <w:r w:rsidRPr="00870710">
        <w:rPr>
          <w:b/>
          <w:lang w:eastAsia="es-ES"/>
        </w:rPr>
        <w:t>Conceptos y variables en la investigación social</w:t>
      </w:r>
      <w:r w:rsidRPr="00870710">
        <w:rPr>
          <w:lang w:eastAsia="es-ES"/>
        </w:rPr>
        <w:t>,</w:t>
      </w:r>
      <w:r w:rsidRPr="00870710">
        <w:rPr>
          <w:b/>
          <w:lang w:eastAsia="es-ES"/>
        </w:rPr>
        <w:t xml:space="preserve"> </w:t>
      </w:r>
      <w:r w:rsidRPr="00870710">
        <w:rPr>
          <w:lang w:eastAsia="es-ES"/>
        </w:rPr>
        <w:t xml:space="preserve">Nueva Visión, Buenos Aires, 1969. Introducción: “El significado del término ‘variable’ en sociología”. </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MCKINNEY,J.</w:t>
      </w:r>
      <w:r w:rsidRPr="00870710">
        <w:rPr>
          <w:b/>
          <w:lang w:val="es-ES" w:eastAsia="es-ES"/>
        </w:rPr>
        <w:t xml:space="preserve">: Tipología constructiva y teoría social, </w:t>
      </w:r>
      <w:proofErr w:type="spellStart"/>
      <w:r w:rsidRPr="00870710">
        <w:rPr>
          <w:lang w:val="es-ES" w:eastAsia="es-ES"/>
        </w:rPr>
        <w:t>Amorrortu</w:t>
      </w:r>
      <w:proofErr w:type="spellEnd"/>
      <w:r w:rsidRPr="00870710">
        <w:rPr>
          <w:lang w:val="es-ES" w:eastAsia="es-ES"/>
        </w:rPr>
        <w:t>, 1968. Introducción y Capítulo 1 “Conceptos, construcciones mentales y tipos construidos”, (pp. 12 a 31)</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Mora y Araujo y otros: </w:t>
      </w:r>
      <w:r w:rsidRPr="00870710">
        <w:rPr>
          <w:b/>
          <w:lang w:val="es-ES" w:eastAsia="es-ES"/>
        </w:rPr>
        <w:t>El análisis de datos en la investigación social</w:t>
      </w:r>
      <w:r w:rsidRPr="00870710">
        <w:rPr>
          <w:lang w:val="es-ES" w:eastAsia="es-ES"/>
        </w:rPr>
        <w:t>, Ediciones Nueva Visión, 1971. “Introducción”.</w:t>
      </w:r>
    </w:p>
    <w:p w:rsidR="00802A9D" w:rsidRPr="00870710" w:rsidRDefault="00802A9D" w:rsidP="00694C4E">
      <w:pPr>
        <w:numPr>
          <w:ilvl w:val="0"/>
          <w:numId w:val="24"/>
        </w:numPr>
        <w:spacing w:after="0" w:line="240" w:lineRule="auto"/>
        <w:jc w:val="both"/>
        <w:rPr>
          <w:lang w:val="es-ES" w:eastAsia="es-ES"/>
        </w:rPr>
      </w:pPr>
      <w:r w:rsidRPr="00870710">
        <w:rPr>
          <w:lang w:val="es-ES" w:eastAsia="es-ES"/>
        </w:rPr>
        <w:t xml:space="preserve">GALTUNG, J.: </w:t>
      </w:r>
      <w:r w:rsidRPr="00870710">
        <w:rPr>
          <w:b/>
          <w:lang w:val="es-ES" w:eastAsia="es-ES"/>
        </w:rPr>
        <w:t>Teoría y métodos de la investigación social</w:t>
      </w:r>
      <w:r w:rsidRPr="00870710">
        <w:rPr>
          <w:lang w:val="es-ES" w:eastAsia="es-ES"/>
        </w:rPr>
        <w:t xml:space="preserve">, Tomo I, EUDEBA, Buenos Aires, 1966. Capítulo 1 “La matriz de datos”, </w:t>
      </w:r>
      <w:proofErr w:type="spellStart"/>
      <w:r w:rsidRPr="00870710">
        <w:rPr>
          <w:lang w:val="es-ES" w:eastAsia="es-ES"/>
        </w:rPr>
        <w:t>item</w:t>
      </w:r>
      <w:proofErr w:type="spellEnd"/>
      <w:r w:rsidRPr="00870710">
        <w:rPr>
          <w:lang w:val="es-ES" w:eastAsia="es-ES"/>
        </w:rPr>
        <w:t xml:space="preserve"> 1.1 (pp.  1 a 7).</w:t>
      </w:r>
    </w:p>
    <w:p w:rsidR="00802A9D" w:rsidRPr="00870710" w:rsidRDefault="00802A9D" w:rsidP="00694C4E">
      <w:pPr>
        <w:numPr>
          <w:ilvl w:val="0"/>
          <w:numId w:val="24"/>
        </w:numPr>
        <w:spacing w:after="0" w:line="240" w:lineRule="auto"/>
        <w:jc w:val="both"/>
        <w:rPr>
          <w:lang w:val="es-ES" w:eastAsia="es-ES"/>
        </w:rPr>
      </w:pPr>
      <w:r w:rsidRPr="00870710">
        <w:rPr>
          <w:lang w:val="es-ES" w:eastAsia="es-ES"/>
        </w:rPr>
        <w:t xml:space="preserve">ESTEVES, R.: </w:t>
      </w:r>
      <w:r w:rsidRPr="00870710">
        <w:rPr>
          <w:b/>
          <w:lang w:val="es-ES" w:eastAsia="es-ES"/>
        </w:rPr>
        <w:t>“La categoría”</w:t>
      </w:r>
      <w:r w:rsidRPr="00870710">
        <w:rPr>
          <w:lang w:val="es-ES" w:eastAsia="es-ES"/>
        </w:rPr>
        <w:t xml:space="preserve">, material de cátedra.   </w:t>
      </w:r>
    </w:p>
    <w:p w:rsidR="00802A9D" w:rsidRPr="00870710" w:rsidRDefault="00802A9D" w:rsidP="00DF14D0">
      <w:pPr>
        <w:tabs>
          <w:tab w:val="left" w:pos="8364"/>
        </w:tabs>
        <w:suppressAutoHyphens/>
        <w:spacing w:after="0" w:line="240" w:lineRule="auto"/>
        <w:jc w:val="both"/>
        <w:rPr>
          <w:lang w:val="es-ES" w:eastAsia="es-ES"/>
        </w:rPr>
      </w:pPr>
    </w:p>
    <w:p w:rsidR="00802A9D" w:rsidRPr="00870710" w:rsidRDefault="00802A9D" w:rsidP="00870710">
      <w:pPr>
        <w:tabs>
          <w:tab w:val="left" w:pos="8364"/>
        </w:tabs>
        <w:suppressAutoHyphens/>
        <w:spacing w:after="0" w:line="360" w:lineRule="auto"/>
        <w:rPr>
          <w:b/>
          <w:smallCaps/>
          <w:lang w:eastAsia="es-ES"/>
        </w:rPr>
      </w:pPr>
      <w:r w:rsidRPr="00870710">
        <w:rPr>
          <w:b/>
          <w:smallCaps/>
          <w:lang w:eastAsia="es-ES"/>
        </w:rPr>
        <w:t xml:space="preserve">Unidad 6: </w:t>
      </w:r>
      <w:r w:rsidRPr="00870710">
        <w:rPr>
          <w:b/>
          <w:bCs/>
          <w:smallCaps/>
          <w:lang w:val="es-ES" w:eastAsia="es-ES"/>
        </w:rPr>
        <w:t>POBLACIÓN</w:t>
      </w:r>
      <w:r w:rsidRPr="00870710">
        <w:rPr>
          <w:b/>
          <w:smallCaps/>
          <w:lang w:eastAsia="es-ES"/>
        </w:rPr>
        <w:t xml:space="preserve"> Y MUESTRA</w:t>
      </w:r>
    </w:p>
    <w:p w:rsidR="00802A9D" w:rsidRPr="00870710" w:rsidRDefault="00802A9D" w:rsidP="00870710">
      <w:pPr>
        <w:tabs>
          <w:tab w:val="left" w:pos="8364"/>
        </w:tabs>
        <w:suppressAutoHyphens/>
        <w:spacing w:after="0" w:line="240" w:lineRule="auto"/>
        <w:jc w:val="both"/>
        <w:rPr>
          <w:lang w:eastAsia="es-ES"/>
        </w:rPr>
      </w:pPr>
      <w:r w:rsidRPr="00870710">
        <w:rPr>
          <w:lang w:eastAsia="es-ES"/>
        </w:rPr>
        <w:t xml:space="preserve">Concepto. Tipos. Universo y Población. Censo y Muestra. Error </w:t>
      </w:r>
      <w:proofErr w:type="spellStart"/>
      <w:r w:rsidRPr="00870710">
        <w:rPr>
          <w:lang w:eastAsia="es-ES"/>
        </w:rPr>
        <w:t>muestral</w:t>
      </w:r>
      <w:proofErr w:type="spellEnd"/>
      <w:r w:rsidRPr="00870710">
        <w:rPr>
          <w:lang w:eastAsia="es-ES"/>
        </w:rPr>
        <w:t xml:space="preserve"> y no </w:t>
      </w:r>
      <w:proofErr w:type="spellStart"/>
      <w:r w:rsidRPr="00870710">
        <w:rPr>
          <w:lang w:eastAsia="es-ES"/>
        </w:rPr>
        <w:t>muestral</w:t>
      </w:r>
      <w:proofErr w:type="spellEnd"/>
      <w:r w:rsidRPr="00870710">
        <w:rPr>
          <w:lang w:eastAsia="es-ES"/>
        </w:rPr>
        <w:t>. El muestreo teórico y la saturación de la muestra.</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RODRÍGUEZ OSUNA, J.: “La muestra: teoría y aplicación”, Capítulo II.9 en  </w:t>
      </w:r>
      <w:r w:rsidRPr="00870710">
        <w:rPr>
          <w:b/>
          <w:lang w:val="es-ES" w:eastAsia="es-ES"/>
        </w:rPr>
        <w:t>El análisis de la realidad social. Métodos y Técnicas de investigación</w:t>
      </w:r>
      <w:r w:rsidRPr="00870710">
        <w:rPr>
          <w:i/>
          <w:lang w:val="es-ES" w:eastAsia="es-ES"/>
        </w:rPr>
        <w:t>,</w:t>
      </w:r>
      <w:r w:rsidRPr="00870710">
        <w:rPr>
          <w:lang w:val="es-ES" w:eastAsia="es-ES"/>
        </w:rPr>
        <w:t xml:space="preserve"> García Ferrando, Ibáñez y </w:t>
      </w:r>
      <w:proofErr w:type="spellStart"/>
      <w:r w:rsidRPr="00870710">
        <w:rPr>
          <w:lang w:val="es-ES" w:eastAsia="es-ES"/>
        </w:rPr>
        <w:t>Alvira</w:t>
      </w:r>
      <w:proofErr w:type="spellEnd"/>
      <w:r w:rsidRPr="00870710">
        <w:rPr>
          <w:lang w:val="es-ES" w:eastAsia="es-ES"/>
        </w:rPr>
        <w:t xml:space="preserve"> (</w:t>
      </w:r>
      <w:proofErr w:type="spellStart"/>
      <w:r w:rsidRPr="00870710">
        <w:rPr>
          <w:lang w:val="es-ES" w:eastAsia="es-ES"/>
        </w:rPr>
        <w:t>comp</w:t>
      </w:r>
      <w:proofErr w:type="spellEnd"/>
      <w:r w:rsidRPr="00870710">
        <w:rPr>
          <w:lang w:val="es-ES" w:eastAsia="es-ES"/>
        </w:rPr>
        <w:t>.) Alianza, 1994.</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PADUA, J.: </w:t>
      </w:r>
      <w:r w:rsidRPr="00870710">
        <w:rPr>
          <w:b/>
          <w:lang w:val="es-ES" w:eastAsia="es-ES"/>
        </w:rPr>
        <w:t>Técnicas de la investigación aplicada a las ciencias sociales</w:t>
      </w:r>
      <w:r w:rsidRPr="00870710">
        <w:rPr>
          <w:i/>
          <w:lang w:val="es-ES" w:eastAsia="es-ES"/>
        </w:rPr>
        <w:t>,</w:t>
      </w:r>
      <w:r w:rsidRPr="00870710">
        <w:rPr>
          <w:lang w:val="es-ES" w:eastAsia="es-ES"/>
        </w:rPr>
        <w:t xml:space="preserve"> Fondo de Cultura Económica, Chile, 1994. Cap. 3 “Muestreo”.</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lang w:eastAsia="es-ES"/>
        </w:rPr>
        <w:t xml:space="preserve">VALLES, M.: </w:t>
      </w:r>
      <w:r w:rsidRPr="00870710">
        <w:rPr>
          <w:b/>
          <w:lang w:eastAsia="es-ES"/>
        </w:rPr>
        <w:t>Técnicas cualitativas de investigación social</w:t>
      </w:r>
      <w:r w:rsidRPr="00870710">
        <w:rPr>
          <w:lang w:eastAsia="es-ES"/>
        </w:rPr>
        <w:t>, Editorial Síntesis, Madrid, 1999. Capítulo 3 “Diseños y estrategias metodológicas en los estudios cualitativos”, pp. 89 a 105. Este material ya fue impreso para la unidad 3 de este programa.</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Recomendada</w:t>
      </w:r>
    </w:p>
    <w:p w:rsidR="00802A9D" w:rsidRPr="00870710" w:rsidRDefault="00802A9D" w:rsidP="00694C4E">
      <w:pPr>
        <w:numPr>
          <w:ilvl w:val="0"/>
          <w:numId w:val="24"/>
        </w:numPr>
        <w:tabs>
          <w:tab w:val="left" w:pos="720"/>
        </w:tabs>
        <w:suppressAutoHyphens/>
        <w:spacing w:after="0" w:line="240" w:lineRule="auto"/>
        <w:jc w:val="both"/>
        <w:rPr>
          <w:lang w:eastAsia="es-ES"/>
        </w:rPr>
      </w:pPr>
      <w:r w:rsidRPr="00870710">
        <w:rPr>
          <w:lang w:eastAsia="es-ES"/>
        </w:rPr>
        <w:t xml:space="preserve">MAURO, M., LAGO MARTINEZ, S., DE LUCA, A., DE SENA, A.: “Los errores no </w:t>
      </w:r>
      <w:proofErr w:type="spellStart"/>
      <w:r w:rsidRPr="00870710">
        <w:rPr>
          <w:lang w:eastAsia="es-ES"/>
        </w:rPr>
        <w:t>muestrales</w:t>
      </w:r>
      <w:proofErr w:type="spellEnd"/>
      <w:r w:rsidRPr="00870710">
        <w:rPr>
          <w:lang w:eastAsia="es-ES"/>
        </w:rPr>
        <w:t xml:space="preserve"> en la técnica de encuesta”, en </w:t>
      </w:r>
      <w:proofErr w:type="spellStart"/>
      <w:r w:rsidRPr="00870710">
        <w:rPr>
          <w:b/>
          <w:lang w:eastAsia="es-ES"/>
        </w:rPr>
        <w:t>En</w:t>
      </w:r>
      <w:proofErr w:type="spellEnd"/>
      <w:r w:rsidRPr="00870710">
        <w:rPr>
          <w:b/>
          <w:lang w:eastAsia="es-ES"/>
        </w:rPr>
        <w:t xml:space="preserve"> torno de las metodologías: abordajes cualitativos y cuantitativ</w:t>
      </w:r>
      <w:bookmarkStart w:id="1" w:name="_GoBack"/>
      <w:bookmarkEnd w:id="1"/>
      <w:r w:rsidRPr="00870710">
        <w:rPr>
          <w:b/>
          <w:lang w:eastAsia="es-ES"/>
        </w:rPr>
        <w:t xml:space="preserve">os </w:t>
      </w:r>
      <w:r w:rsidRPr="00870710">
        <w:rPr>
          <w:lang w:eastAsia="es-ES"/>
        </w:rPr>
        <w:t>, Lago Martínez, Gómez Rojas, Mauro (coord.), Proa XXI, 2003.</w:t>
      </w:r>
    </w:p>
    <w:p w:rsidR="00802A9D" w:rsidRPr="00870710" w:rsidRDefault="00802A9D" w:rsidP="00C50B06">
      <w:pPr>
        <w:numPr>
          <w:ilvl w:val="0"/>
          <w:numId w:val="24"/>
        </w:numPr>
        <w:tabs>
          <w:tab w:val="left" w:pos="8364"/>
        </w:tabs>
        <w:suppressAutoHyphens/>
        <w:spacing w:after="0" w:line="240" w:lineRule="auto"/>
        <w:jc w:val="both"/>
        <w:rPr>
          <w:lang w:val="es-ES" w:eastAsia="es-ES"/>
        </w:rPr>
      </w:pPr>
      <w:r w:rsidRPr="00870710">
        <w:rPr>
          <w:lang w:eastAsia="es-ES"/>
        </w:rPr>
        <w:t xml:space="preserve">TRINIDAD, A.; CARRERO, V,; SORIANO, R.: </w:t>
      </w:r>
      <w:r w:rsidRPr="00870710">
        <w:rPr>
          <w:b/>
          <w:lang w:eastAsia="es-ES"/>
        </w:rPr>
        <w:t>Teoría fundamentada “</w:t>
      </w:r>
      <w:proofErr w:type="spellStart"/>
      <w:r w:rsidRPr="00870710">
        <w:rPr>
          <w:b/>
          <w:lang w:eastAsia="es-ES"/>
        </w:rPr>
        <w:t>Grounded</w:t>
      </w:r>
      <w:proofErr w:type="spellEnd"/>
      <w:r w:rsidRPr="00870710">
        <w:rPr>
          <w:b/>
          <w:lang w:eastAsia="es-ES"/>
        </w:rPr>
        <w:t xml:space="preserve"> </w:t>
      </w:r>
      <w:proofErr w:type="spellStart"/>
      <w:r w:rsidRPr="00870710">
        <w:rPr>
          <w:b/>
          <w:lang w:eastAsia="es-ES"/>
        </w:rPr>
        <w:t>Theory</w:t>
      </w:r>
      <w:proofErr w:type="spellEnd"/>
      <w:r w:rsidRPr="00870710">
        <w:rPr>
          <w:b/>
          <w:lang w:eastAsia="es-ES"/>
        </w:rPr>
        <w:t>”</w:t>
      </w:r>
      <w:r w:rsidRPr="00870710">
        <w:rPr>
          <w:lang w:eastAsia="es-ES"/>
        </w:rPr>
        <w:t>, Cuaderno Metodológico N° 37, CIS, 2006.  Cap. 2, punto 2.1 “El muestreo y la saturación teórica”, pp. 24 a 29.</w:t>
      </w:r>
    </w:p>
    <w:p w:rsidR="00802A9D" w:rsidRPr="00C50B06" w:rsidRDefault="00802A9D" w:rsidP="00DF14D0">
      <w:pPr>
        <w:tabs>
          <w:tab w:val="left" w:pos="8364"/>
        </w:tabs>
        <w:suppressAutoHyphens/>
        <w:spacing w:after="0" w:line="240" w:lineRule="auto"/>
        <w:jc w:val="both"/>
        <w:rPr>
          <w:lang w:val="es-ES" w:eastAsia="es-ES"/>
        </w:rPr>
      </w:pPr>
    </w:p>
    <w:p w:rsidR="00802A9D" w:rsidRPr="00870710" w:rsidRDefault="00802A9D" w:rsidP="00870710">
      <w:pPr>
        <w:tabs>
          <w:tab w:val="left" w:pos="8364"/>
        </w:tabs>
        <w:suppressAutoHyphens/>
        <w:spacing w:after="0" w:line="240" w:lineRule="auto"/>
        <w:rPr>
          <w:b/>
          <w:smallCaps/>
          <w:lang w:eastAsia="es-ES"/>
        </w:rPr>
      </w:pPr>
      <w:r w:rsidRPr="00870710">
        <w:rPr>
          <w:b/>
          <w:smallCaps/>
          <w:lang w:eastAsia="es-ES"/>
        </w:rPr>
        <w:t xml:space="preserve">Unidad 7: </w:t>
      </w:r>
      <w:r w:rsidRPr="00870710">
        <w:rPr>
          <w:b/>
          <w:smallCaps/>
          <w:lang w:val="es-ES" w:eastAsia="es-ES"/>
        </w:rPr>
        <w:t>PRODUCCIÓN DE DATOS PRIMARIOS EN LAS ESTRATEGIAS CUANTITATIVAS. LAS TÉCNICAS E INSTRUMENTOS DE REGISTRO.</w:t>
      </w:r>
    </w:p>
    <w:p w:rsidR="00802A9D" w:rsidRDefault="00802A9D" w:rsidP="00694C4E">
      <w:pPr>
        <w:tabs>
          <w:tab w:val="left" w:pos="8364"/>
        </w:tabs>
        <w:suppressAutoHyphens/>
        <w:spacing w:after="0" w:line="240" w:lineRule="auto"/>
        <w:jc w:val="both"/>
        <w:rPr>
          <w:lang w:eastAsia="es-ES"/>
        </w:rPr>
      </w:pPr>
    </w:p>
    <w:p w:rsidR="00802A9D" w:rsidRPr="00870710" w:rsidRDefault="00802A9D" w:rsidP="00694C4E">
      <w:pPr>
        <w:tabs>
          <w:tab w:val="left" w:pos="8364"/>
        </w:tabs>
        <w:suppressAutoHyphens/>
        <w:spacing w:after="0" w:line="240" w:lineRule="auto"/>
        <w:jc w:val="both"/>
        <w:rPr>
          <w:lang w:eastAsia="es-ES"/>
        </w:rPr>
      </w:pPr>
      <w:r w:rsidRPr="00870710">
        <w:rPr>
          <w:lang w:eastAsia="es-ES"/>
        </w:rPr>
        <w:t>La encuesta. Tipos de encuestas. El cuestionario y su lógica. Preguntas y tipos de respuesta. Edición y codificación. Trabajo de campo.</w:t>
      </w:r>
      <w:r>
        <w:rPr>
          <w:lang w:eastAsia="es-ES"/>
        </w:rPr>
        <w:t xml:space="preserve"> </w:t>
      </w:r>
      <w:r w:rsidRPr="00870710">
        <w:rPr>
          <w:lang w:val="es-ES" w:eastAsia="es-ES"/>
        </w:rPr>
        <w:t>Datos secundarios: uso y calidad de los mismos.</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w:t>
      </w:r>
      <w:proofErr w:type="spellStart"/>
      <w:r w:rsidRPr="00870710">
        <w:rPr>
          <w:smallCaps/>
          <w:lang w:eastAsia="es-ES"/>
        </w:rPr>
        <w:t>Archenti</w:t>
      </w:r>
      <w:proofErr w:type="spellEnd"/>
      <w:r w:rsidRPr="00870710">
        <w:rPr>
          <w:smallCaps/>
          <w:lang w:eastAsia="es-ES"/>
        </w:rPr>
        <w:t xml:space="preserve">, N., </w:t>
      </w:r>
      <w:proofErr w:type="spellStart"/>
      <w:r w:rsidRPr="00870710">
        <w:rPr>
          <w:smallCaps/>
          <w:lang w:eastAsia="es-ES"/>
        </w:rPr>
        <w:t>Piovani</w:t>
      </w:r>
      <w:proofErr w:type="spellEnd"/>
      <w:r w:rsidRPr="00870710">
        <w:rPr>
          <w:smallCaps/>
          <w:lang w:eastAsia="es-ES"/>
        </w:rPr>
        <w:t>, J.</w:t>
      </w:r>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2007. Capítulo 11 “El sondeo”</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GONZÁLEZ RODRÍGUEZ, B.: “La utilización de los datos disponibles”, Capítulo II.6 en  </w:t>
      </w:r>
      <w:r w:rsidRPr="00870710">
        <w:rPr>
          <w:b/>
          <w:lang w:val="es-ES" w:eastAsia="es-ES"/>
        </w:rPr>
        <w:t>El análisis de la realidad social. Métodos y Técnicas de investigación</w:t>
      </w:r>
      <w:r w:rsidRPr="00870710">
        <w:rPr>
          <w:i/>
          <w:lang w:val="es-ES" w:eastAsia="es-ES"/>
        </w:rPr>
        <w:t>,</w:t>
      </w:r>
      <w:r w:rsidRPr="00870710">
        <w:rPr>
          <w:lang w:val="es-ES" w:eastAsia="es-ES"/>
        </w:rPr>
        <w:t xml:space="preserve"> García Ferrando, Ibáñez y </w:t>
      </w:r>
      <w:proofErr w:type="spellStart"/>
      <w:r w:rsidRPr="00870710">
        <w:rPr>
          <w:lang w:val="es-ES" w:eastAsia="es-ES"/>
        </w:rPr>
        <w:t>Alvira</w:t>
      </w:r>
      <w:proofErr w:type="spellEnd"/>
      <w:r w:rsidRPr="00870710">
        <w:rPr>
          <w:lang w:val="es-ES" w:eastAsia="es-ES"/>
        </w:rPr>
        <w:t xml:space="preserve"> (</w:t>
      </w:r>
      <w:proofErr w:type="spellStart"/>
      <w:r w:rsidRPr="00870710">
        <w:rPr>
          <w:lang w:val="es-ES" w:eastAsia="es-ES"/>
        </w:rPr>
        <w:t>comp</w:t>
      </w:r>
      <w:proofErr w:type="spellEnd"/>
      <w:r w:rsidRPr="00870710">
        <w:rPr>
          <w:lang w:val="es-ES" w:eastAsia="es-ES"/>
        </w:rPr>
        <w:t>.) Alianza Editorial, Madrid, 1994.</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Benson</w:t>
      </w:r>
      <w:proofErr w:type="spellEnd"/>
      <w:r w:rsidRPr="00870710">
        <w:rPr>
          <w:smallCaps/>
          <w:lang w:eastAsia="es-ES"/>
        </w:rPr>
        <w:t>, O.:</w:t>
      </w:r>
      <w:r w:rsidRPr="00870710">
        <w:rPr>
          <w:lang w:eastAsia="es-ES"/>
        </w:rPr>
        <w:t xml:space="preserve"> </w:t>
      </w:r>
      <w:r w:rsidRPr="00870710">
        <w:rPr>
          <w:b/>
          <w:lang w:eastAsia="es-ES"/>
        </w:rPr>
        <w:t>El Laboratorio de la Ciencia Política</w:t>
      </w:r>
      <w:r w:rsidRPr="00870710">
        <w:rPr>
          <w:lang w:eastAsia="es-ES"/>
        </w:rPr>
        <w:t>,</w:t>
      </w:r>
      <w:r w:rsidRPr="00870710">
        <w:rPr>
          <w:b/>
          <w:lang w:eastAsia="es-ES"/>
        </w:rPr>
        <w:t xml:space="preserve"> </w:t>
      </w:r>
      <w:proofErr w:type="spellStart"/>
      <w:r w:rsidRPr="00870710">
        <w:rPr>
          <w:lang w:eastAsia="es-ES"/>
        </w:rPr>
        <w:t>Amorrortu</w:t>
      </w:r>
      <w:proofErr w:type="spellEnd"/>
      <w:r w:rsidRPr="00870710">
        <w:rPr>
          <w:lang w:eastAsia="es-ES"/>
        </w:rPr>
        <w:t>, Buenos Aires, 1974. Capítulo 6 “La investigación por encuestas: cómo formular preguntas” puntos 6.2,a 6.5, (págs. 161 a 172)</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870710">
      <w:pPr>
        <w:tabs>
          <w:tab w:val="left" w:pos="8364"/>
        </w:tabs>
        <w:suppressAutoHyphens/>
        <w:spacing w:after="0" w:line="240" w:lineRule="auto"/>
        <w:jc w:val="both"/>
        <w:rPr>
          <w:b/>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t>Padua, J.</w:t>
      </w:r>
      <w:r w:rsidRPr="00870710">
        <w:rPr>
          <w:lang w:eastAsia="es-ES"/>
        </w:rPr>
        <w:t xml:space="preserve">: </w:t>
      </w:r>
      <w:r w:rsidRPr="00870710">
        <w:rPr>
          <w:b/>
          <w:lang w:eastAsia="es-ES"/>
        </w:rPr>
        <w:t>Técnicas de investigación aplicadas a las ciencias sociales</w:t>
      </w:r>
      <w:r w:rsidRPr="00870710">
        <w:rPr>
          <w:lang w:eastAsia="es-ES"/>
        </w:rPr>
        <w:t>, FCE, México, 1993. Capítulo IV “El cuestionario”.</w:t>
      </w:r>
    </w:p>
    <w:p w:rsidR="00802A9D" w:rsidRPr="00870710" w:rsidRDefault="00802A9D" w:rsidP="00694C4E">
      <w:pPr>
        <w:numPr>
          <w:ilvl w:val="0"/>
          <w:numId w:val="24"/>
        </w:numPr>
        <w:tabs>
          <w:tab w:val="left" w:pos="8364"/>
        </w:tabs>
        <w:suppressAutoHyphens/>
        <w:spacing w:after="0" w:line="240" w:lineRule="auto"/>
        <w:jc w:val="both"/>
        <w:rPr>
          <w:lang w:eastAsia="es-ES"/>
        </w:rPr>
      </w:pPr>
      <w:r w:rsidRPr="00870710">
        <w:rPr>
          <w:smallCaps/>
          <w:lang w:eastAsia="es-ES"/>
        </w:rPr>
        <w:t xml:space="preserve">CEA </w:t>
      </w:r>
      <w:proofErr w:type="spellStart"/>
      <w:r w:rsidRPr="00870710">
        <w:rPr>
          <w:smallCaps/>
          <w:lang w:eastAsia="es-ES"/>
        </w:rPr>
        <w:t>D’Ancona</w:t>
      </w:r>
      <w:proofErr w:type="spellEnd"/>
      <w:r w:rsidRPr="00870710">
        <w:rPr>
          <w:smallCaps/>
          <w:lang w:eastAsia="es-ES"/>
        </w:rPr>
        <w:t>, M. A.</w:t>
      </w:r>
      <w:r w:rsidRPr="00870710">
        <w:rPr>
          <w:lang w:eastAsia="es-ES"/>
        </w:rPr>
        <w:t xml:space="preserve">: </w:t>
      </w:r>
      <w:r w:rsidRPr="00870710">
        <w:rPr>
          <w:b/>
          <w:lang w:eastAsia="es-ES"/>
        </w:rPr>
        <w:t>Metodología cuantitativa</w:t>
      </w:r>
      <w:r w:rsidRPr="00870710">
        <w:rPr>
          <w:lang w:eastAsia="es-ES"/>
        </w:rPr>
        <w:t xml:space="preserve">. </w:t>
      </w:r>
      <w:r w:rsidRPr="00870710">
        <w:rPr>
          <w:b/>
          <w:lang w:eastAsia="es-ES"/>
        </w:rPr>
        <w:t>Estrategias y técnicas de investigación social</w:t>
      </w:r>
      <w:r w:rsidRPr="00870710">
        <w:rPr>
          <w:lang w:eastAsia="es-ES"/>
        </w:rPr>
        <w:t>, Síntesis Sociológica, España, 2001.</w:t>
      </w:r>
      <w:r w:rsidRPr="00870710">
        <w:rPr>
          <w:b/>
          <w:lang w:eastAsia="es-ES"/>
        </w:rPr>
        <w:t xml:space="preserve"> </w:t>
      </w:r>
      <w:r w:rsidRPr="00870710">
        <w:rPr>
          <w:lang w:eastAsia="es-ES"/>
        </w:rPr>
        <w:t>Capítulo 7 “La investigación social mediante encuesta”, punto 7,2 El diseño del cuestionario</w:t>
      </w:r>
    </w:p>
    <w:p w:rsidR="00802A9D" w:rsidRPr="00870710" w:rsidRDefault="00802A9D" w:rsidP="00DF14D0">
      <w:pPr>
        <w:tabs>
          <w:tab w:val="left" w:pos="8364"/>
        </w:tabs>
        <w:suppressAutoHyphens/>
        <w:spacing w:after="0" w:line="360" w:lineRule="auto"/>
        <w:rPr>
          <w:b/>
          <w:smallCaps/>
          <w:lang w:eastAsia="es-ES"/>
        </w:rPr>
      </w:pPr>
    </w:p>
    <w:p w:rsidR="00802A9D" w:rsidRPr="00870710" w:rsidRDefault="00802A9D" w:rsidP="00870710">
      <w:pPr>
        <w:tabs>
          <w:tab w:val="left" w:pos="8364"/>
        </w:tabs>
        <w:suppressAutoHyphens/>
        <w:spacing w:after="0" w:line="360" w:lineRule="auto"/>
        <w:rPr>
          <w:b/>
          <w:smallCaps/>
          <w:lang w:eastAsia="es-ES"/>
        </w:rPr>
      </w:pPr>
      <w:r w:rsidRPr="00870710">
        <w:rPr>
          <w:b/>
          <w:smallCaps/>
          <w:lang w:eastAsia="es-ES"/>
        </w:rPr>
        <w:t>Unidad 8: DESCRIPCIÓN DE LAS VARIABLES</w:t>
      </w:r>
    </w:p>
    <w:p w:rsidR="00802A9D" w:rsidRPr="00870710" w:rsidRDefault="00802A9D" w:rsidP="00C50B06">
      <w:pPr>
        <w:tabs>
          <w:tab w:val="left" w:pos="8364"/>
        </w:tabs>
        <w:suppressAutoHyphens/>
        <w:spacing w:after="0" w:line="240" w:lineRule="auto"/>
        <w:jc w:val="both"/>
        <w:rPr>
          <w:lang w:eastAsia="es-ES"/>
        </w:rPr>
      </w:pPr>
      <w:r w:rsidRPr="00870710">
        <w:rPr>
          <w:lang w:eastAsia="es-ES"/>
        </w:rPr>
        <w:t xml:space="preserve">Matriz de datos. Análisis </w:t>
      </w:r>
      <w:proofErr w:type="spellStart"/>
      <w:r w:rsidRPr="00870710">
        <w:rPr>
          <w:lang w:eastAsia="es-ES"/>
        </w:rPr>
        <w:t>univariable</w:t>
      </w:r>
      <w:proofErr w:type="spellEnd"/>
      <w:r w:rsidRPr="00870710">
        <w:rPr>
          <w:lang w:eastAsia="es-ES"/>
        </w:rPr>
        <w:t>. Nociones de tabulación. Distribución de frecuencias absolutas y relativas. Representación gráfica. Cálculo de porcentajes. Medidas de tendencia central: media, mediana y modo.</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C50B06">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spacing w:after="0" w:line="240" w:lineRule="auto"/>
        <w:jc w:val="both"/>
        <w:rPr>
          <w:lang w:eastAsia="es-ES"/>
        </w:rPr>
      </w:pPr>
      <w:r w:rsidRPr="00870710">
        <w:rPr>
          <w:lang w:eastAsia="es-ES"/>
        </w:rPr>
        <w:t xml:space="preserve">GARCÍA FERRANDO, M.,  </w:t>
      </w:r>
      <w:proofErr w:type="spellStart"/>
      <w:r w:rsidRPr="00870710">
        <w:rPr>
          <w:b/>
          <w:lang w:eastAsia="es-ES"/>
        </w:rPr>
        <w:t>Socioestadística</w:t>
      </w:r>
      <w:proofErr w:type="spellEnd"/>
      <w:r w:rsidRPr="00870710">
        <w:rPr>
          <w:b/>
          <w:lang w:eastAsia="es-ES"/>
        </w:rPr>
        <w:t>: Introducción a la Estadística en Sociología.</w:t>
      </w:r>
      <w:r w:rsidRPr="00870710">
        <w:rPr>
          <w:lang w:eastAsia="es-ES"/>
        </w:rPr>
        <w:t xml:space="preserve"> Alianza, 1985. Cap. 2 "Estadística descriptiva </w:t>
      </w:r>
      <w:proofErr w:type="spellStart"/>
      <w:r w:rsidRPr="00870710">
        <w:rPr>
          <w:lang w:eastAsia="es-ES"/>
        </w:rPr>
        <w:t>univariable</w:t>
      </w:r>
      <w:proofErr w:type="spellEnd"/>
      <w:r w:rsidRPr="00870710">
        <w:rPr>
          <w:lang w:eastAsia="es-ES"/>
        </w:rPr>
        <w:t xml:space="preserve">: La lógica del análisis comparativo” Punto 2.4. Técnicas de representación gráfica. (pp. 64 a 71); Cap. 3 “Características de una distribución de frecuencias: tendencia central, dispersión y </w:t>
      </w:r>
      <w:proofErr w:type="spellStart"/>
      <w:r w:rsidRPr="00870710">
        <w:rPr>
          <w:lang w:eastAsia="es-ES"/>
        </w:rPr>
        <w:t>forma.La</w:t>
      </w:r>
      <w:proofErr w:type="spellEnd"/>
      <w:r w:rsidRPr="00870710">
        <w:rPr>
          <w:lang w:eastAsia="es-ES"/>
        </w:rPr>
        <w:t xml:space="preserve"> distribución normal”  Punto 3.1. Características de una distribución </w:t>
      </w:r>
      <w:proofErr w:type="spellStart"/>
      <w:r w:rsidRPr="00870710">
        <w:rPr>
          <w:lang w:eastAsia="es-ES"/>
        </w:rPr>
        <w:t>univariable</w:t>
      </w:r>
      <w:proofErr w:type="spellEnd"/>
      <w:r w:rsidRPr="00870710">
        <w:rPr>
          <w:lang w:eastAsia="es-ES"/>
        </w:rPr>
        <w:t>. Punto 3.2. Medidas de Tendencia central. (85 a 96)</w:t>
      </w:r>
    </w:p>
    <w:p w:rsidR="00802A9D" w:rsidRPr="00870710" w:rsidRDefault="00802A9D" w:rsidP="00694C4E">
      <w:pPr>
        <w:numPr>
          <w:ilvl w:val="0"/>
          <w:numId w:val="24"/>
        </w:numPr>
        <w:spacing w:after="0" w:line="240" w:lineRule="auto"/>
        <w:jc w:val="both"/>
        <w:rPr>
          <w:lang w:val="es-ES" w:eastAsia="es-ES"/>
        </w:rPr>
      </w:pPr>
      <w:r w:rsidRPr="00870710">
        <w:rPr>
          <w:lang w:val="es-ES" w:eastAsia="es-ES"/>
        </w:rPr>
        <w:t>BARANGER, D.:</w:t>
      </w:r>
      <w:r w:rsidRPr="00870710">
        <w:rPr>
          <w:b/>
          <w:lang w:val="es-ES" w:eastAsia="es-ES"/>
        </w:rPr>
        <w:t xml:space="preserve"> Construcción y Análisis de Datos.</w:t>
      </w:r>
      <w:r w:rsidRPr="00870710">
        <w:rPr>
          <w:lang w:val="es-ES" w:eastAsia="es-ES"/>
        </w:rPr>
        <w:t xml:space="preserve"> </w:t>
      </w:r>
      <w:r w:rsidRPr="00870710">
        <w:rPr>
          <w:b/>
          <w:lang w:val="es-ES" w:eastAsia="es-ES"/>
        </w:rPr>
        <w:t>Introducción al uso de   Técnicas Cuantitativas en la Investigación Social</w:t>
      </w:r>
      <w:r w:rsidRPr="00870710">
        <w:rPr>
          <w:lang w:val="es-ES" w:eastAsia="es-ES"/>
        </w:rPr>
        <w:t xml:space="preserve">. Ed. Universitaria, Universidad Nacional de Misiones, 1999. Cap. 2 “La matriz de datos”, (pp. 17 a 42) y </w:t>
      </w:r>
      <w:proofErr w:type="spellStart"/>
      <w:r w:rsidRPr="00870710">
        <w:rPr>
          <w:lang w:val="es-ES" w:eastAsia="es-ES"/>
        </w:rPr>
        <w:t>Cáp</w:t>
      </w:r>
      <w:proofErr w:type="spellEnd"/>
      <w:r w:rsidRPr="00870710">
        <w:rPr>
          <w:lang w:val="es-ES" w:eastAsia="es-ES"/>
        </w:rPr>
        <w:t>. 4. Técnicas elementales de Análisis. (pág. 61a 101) .</w:t>
      </w:r>
    </w:p>
    <w:p w:rsidR="00802A9D" w:rsidRPr="00870710" w:rsidRDefault="00802A9D" w:rsidP="00DF14D0">
      <w:pPr>
        <w:tabs>
          <w:tab w:val="left" w:pos="8364"/>
        </w:tabs>
        <w:suppressAutoHyphens/>
        <w:spacing w:after="0" w:line="240" w:lineRule="auto"/>
        <w:rPr>
          <w:b/>
          <w:smallCaps/>
          <w:color w:val="333399"/>
          <w:lang w:eastAsia="es-ES"/>
        </w:rPr>
      </w:pPr>
    </w:p>
    <w:p w:rsidR="00802A9D" w:rsidRPr="00870710" w:rsidRDefault="00802A9D" w:rsidP="00C50B06">
      <w:pPr>
        <w:tabs>
          <w:tab w:val="left" w:pos="8364"/>
        </w:tabs>
        <w:suppressAutoHyphens/>
        <w:spacing w:after="0" w:line="240" w:lineRule="auto"/>
        <w:rPr>
          <w:b/>
          <w:smallCaps/>
          <w:lang w:eastAsia="es-ES"/>
        </w:rPr>
      </w:pPr>
      <w:r w:rsidRPr="00870710">
        <w:rPr>
          <w:b/>
          <w:smallCaps/>
          <w:lang w:eastAsia="es-ES"/>
        </w:rPr>
        <w:t>Unidad 9: ANÁLISIS DE RELACIONES BIVARIADAS</w:t>
      </w:r>
    </w:p>
    <w:p w:rsidR="00802A9D" w:rsidRDefault="00802A9D" w:rsidP="00C50B06">
      <w:pPr>
        <w:tabs>
          <w:tab w:val="left" w:pos="8364"/>
        </w:tabs>
        <w:suppressAutoHyphens/>
        <w:spacing w:after="0" w:line="240" w:lineRule="auto"/>
        <w:jc w:val="both"/>
        <w:rPr>
          <w:lang w:eastAsia="es-ES"/>
        </w:rPr>
      </w:pPr>
    </w:p>
    <w:p w:rsidR="00802A9D" w:rsidRPr="00870710" w:rsidRDefault="00802A9D" w:rsidP="00C50B06">
      <w:pPr>
        <w:tabs>
          <w:tab w:val="left" w:pos="8364"/>
        </w:tabs>
        <w:suppressAutoHyphens/>
        <w:spacing w:after="0" w:line="240" w:lineRule="auto"/>
        <w:jc w:val="both"/>
        <w:rPr>
          <w:lang w:val="es-ES" w:eastAsia="es-ES"/>
        </w:rPr>
      </w:pPr>
      <w:r w:rsidRPr="00870710">
        <w:rPr>
          <w:lang w:eastAsia="es-ES"/>
        </w:rPr>
        <w:t xml:space="preserve">Análisis </w:t>
      </w:r>
      <w:proofErr w:type="spellStart"/>
      <w:r w:rsidRPr="00870710">
        <w:rPr>
          <w:lang w:eastAsia="es-ES"/>
        </w:rPr>
        <w:t>bivariable</w:t>
      </w:r>
      <w:proofErr w:type="spellEnd"/>
      <w:r w:rsidRPr="00870710">
        <w:rPr>
          <w:lang w:eastAsia="es-ES"/>
        </w:rPr>
        <w:t xml:space="preserve">. Proceso de construcción de las tablas estadísticas. La estructura de los cuadros y su lectura. Espacios de propiedades e hipótesis. </w:t>
      </w:r>
      <w:r w:rsidRPr="00870710">
        <w:rPr>
          <w:lang w:val="es-ES" w:eastAsia="es-ES"/>
        </w:rPr>
        <w:t>Función y utilización de porcentajes y la diferencia porcentual.</w:t>
      </w:r>
      <w:r w:rsidRPr="00870710">
        <w:rPr>
          <w:lang w:eastAsia="es-ES"/>
        </w:rPr>
        <w:t xml:space="preserve"> </w:t>
      </w:r>
      <w:r w:rsidRPr="00870710">
        <w:rPr>
          <w:lang w:val="es-ES" w:eastAsia="es-ES"/>
        </w:rPr>
        <w:t xml:space="preserve">Análisis e interpretación de los datos: relación entre variables. </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C50B06">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Benson</w:t>
      </w:r>
      <w:proofErr w:type="spellEnd"/>
      <w:r w:rsidRPr="00870710">
        <w:rPr>
          <w:smallCaps/>
          <w:lang w:eastAsia="es-ES"/>
        </w:rPr>
        <w:t>, O.:</w:t>
      </w:r>
      <w:r w:rsidRPr="00870710">
        <w:rPr>
          <w:lang w:eastAsia="es-ES"/>
        </w:rPr>
        <w:t xml:space="preserve"> </w:t>
      </w:r>
      <w:r w:rsidRPr="00870710">
        <w:rPr>
          <w:b/>
          <w:lang w:eastAsia="es-ES"/>
        </w:rPr>
        <w:t>El laboratorio de la Ciencia Política</w:t>
      </w:r>
      <w:r w:rsidRPr="00870710">
        <w:rPr>
          <w:lang w:eastAsia="es-ES"/>
        </w:rPr>
        <w:t>,</w:t>
      </w:r>
      <w:r w:rsidRPr="00870710">
        <w:rPr>
          <w:b/>
          <w:lang w:eastAsia="es-ES"/>
        </w:rPr>
        <w:t xml:space="preserve"> </w:t>
      </w:r>
      <w:proofErr w:type="spellStart"/>
      <w:r w:rsidRPr="00870710">
        <w:rPr>
          <w:lang w:eastAsia="es-ES"/>
        </w:rPr>
        <w:t>Amorrortu</w:t>
      </w:r>
      <w:proofErr w:type="spellEnd"/>
      <w:r w:rsidRPr="00870710">
        <w:rPr>
          <w:lang w:eastAsia="es-ES"/>
        </w:rPr>
        <w:t>, Buenos Aires, 1974. Capítulo 2 “Cómo leer un cuadro”.</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 xml:space="preserve">ANDUIZA PEREA, E. y otros: </w:t>
      </w:r>
      <w:r w:rsidRPr="00870710">
        <w:rPr>
          <w:b/>
          <w:lang w:val="es-ES" w:eastAsia="es-ES"/>
        </w:rPr>
        <w:t>Metodología de la ciencia política</w:t>
      </w:r>
      <w:r w:rsidRPr="00870710">
        <w:rPr>
          <w:lang w:val="es-ES" w:eastAsia="es-ES"/>
        </w:rPr>
        <w:t xml:space="preserve">. Cuadernos Metodológicos Nº 28, CIS, 1999. Capítulo 5 “La contrastación de hipótesis” (pp.105 a 123).  </w:t>
      </w:r>
    </w:p>
    <w:p w:rsidR="00802A9D" w:rsidRPr="00870710" w:rsidRDefault="00802A9D" w:rsidP="00DF14D0">
      <w:pPr>
        <w:tabs>
          <w:tab w:val="left" w:pos="8364"/>
        </w:tabs>
        <w:suppressAutoHyphens/>
        <w:spacing w:after="0" w:line="240" w:lineRule="auto"/>
        <w:jc w:val="both"/>
        <w:rPr>
          <w:lang w:val="es-ES" w:eastAsia="es-ES"/>
        </w:rPr>
      </w:pPr>
    </w:p>
    <w:p w:rsidR="00802A9D" w:rsidRPr="00870710" w:rsidRDefault="00802A9D" w:rsidP="00C50B06">
      <w:pPr>
        <w:tabs>
          <w:tab w:val="left" w:pos="8364"/>
        </w:tabs>
        <w:suppressAutoHyphens/>
        <w:spacing w:after="0" w:line="240" w:lineRule="auto"/>
        <w:jc w:val="both"/>
        <w:rPr>
          <w:lang w:eastAsia="es-ES"/>
        </w:rPr>
      </w:pPr>
      <w:r w:rsidRPr="00870710">
        <w:rPr>
          <w:b/>
          <w:lang w:eastAsia="es-ES"/>
        </w:rPr>
        <w:lastRenderedPageBreak/>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Zeizel</w:t>
      </w:r>
      <w:proofErr w:type="spellEnd"/>
      <w:r w:rsidRPr="00870710">
        <w:rPr>
          <w:smallCaps/>
          <w:lang w:eastAsia="es-ES"/>
        </w:rPr>
        <w:t>, H.:</w:t>
      </w:r>
      <w:r w:rsidRPr="00870710">
        <w:rPr>
          <w:lang w:eastAsia="es-ES"/>
        </w:rPr>
        <w:t xml:space="preserve"> </w:t>
      </w:r>
      <w:r w:rsidRPr="00870710">
        <w:rPr>
          <w:b/>
          <w:lang w:eastAsia="es-ES"/>
        </w:rPr>
        <w:t>Dígalo con números</w:t>
      </w:r>
      <w:r w:rsidRPr="00870710">
        <w:rPr>
          <w:lang w:eastAsia="es-ES"/>
        </w:rPr>
        <w:t>,</w:t>
      </w:r>
      <w:r w:rsidRPr="00870710">
        <w:rPr>
          <w:b/>
          <w:lang w:eastAsia="es-ES"/>
        </w:rPr>
        <w:t xml:space="preserve"> </w:t>
      </w:r>
      <w:r w:rsidRPr="00870710">
        <w:rPr>
          <w:lang w:eastAsia="es-ES"/>
        </w:rPr>
        <w:t>FCE, Buenos Aires, 1974. Capítulo 1 “Funciones de los porcentajes”. Capítulo 2 “En qué sentido se han de anotar los porcentajes”.</w:t>
      </w:r>
    </w:p>
    <w:p w:rsidR="00802A9D" w:rsidRPr="00870710" w:rsidRDefault="00802A9D" w:rsidP="00DF14D0">
      <w:pPr>
        <w:tabs>
          <w:tab w:val="left" w:pos="8364"/>
        </w:tabs>
        <w:spacing w:after="0" w:line="240" w:lineRule="auto"/>
        <w:rPr>
          <w:lang w:eastAsia="es-ES"/>
        </w:rPr>
      </w:pPr>
    </w:p>
    <w:p w:rsidR="00802A9D" w:rsidRPr="00870710" w:rsidRDefault="00802A9D" w:rsidP="00C50B06">
      <w:pPr>
        <w:tabs>
          <w:tab w:val="left" w:pos="8364"/>
        </w:tabs>
        <w:suppressAutoHyphens/>
        <w:spacing w:after="0" w:line="360" w:lineRule="auto"/>
        <w:rPr>
          <w:b/>
          <w:smallCaps/>
          <w:lang w:eastAsia="es-ES"/>
        </w:rPr>
      </w:pPr>
      <w:r w:rsidRPr="00870710">
        <w:rPr>
          <w:b/>
          <w:smallCaps/>
          <w:lang w:eastAsia="es-ES"/>
        </w:rPr>
        <w:t>Unidad 10: ANÁLISIS DE RELACIONES MULTIVARIADAS</w:t>
      </w:r>
    </w:p>
    <w:p w:rsidR="00802A9D" w:rsidRPr="00870710" w:rsidRDefault="00802A9D" w:rsidP="00C50B06">
      <w:pPr>
        <w:tabs>
          <w:tab w:val="left" w:pos="8364"/>
        </w:tabs>
        <w:suppressAutoHyphens/>
        <w:spacing w:after="0" w:line="240" w:lineRule="auto"/>
        <w:jc w:val="both"/>
        <w:rPr>
          <w:lang w:eastAsia="es-ES"/>
        </w:rPr>
      </w:pPr>
      <w:r w:rsidRPr="00870710">
        <w:rPr>
          <w:lang w:eastAsia="es-ES"/>
        </w:rPr>
        <w:t xml:space="preserve">El análisis </w:t>
      </w:r>
      <w:proofErr w:type="spellStart"/>
      <w:r w:rsidRPr="00870710">
        <w:rPr>
          <w:lang w:eastAsia="es-ES"/>
        </w:rPr>
        <w:t>multivariado</w:t>
      </w:r>
      <w:proofErr w:type="spellEnd"/>
      <w:r w:rsidRPr="00870710">
        <w:rPr>
          <w:lang w:eastAsia="es-ES"/>
        </w:rPr>
        <w:t xml:space="preserve"> como formalización de la lógica experimental en Ciencias Sociales. La lógica del análisis </w:t>
      </w:r>
      <w:proofErr w:type="spellStart"/>
      <w:r w:rsidRPr="00870710">
        <w:rPr>
          <w:lang w:eastAsia="es-ES"/>
        </w:rPr>
        <w:t>multivariable</w:t>
      </w:r>
      <w:proofErr w:type="spellEnd"/>
      <w:r w:rsidRPr="00870710">
        <w:rPr>
          <w:lang w:eastAsia="es-ES"/>
        </w:rPr>
        <w:t xml:space="preserve"> y la explicación. </w:t>
      </w:r>
      <w:r w:rsidRPr="00870710">
        <w:rPr>
          <w:lang w:val="es-ES" w:eastAsia="es-ES"/>
        </w:rPr>
        <w:t>Relación entre el marco conceptual, las hipótesis y el análisis de los datos.</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C50B06">
      <w:pPr>
        <w:tabs>
          <w:tab w:val="left" w:pos="8364"/>
        </w:tabs>
        <w:suppressAutoHyphens/>
        <w:spacing w:after="0" w:line="240" w:lineRule="auto"/>
        <w:jc w:val="both"/>
        <w:rPr>
          <w:b/>
          <w:lang w:eastAsia="es-ES"/>
        </w:rPr>
      </w:pPr>
      <w:r w:rsidRPr="00870710">
        <w:rPr>
          <w:b/>
          <w:lang w:eastAsia="es-ES"/>
        </w:rPr>
        <w:t>Bibliografía Obligatoria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Marradi</w:t>
      </w:r>
      <w:proofErr w:type="spellEnd"/>
      <w:r w:rsidRPr="00870710">
        <w:rPr>
          <w:smallCaps/>
          <w:lang w:eastAsia="es-ES"/>
        </w:rPr>
        <w:t xml:space="preserve">, A; N. </w:t>
      </w:r>
      <w:proofErr w:type="spellStart"/>
      <w:r w:rsidRPr="00870710">
        <w:rPr>
          <w:smallCaps/>
          <w:lang w:eastAsia="es-ES"/>
        </w:rPr>
        <w:t>Archenti</w:t>
      </w:r>
      <w:proofErr w:type="spellEnd"/>
      <w:r w:rsidRPr="00870710">
        <w:rPr>
          <w:smallCaps/>
          <w:lang w:eastAsia="es-ES"/>
        </w:rPr>
        <w:t xml:space="preserve"> y J. </w:t>
      </w:r>
      <w:proofErr w:type="spellStart"/>
      <w:r w:rsidRPr="00870710">
        <w:rPr>
          <w:smallCaps/>
          <w:lang w:eastAsia="es-ES"/>
        </w:rPr>
        <w:t>Piovani</w:t>
      </w:r>
      <w:proofErr w:type="spellEnd"/>
      <w:r w:rsidRPr="00870710">
        <w:rPr>
          <w:lang w:eastAsia="es-ES"/>
        </w:rPr>
        <w:t xml:space="preserve">: </w:t>
      </w:r>
      <w:r w:rsidRPr="00870710">
        <w:rPr>
          <w:b/>
          <w:bCs/>
          <w:lang w:eastAsia="es-ES"/>
        </w:rPr>
        <w:t>Metodología de las Ciencias Sociales</w:t>
      </w:r>
      <w:r w:rsidRPr="00870710">
        <w:rPr>
          <w:lang w:eastAsia="es-ES"/>
        </w:rPr>
        <w:t xml:space="preserve">, </w:t>
      </w:r>
      <w:proofErr w:type="spellStart"/>
      <w:r w:rsidRPr="00870710">
        <w:rPr>
          <w:lang w:eastAsia="es-ES"/>
        </w:rPr>
        <w:t>Emecé</w:t>
      </w:r>
      <w:proofErr w:type="spellEnd"/>
      <w:r w:rsidRPr="00870710">
        <w:rPr>
          <w:lang w:eastAsia="es-ES"/>
        </w:rPr>
        <w:t>, 2007. Capítulo 16 “El proceso de análisis de tres variables categoriales”.</w:t>
      </w:r>
    </w:p>
    <w:p w:rsidR="00802A9D" w:rsidRPr="00870710" w:rsidRDefault="00802A9D" w:rsidP="00694C4E">
      <w:pPr>
        <w:numPr>
          <w:ilvl w:val="0"/>
          <w:numId w:val="24"/>
        </w:numPr>
        <w:tabs>
          <w:tab w:val="left" w:pos="8364"/>
        </w:tabs>
        <w:suppressAutoHyphens/>
        <w:spacing w:after="0" w:line="240" w:lineRule="auto"/>
        <w:jc w:val="both"/>
        <w:rPr>
          <w:lang w:val="es-ES" w:eastAsia="es-ES"/>
        </w:rPr>
      </w:pPr>
      <w:r w:rsidRPr="00870710">
        <w:rPr>
          <w:lang w:val="es-ES" w:eastAsia="es-ES"/>
        </w:rPr>
        <w:t>SELVIN H.C.:</w:t>
      </w:r>
      <w:r w:rsidRPr="00870710">
        <w:rPr>
          <w:b/>
          <w:lang w:val="es-ES" w:eastAsia="es-ES"/>
        </w:rPr>
        <w:t xml:space="preserve"> </w:t>
      </w:r>
      <w:r w:rsidRPr="00870710">
        <w:rPr>
          <w:lang w:val="es-ES" w:eastAsia="es-ES"/>
        </w:rPr>
        <w:t xml:space="preserve">"El análisis </w:t>
      </w:r>
      <w:proofErr w:type="spellStart"/>
      <w:r w:rsidRPr="00870710">
        <w:rPr>
          <w:lang w:val="es-ES" w:eastAsia="es-ES"/>
        </w:rPr>
        <w:t>multivariable</w:t>
      </w:r>
      <w:proofErr w:type="spellEnd"/>
      <w:r w:rsidRPr="00870710">
        <w:rPr>
          <w:lang w:val="es-ES" w:eastAsia="es-ES"/>
        </w:rPr>
        <w:t xml:space="preserve"> en El suicidio de </w:t>
      </w:r>
      <w:proofErr w:type="spellStart"/>
      <w:r w:rsidRPr="00870710">
        <w:rPr>
          <w:lang w:val="es-ES" w:eastAsia="es-ES"/>
        </w:rPr>
        <w:t>Durkheim</w:t>
      </w:r>
      <w:proofErr w:type="spellEnd"/>
      <w:r w:rsidRPr="00870710">
        <w:rPr>
          <w:lang w:val="es-ES" w:eastAsia="es-ES"/>
        </w:rPr>
        <w:t>"</w:t>
      </w:r>
      <w:r w:rsidRPr="00870710">
        <w:rPr>
          <w:b/>
          <w:lang w:val="es-ES" w:eastAsia="es-ES"/>
        </w:rPr>
        <w:t xml:space="preserve">, </w:t>
      </w:r>
      <w:r w:rsidRPr="00870710">
        <w:rPr>
          <w:lang w:val="es-ES" w:eastAsia="es-ES"/>
        </w:rPr>
        <w:t xml:space="preserve">en Mora y Araujo M. </w:t>
      </w:r>
      <w:proofErr w:type="spellStart"/>
      <w:r w:rsidRPr="00870710">
        <w:rPr>
          <w:lang w:val="es-ES" w:eastAsia="es-ES"/>
        </w:rPr>
        <w:t>Et.Al</w:t>
      </w:r>
      <w:proofErr w:type="spellEnd"/>
      <w:r w:rsidRPr="00870710">
        <w:rPr>
          <w:lang w:val="es-ES" w:eastAsia="es-ES"/>
        </w:rPr>
        <w:t>.,</w:t>
      </w:r>
      <w:r w:rsidRPr="00870710">
        <w:rPr>
          <w:b/>
          <w:lang w:val="es-ES" w:eastAsia="es-ES"/>
        </w:rPr>
        <w:t xml:space="preserve"> El análisis de datos en la investigación social. </w:t>
      </w:r>
      <w:r w:rsidRPr="00870710">
        <w:rPr>
          <w:lang w:val="es-ES" w:eastAsia="es-ES"/>
        </w:rPr>
        <w:t>Nueva Visión. 1984.</w:t>
      </w:r>
    </w:p>
    <w:p w:rsidR="00802A9D" w:rsidRPr="00870710" w:rsidRDefault="00802A9D" w:rsidP="00DF14D0">
      <w:pPr>
        <w:tabs>
          <w:tab w:val="left" w:pos="8364"/>
        </w:tabs>
        <w:suppressAutoHyphens/>
        <w:spacing w:after="0" w:line="240" w:lineRule="auto"/>
        <w:jc w:val="both"/>
        <w:rPr>
          <w:b/>
          <w:lang w:eastAsia="es-ES"/>
        </w:rPr>
      </w:pPr>
    </w:p>
    <w:p w:rsidR="00802A9D" w:rsidRPr="00870710" w:rsidRDefault="00802A9D" w:rsidP="00C50B06">
      <w:pPr>
        <w:tabs>
          <w:tab w:val="left" w:pos="8364"/>
        </w:tabs>
        <w:suppressAutoHyphens/>
        <w:spacing w:after="0" w:line="240" w:lineRule="auto"/>
        <w:jc w:val="both"/>
        <w:rPr>
          <w:lang w:eastAsia="es-ES"/>
        </w:rPr>
      </w:pPr>
      <w:r w:rsidRPr="00870710">
        <w:rPr>
          <w:b/>
          <w:lang w:eastAsia="es-ES"/>
        </w:rPr>
        <w:t>Bibliografía Recomendada</w:t>
      </w:r>
    </w:p>
    <w:p w:rsidR="00802A9D" w:rsidRPr="00870710" w:rsidRDefault="00802A9D" w:rsidP="00694C4E">
      <w:pPr>
        <w:numPr>
          <w:ilvl w:val="0"/>
          <w:numId w:val="24"/>
        </w:numPr>
        <w:tabs>
          <w:tab w:val="left" w:pos="8364"/>
        </w:tabs>
        <w:suppressAutoHyphens/>
        <w:spacing w:after="0" w:line="240" w:lineRule="auto"/>
        <w:jc w:val="both"/>
        <w:rPr>
          <w:lang w:eastAsia="es-ES"/>
        </w:rPr>
      </w:pPr>
      <w:proofErr w:type="spellStart"/>
      <w:r w:rsidRPr="00870710">
        <w:rPr>
          <w:smallCaps/>
          <w:lang w:eastAsia="es-ES"/>
        </w:rPr>
        <w:t>Lazarsfeld</w:t>
      </w:r>
      <w:proofErr w:type="spellEnd"/>
      <w:r w:rsidRPr="00870710">
        <w:rPr>
          <w:smallCaps/>
          <w:lang w:eastAsia="es-ES"/>
        </w:rPr>
        <w:t>, P.</w:t>
      </w:r>
      <w:r w:rsidRPr="00870710">
        <w:rPr>
          <w:lang w:eastAsia="es-ES"/>
        </w:rPr>
        <w:t xml:space="preserve">: “Interpretación de las relaciones estadísticas como procedimiento de investigación” en A. </w:t>
      </w:r>
      <w:proofErr w:type="spellStart"/>
      <w:r w:rsidRPr="00870710">
        <w:rPr>
          <w:lang w:eastAsia="es-ES"/>
        </w:rPr>
        <w:t>Barton</w:t>
      </w:r>
      <w:proofErr w:type="spellEnd"/>
      <w:r w:rsidRPr="00870710">
        <w:rPr>
          <w:lang w:eastAsia="es-ES"/>
        </w:rPr>
        <w:t xml:space="preserve"> et al.: </w:t>
      </w:r>
      <w:r w:rsidRPr="00870710">
        <w:rPr>
          <w:b/>
          <w:lang w:eastAsia="es-ES"/>
        </w:rPr>
        <w:t>Metodología de la investigación social</w:t>
      </w:r>
      <w:r w:rsidRPr="00870710">
        <w:rPr>
          <w:lang w:eastAsia="es-ES"/>
        </w:rPr>
        <w:t>,</w:t>
      </w:r>
      <w:r w:rsidRPr="00870710">
        <w:rPr>
          <w:b/>
          <w:lang w:eastAsia="es-ES"/>
        </w:rPr>
        <w:t xml:space="preserve"> </w:t>
      </w:r>
      <w:r w:rsidRPr="00870710">
        <w:rPr>
          <w:lang w:eastAsia="es-ES"/>
        </w:rPr>
        <w:t>Cuadernos de Sociología 20, Facultad de Filosofía y Letras UBA, 1960.</w:t>
      </w:r>
    </w:p>
    <w:p w:rsidR="00802A9D" w:rsidRPr="00870710" w:rsidRDefault="00802A9D" w:rsidP="00DF14D0">
      <w:pPr>
        <w:tabs>
          <w:tab w:val="left" w:pos="8364"/>
        </w:tabs>
        <w:suppressAutoHyphens/>
        <w:spacing w:after="0" w:line="240" w:lineRule="auto"/>
        <w:jc w:val="both"/>
        <w:rPr>
          <w:lang w:eastAsia="es-ES"/>
        </w:rPr>
      </w:pPr>
    </w:p>
    <w:p w:rsidR="00802A9D" w:rsidRPr="00870710" w:rsidRDefault="00802A9D" w:rsidP="00DF14D0">
      <w:pPr>
        <w:spacing w:after="0" w:line="240" w:lineRule="auto"/>
        <w:rPr>
          <w:lang w:eastAsia="es-ES"/>
        </w:rPr>
      </w:pPr>
    </w:p>
    <w:p w:rsidR="00802A9D" w:rsidRPr="00870710" w:rsidRDefault="00802A9D"/>
    <w:sectPr w:rsidR="00802A9D" w:rsidRPr="00870710" w:rsidSect="00EB545E">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7E" w:rsidRDefault="008D227E">
      <w:pPr>
        <w:spacing w:after="0" w:line="240" w:lineRule="auto"/>
      </w:pPr>
      <w:r>
        <w:separator/>
      </w:r>
    </w:p>
  </w:endnote>
  <w:endnote w:type="continuationSeparator" w:id="0">
    <w:p w:rsidR="008D227E" w:rsidRDefault="008D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D" w:rsidRDefault="009442FD" w:rsidP="00B43AB3">
    <w:pPr>
      <w:pStyle w:val="Piedepgina"/>
      <w:framePr w:wrap="around" w:vAnchor="text" w:hAnchor="margin" w:xAlign="right" w:y="1"/>
      <w:rPr>
        <w:rStyle w:val="Nmerodepgina"/>
      </w:rPr>
    </w:pPr>
    <w:r>
      <w:rPr>
        <w:rStyle w:val="Nmerodepgina"/>
      </w:rPr>
      <w:fldChar w:fldCharType="begin"/>
    </w:r>
    <w:r w:rsidR="00802A9D">
      <w:rPr>
        <w:rStyle w:val="Nmerodepgina"/>
      </w:rPr>
      <w:instrText xml:space="preserve">PAGE  </w:instrText>
    </w:r>
    <w:r>
      <w:rPr>
        <w:rStyle w:val="Nmerodepgina"/>
      </w:rPr>
      <w:fldChar w:fldCharType="end"/>
    </w:r>
  </w:p>
  <w:p w:rsidR="00802A9D" w:rsidRDefault="00802A9D" w:rsidP="00B43AB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D" w:rsidRDefault="009442FD" w:rsidP="00B43AB3">
    <w:pPr>
      <w:pStyle w:val="Piedepgina"/>
      <w:framePr w:wrap="around" w:vAnchor="text" w:hAnchor="margin" w:xAlign="right" w:y="1"/>
      <w:rPr>
        <w:rStyle w:val="Nmerodepgina"/>
      </w:rPr>
    </w:pPr>
    <w:r>
      <w:rPr>
        <w:rStyle w:val="Nmerodepgina"/>
      </w:rPr>
      <w:fldChar w:fldCharType="begin"/>
    </w:r>
    <w:r w:rsidR="00802A9D">
      <w:rPr>
        <w:rStyle w:val="Nmerodepgina"/>
      </w:rPr>
      <w:instrText xml:space="preserve">PAGE  </w:instrText>
    </w:r>
    <w:r>
      <w:rPr>
        <w:rStyle w:val="Nmerodepgina"/>
      </w:rPr>
      <w:fldChar w:fldCharType="separate"/>
    </w:r>
    <w:r w:rsidR="004F227B">
      <w:rPr>
        <w:rStyle w:val="Nmerodepgina"/>
        <w:noProof/>
      </w:rPr>
      <w:t>1</w:t>
    </w:r>
    <w:r>
      <w:rPr>
        <w:rStyle w:val="Nmerodepgina"/>
      </w:rPr>
      <w:fldChar w:fldCharType="end"/>
    </w:r>
  </w:p>
  <w:p w:rsidR="00802A9D" w:rsidRDefault="00802A9D" w:rsidP="00B43AB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7E" w:rsidRDefault="008D227E">
      <w:pPr>
        <w:spacing w:after="0" w:line="240" w:lineRule="auto"/>
      </w:pPr>
      <w:r>
        <w:separator/>
      </w:r>
    </w:p>
  </w:footnote>
  <w:footnote w:type="continuationSeparator" w:id="0">
    <w:p w:rsidR="008D227E" w:rsidRDefault="008D2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B4B"/>
    <w:multiLevelType w:val="hybridMultilevel"/>
    <w:tmpl w:val="B280691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D55479"/>
    <w:multiLevelType w:val="hybridMultilevel"/>
    <w:tmpl w:val="B7A2395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A16A02"/>
    <w:multiLevelType w:val="hybridMultilevel"/>
    <w:tmpl w:val="32FEB02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C15E33"/>
    <w:multiLevelType w:val="hybridMultilevel"/>
    <w:tmpl w:val="2C32F64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42370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5">
    <w:nsid w:val="1CA22B83"/>
    <w:multiLevelType w:val="hybridMultilevel"/>
    <w:tmpl w:val="DAB02004"/>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9C815F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2A24619C"/>
    <w:multiLevelType w:val="hybridMultilevel"/>
    <w:tmpl w:val="F7F644A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2F775BF"/>
    <w:multiLevelType w:val="hybridMultilevel"/>
    <w:tmpl w:val="D29429FA"/>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5E1C9C"/>
    <w:multiLevelType w:val="hybridMultilevel"/>
    <w:tmpl w:val="72EAF60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AE45C6"/>
    <w:multiLevelType w:val="hybridMultilevel"/>
    <w:tmpl w:val="E3EED67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A92B03"/>
    <w:multiLevelType w:val="hybridMultilevel"/>
    <w:tmpl w:val="A1DCEBD6"/>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D613BFF"/>
    <w:multiLevelType w:val="hybridMultilevel"/>
    <w:tmpl w:val="925A1EF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12B2493"/>
    <w:multiLevelType w:val="hybridMultilevel"/>
    <w:tmpl w:val="EF6EFB4A"/>
    <w:lvl w:ilvl="0" w:tplc="10B8B7D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013393"/>
    <w:multiLevelType w:val="hybridMultilevel"/>
    <w:tmpl w:val="A440A78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AF0732"/>
    <w:multiLevelType w:val="hybridMultilevel"/>
    <w:tmpl w:val="BAB8DA9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B714BC"/>
    <w:multiLevelType w:val="hybridMultilevel"/>
    <w:tmpl w:val="3BF6C0F0"/>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063F43"/>
    <w:multiLevelType w:val="hybridMultilevel"/>
    <w:tmpl w:val="51D6E07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A8F48A8"/>
    <w:multiLevelType w:val="hybridMultilevel"/>
    <w:tmpl w:val="4AD2EEA0"/>
    <w:lvl w:ilvl="0" w:tplc="0C0A0003">
      <w:start w:val="1"/>
      <w:numFmt w:val="bullet"/>
      <w:lvlText w:val="o"/>
      <w:lvlJc w:val="left"/>
      <w:pPr>
        <w:tabs>
          <w:tab w:val="num" w:pos="1080"/>
        </w:tabs>
        <w:ind w:left="1080" w:hanging="360"/>
      </w:pPr>
      <w:rPr>
        <w:rFonts w:ascii="Courier New" w:hAnsi="Courier New"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2311BF6"/>
    <w:multiLevelType w:val="hybridMultilevel"/>
    <w:tmpl w:val="1EAE663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2711A2B"/>
    <w:multiLevelType w:val="hybridMultilevel"/>
    <w:tmpl w:val="1E9499B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6BC66A5"/>
    <w:multiLevelType w:val="hybridMultilevel"/>
    <w:tmpl w:val="14CADA8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AD34D24"/>
    <w:multiLevelType w:val="hybridMultilevel"/>
    <w:tmpl w:val="C2724826"/>
    <w:lvl w:ilvl="0" w:tplc="0C0A0005">
      <w:start w:val="1"/>
      <w:numFmt w:val="bullet"/>
      <w:lvlText w:val=""/>
      <w:lvlJc w:val="left"/>
      <w:pPr>
        <w:tabs>
          <w:tab w:val="num" w:pos="360"/>
        </w:tabs>
        <w:ind w:left="360" w:hanging="360"/>
      </w:pPr>
      <w:rPr>
        <w:rFonts w:ascii="Wingdings" w:hAnsi="Wingdings" w:hint="default"/>
      </w:rPr>
    </w:lvl>
    <w:lvl w:ilvl="1" w:tplc="1E4CD132">
      <w:numFmt w:val="bullet"/>
      <w:lvlText w:val=""/>
      <w:lvlJc w:val="left"/>
      <w:pPr>
        <w:tabs>
          <w:tab w:val="num" w:pos="1080"/>
        </w:tabs>
        <w:ind w:left="1080" w:hanging="360"/>
      </w:pPr>
      <w:rPr>
        <w:rFonts w:ascii="Symbol" w:eastAsia="Times New Roman"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BBF1A94"/>
    <w:multiLevelType w:val="hybridMultilevel"/>
    <w:tmpl w:val="A85690B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3"/>
  </w:num>
  <w:num w:numId="4">
    <w:abstractNumId w:val="10"/>
  </w:num>
  <w:num w:numId="5">
    <w:abstractNumId w:val="3"/>
  </w:num>
  <w:num w:numId="6">
    <w:abstractNumId w:val="9"/>
  </w:num>
  <w:num w:numId="7">
    <w:abstractNumId w:val="23"/>
  </w:num>
  <w:num w:numId="8">
    <w:abstractNumId w:val="5"/>
  </w:num>
  <w:num w:numId="9">
    <w:abstractNumId w:val="18"/>
  </w:num>
  <w:num w:numId="10">
    <w:abstractNumId w:val="16"/>
  </w:num>
  <w:num w:numId="11">
    <w:abstractNumId w:val="0"/>
  </w:num>
  <w:num w:numId="12">
    <w:abstractNumId w:val="8"/>
  </w:num>
  <w:num w:numId="13">
    <w:abstractNumId w:val="11"/>
  </w:num>
  <w:num w:numId="14">
    <w:abstractNumId w:val="14"/>
  </w:num>
  <w:num w:numId="15">
    <w:abstractNumId w:val="12"/>
  </w:num>
  <w:num w:numId="16">
    <w:abstractNumId w:val="15"/>
  </w:num>
  <w:num w:numId="17">
    <w:abstractNumId w:val="7"/>
  </w:num>
  <w:num w:numId="18">
    <w:abstractNumId w:val="1"/>
  </w:num>
  <w:num w:numId="19">
    <w:abstractNumId w:val="17"/>
  </w:num>
  <w:num w:numId="20">
    <w:abstractNumId w:val="20"/>
  </w:num>
  <w:num w:numId="21">
    <w:abstractNumId w:val="2"/>
  </w:num>
  <w:num w:numId="22">
    <w:abstractNumId w:val="21"/>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14D0"/>
    <w:rsid w:val="000658B0"/>
    <w:rsid w:val="001046DB"/>
    <w:rsid w:val="001729D9"/>
    <w:rsid w:val="003279E1"/>
    <w:rsid w:val="003700FD"/>
    <w:rsid w:val="003F1144"/>
    <w:rsid w:val="00455CF4"/>
    <w:rsid w:val="004C6AA6"/>
    <w:rsid w:val="004F227B"/>
    <w:rsid w:val="00500922"/>
    <w:rsid w:val="00504F8A"/>
    <w:rsid w:val="006050FB"/>
    <w:rsid w:val="00694C4E"/>
    <w:rsid w:val="00743FA3"/>
    <w:rsid w:val="007A73E5"/>
    <w:rsid w:val="007B6C2F"/>
    <w:rsid w:val="00802A9D"/>
    <w:rsid w:val="00870710"/>
    <w:rsid w:val="008D227E"/>
    <w:rsid w:val="009442FD"/>
    <w:rsid w:val="00992B09"/>
    <w:rsid w:val="00AE489D"/>
    <w:rsid w:val="00B43AB3"/>
    <w:rsid w:val="00C106AB"/>
    <w:rsid w:val="00C50B06"/>
    <w:rsid w:val="00D3340F"/>
    <w:rsid w:val="00D60E53"/>
    <w:rsid w:val="00D75590"/>
    <w:rsid w:val="00DB3EC5"/>
    <w:rsid w:val="00DF14D0"/>
    <w:rsid w:val="00E47E8E"/>
    <w:rsid w:val="00EB545E"/>
    <w:rsid w:val="00FB538D"/>
    <w:rsid w:val="00FF31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5E"/>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DF1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DF14D0"/>
    <w:rPr>
      <w:rFonts w:cs="Times New Roman"/>
    </w:rPr>
  </w:style>
  <w:style w:type="character" w:styleId="Nmerodepgina">
    <w:name w:val="page number"/>
    <w:basedOn w:val="Fuentedeprrafopredeter"/>
    <w:uiPriority w:val="99"/>
    <w:rsid w:val="00DF14D0"/>
    <w:rPr>
      <w:rFonts w:cs="Times New Roman"/>
    </w:rPr>
  </w:style>
  <w:style w:type="character" w:styleId="Hipervnculo">
    <w:name w:val="Hyperlink"/>
    <w:basedOn w:val="Fuentedeprrafopredeter"/>
    <w:uiPriority w:val="99"/>
    <w:rsid w:val="00694C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cnicasdeinvestigacionub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2561</Words>
  <Characters>14087</Characters>
  <Application>Microsoft Office Word</Application>
  <DocSecurity>0</DocSecurity>
  <Lines>117</Lines>
  <Paragraphs>33</Paragraphs>
  <ScaleCrop>false</ScaleCrop>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Cata</cp:lastModifiedBy>
  <cp:revision>2</cp:revision>
  <cp:lastPrinted>2014-08-20T18:47:00Z</cp:lastPrinted>
  <dcterms:created xsi:type="dcterms:W3CDTF">2015-04-24T00:58:00Z</dcterms:created>
  <dcterms:modified xsi:type="dcterms:W3CDTF">2015-04-24T00:58:00Z</dcterms:modified>
</cp:coreProperties>
</file>