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4776"/>
        <w:gridCol w:w="4776"/>
      </w:tblGrid>
      <w:tr w:rsidR="00547463">
        <w:tc>
          <w:tcPr>
            <w:tcW w:w="4776" w:type="dxa"/>
          </w:tcPr>
          <w:p w:rsidR="00547463" w:rsidRPr="00DF0861" w:rsidRDefault="006D0256">
            <w:pPr>
              <w:pStyle w:val="Puesto"/>
              <w:jc w:val="left"/>
              <w:rPr>
                <w:rFonts w:ascii="Arial" w:hAnsi="Arial" w:cs="Arial"/>
                <w:b w:val="0"/>
                <w:bCs/>
                <w:smallCaps w:val="0"/>
                <w:sz w:val="22"/>
                <w:szCs w:val="22"/>
                <w:u w:val="none"/>
              </w:rPr>
            </w:pPr>
            <w:bookmarkStart w:id="0" w:name="_GoBack"/>
            <w:bookmarkEnd w:id="0"/>
            <w:r>
              <w:rPr>
                <w:rFonts w:ascii="Arial" w:hAnsi="Arial" w:cs="Arial"/>
                <w:b w:val="0"/>
                <w:bCs/>
                <w:smallCaps w:val="0"/>
                <w:noProof/>
                <w:sz w:val="22"/>
                <w:szCs w:val="22"/>
                <w:u w:val="none"/>
                <w:lang w:val="es-AR" w:eastAsia="es-AR"/>
              </w:rPr>
              <w:drawing>
                <wp:anchor distT="0" distB="0" distL="114300" distR="114300" simplePos="0" relativeHeight="251660288" behindDoc="0" locked="0" layoutInCell="1" allowOverlap="1">
                  <wp:simplePos x="0" y="0"/>
                  <wp:positionH relativeFrom="column">
                    <wp:posOffset>2730500</wp:posOffset>
                  </wp:positionH>
                  <wp:positionV relativeFrom="page">
                    <wp:posOffset>-146050</wp:posOffset>
                  </wp:positionV>
                  <wp:extent cx="678180" cy="685800"/>
                  <wp:effectExtent l="19050" t="0" r="7620" b="0"/>
                  <wp:wrapNone/>
                  <wp:docPr id="14" name="Imagen 14" descr="UB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UBA-2"/>
                          <pic:cNvPicPr>
                            <a:picLocks noChangeAspect="1" noChangeArrowheads="1"/>
                          </pic:cNvPicPr>
                        </pic:nvPicPr>
                        <pic:blipFill>
                          <a:blip r:embed="rId8"/>
                          <a:srcRect/>
                          <a:stretch>
                            <a:fillRect/>
                          </a:stretch>
                        </pic:blipFill>
                        <pic:spPr bwMode="auto">
                          <a:xfrm>
                            <a:off x="0" y="0"/>
                            <a:ext cx="678180" cy="685800"/>
                          </a:xfrm>
                          <a:prstGeom prst="rect">
                            <a:avLst/>
                          </a:prstGeom>
                          <a:noFill/>
                          <a:ln w="9525">
                            <a:noFill/>
                            <a:miter lim="800000"/>
                            <a:headEnd/>
                            <a:tailEnd/>
                          </a:ln>
                        </pic:spPr>
                      </pic:pic>
                    </a:graphicData>
                  </a:graphic>
                </wp:anchor>
              </w:drawing>
            </w:r>
            <w:r w:rsidR="00547463" w:rsidRPr="00DF0861">
              <w:rPr>
                <w:rFonts w:ascii="Arial" w:hAnsi="Arial" w:cs="Arial"/>
                <w:b w:val="0"/>
                <w:bCs/>
                <w:smallCaps w:val="0"/>
                <w:sz w:val="22"/>
                <w:szCs w:val="22"/>
                <w:u w:val="none"/>
              </w:rPr>
              <w:t>Universidad de Buenos Aires</w:t>
            </w:r>
          </w:p>
        </w:tc>
        <w:tc>
          <w:tcPr>
            <w:tcW w:w="4776" w:type="dxa"/>
          </w:tcPr>
          <w:p w:rsidR="00547463" w:rsidRPr="00DF0861" w:rsidRDefault="00547463" w:rsidP="00547463">
            <w:pPr>
              <w:pStyle w:val="Puesto"/>
              <w:jc w:val="right"/>
              <w:rPr>
                <w:rFonts w:ascii="Arial" w:hAnsi="Arial" w:cs="Arial"/>
                <w:b w:val="0"/>
                <w:bCs/>
                <w:smallCaps w:val="0"/>
                <w:sz w:val="22"/>
                <w:szCs w:val="22"/>
                <w:u w:val="none"/>
              </w:rPr>
            </w:pPr>
            <w:r w:rsidRPr="00DF0861">
              <w:rPr>
                <w:rFonts w:ascii="Arial" w:hAnsi="Arial" w:cs="Arial"/>
                <w:b w:val="0"/>
                <w:smallCaps w:val="0"/>
                <w:sz w:val="22"/>
                <w:szCs w:val="22"/>
                <w:u w:val="none"/>
              </w:rPr>
              <w:t>Carrera de Ciencia Política</w:t>
            </w:r>
          </w:p>
        </w:tc>
      </w:tr>
      <w:tr w:rsidR="00547463">
        <w:tc>
          <w:tcPr>
            <w:tcW w:w="4776" w:type="dxa"/>
          </w:tcPr>
          <w:p w:rsidR="00547463" w:rsidRPr="00DF0861" w:rsidRDefault="00547463">
            <w:pPr>
              <w:pStyle w:val="Puesto"/>
              <w:jc w:val="left"/>
              <w:rPr>
                <w:rFonts w:ascii="Arial" w:hAnsi="Arial" w:cs="Arial"/>
                <w:b w:val="0"/>
                <w:bCs/>
                <w:smallCaps w:val="0"/>
                <w:sz w:val="22"/>
                <w:szCs w:val="22"/>
                <w:u w:val="none"/>
              </w:rPr>
            </w:pPr>
            <w:r w:rsidRPr="00DF0861">
              <w:rPr>
                <w:rFonts w:ascii="Arial" w:hAnsi="Arial" w:cs="Arial"/>
                <w:b w:val="0"/>
                <w:smallCaps w:val="0"/>
                <w:sz w:val="22"/>
                <w:szCs w:val="22"/>
                <w:u w:val="none"/>
              </w:rPr>
              <w:t>Facultad de Ciencias Sociales</w:t>
            </w:r>
          </w:p>
        </w:tc>
        <w:tc>
          <w:tcPr>
            <w:tcW w:w="4776" w:type="dxa"/>
          </w:tcPr>
          <w:p w:rsidR="00547463" w:rsidRPr="00DF0861" w:rsidRDefault="002A384A" w:rsidP="006D0256">
            <w:pPr>
              <w:pStyle w:val="Puesto"/>
              <w:jc w:val="right"/>
              <w:rPr>
                <w:rFonts w:ascii="Arial" w:hAnsi="Arial" w:cs="Arial"/>
                <w:b w:val="0"/>
                <w:bCs/>
                <w:smallCaps w:val="0"/>
                <w:sz w:val="22"/>
                <w:szCs w:val="22"/>
                <w:u w:val="none"/>
              </w:rPr>
            </w:pPr>
            <w:r>
              <w:rPr>
                <w:rFonts w:ascii="Arial" w:hAnsi="Arial" w:cs="Arial"/>
                <w:b w:val="0"/>
                <w:smallCaps w:val="0"/>
                <w:sz w:val="22"/>
                <w:szCs w:val="22"/>
                <w:u w:val="none"/>
              </w:rPr>
              <w:t>Ciclo Académico</w:t>
            </w:r>
            <w:r w:rsidR="002135D7">
              <w:rPr>
                <w:rFonts w:ascii="Arial" w:hAnsi="Arial" w:cs="Arial"/>
                <w:b w:val="0"/>
                <w:smallCaps w:val="0"/>
                <w:sz w:val="22"/>
                <w:szCs w:val="22"/>
                <w:u w:val="none"/>
              </w:rPr>
              <w:t xml:space="preserve"> 201</w:t>
            </w:r>
            <w:r w:rsidR="006D0256">
              <w:rPr>
                <w:rFonts w:ascii="Arial" w:hAnsi="Arial" w:cs="Arial"/>
                <w:b w:val="0"/>
                <w:smallCaps w:val="0"/>
                <w:sz w:val="22"/>
                <w:szCs w:val="22"/>
                <w:u w:val="none"/>
              </w:rPr>
              <w:t>6</w:t>
            </w:r>
          </w:p>
        </w:tc>
      </w:tr>
    </w:tbl>
    <w:p w:rsidR="00547463" w:rsidRDefault="00547463" w:rsidP="00547463">
      <w:pPr>
        <w:pStyle w:val="Subttulo"/>
      </w:pPr>
    </w:p>
    <w:p w:rsidR="007C7142" w:rsidRPr="007E084A" w:rsidRDefault="006D0256" w:rsidP="00547463">
      <w:pPr>
        <w:pStyle w:val="Subttulo"/>
      </w:pPr>
      <w:r>
        <w:rPr>
          <w:noProof/>
          <w:sz w:val="20"/>
          <w:lang w:val="es-AR" w:eastAsia="es-AR"/>
        </w:rPr>
        <w:drawing>
          <wp:anchor distT="0" distB="0" distL="114300" distR="114300" simplePos="0" relativeHeight="251659264" behindDoc="1" locked="0" layoutInCell="1" allowOverlap="1">
            <wp:simplePos x="0" y="0"/>
            <wp:positionH relativeFrom="column">
              <wp:posOffset>-40640</wp:posOffset>
            </wp:positionH>
            <wp:positionV relativeFrom="page">
              <wp:posOffset>1410335</wp:posOffset>
            </wp:positionV>
            <wp:extent cx="1971040" cy="2364105"/>
            <wp:effectExtent l="19050" t="0" r="0" b="0"/>
            <wp:wrapNone/>
            <wp:docPr id="7" name="Imagen 7" descr="america lati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america latina"/>
                    <pic:cNvPicPr>
                      <a:picLocks noChangeAspect="1" noChangeArrowheads="1"/>
                    </pic:cNvPicPr>
                  </pic:nvPicPr>
                  <pic:blipFill>
                    <a:blip r:embed="rId9">
                      <a:lum bright="60000" contrast="-50000"/>
                    </a:blip>
                    <a:srcRect/>
                    <a:stretch>
                      <a:fillRect/>
                    </a:stretch>
                  </pic:blipFill>
                  <pic:spPr bwMode="auto">
                    <a:xfrm>
                      <a:off x="0" y="0"/>
                      <a:ext cx="1971040" cy="2364105"/>
                    </a:xfrm>
                    <a:prstGeom prst="rect">
                      <a:avLst/>
                    </a:prstGeom>
                    <a:noFill/>
                    <a:ln w="9525">
                      <a:noFill/>
                      <a:miter lim="800000"/>
                      <a:headEnd/>
                      <a:tailEnd/>
                    </a:ln>
                  </pic:spPr>
                </pic:pic>
              </a:graphicData>
            </a:graphic>
          </wp:anchor>
        </w:drawing>
      </w:r>
    </w:p>
    <w:p w:rsidR="007C7142" w:rsidRPr="007E084A" w:rsidRDefault="00BE0277">
      <w:pPr>
        <w:spacing w:after="60"/>
        <w:jc w:val="center"/>
        <w:rPr>
          <w:rFonts w:ascii="Tahoma" w:hAnsi="Tahoma" w:cs="Tahoma"/>
          <w:b/>
          <w:sz w:val="32"/>
        </w:rPr>
      </w:pPr>
      <w:r>
        <w:rPr>
          <w:rFonts w:ascii="Tahoma" w:hAnsi="Tahoma" w:cs="Tahoma"/>
          <w:b/>
          <w:noProof/>
          <w:sz w:val="32"/>
          <w:lang w:val="es-AR" w:eastAsia="es-AR"/>
        </w:rPr>
        <mc:AlternateContent>
          <mc:Choice Requires="wps">
            <w:drawing>
              <wp:anchor distT="0" distB="0" distL="114300" distR="114300" simplePos="0" relativeHeight="251655168" behindDoc="0" locked="0" layoutInCell="0" allowOverlap="1">
                <wp:simplePos x="0" y="0"/>
                <wp:positionH relativeFrom="column">
                  <wp:posOffset>1418590</wp:posOffset>
                </wp:positionH>
                <wp:positionV relativeFrom="paragraph">
                  <wp:posOffset>177165</wp:posOffset>
                </wp:positionV>
                <wp:extent cx="0" cy="183515"/>
                <wp:effectExtent l="6350" t="12700" r="12700" b="13335"/>
                <wp:wrapNone/>
                <wp:docPr id="5"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3515"/>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FACA40" id="Line 2"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7pt,13.95pt" to="111.7pt,2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" o:allowincell="f" strokeweight="1pt"/>
            </w:pict>
          </mc:Fallback>
        </mc:AlternateContent>
      </w:r>
      <w:r>
        <w:rPr>
          <w:rFonts w:ascii="Tahoma" w:hAnsi="Tahoma" w:cs="Tahoma"/>
          <w:b/>
          <w:noProof/>
          <w:sz w:val="32"/>
          <w:lang w:val="es-AR" w:eastAsia="es-AR"/>
        </w:rPr>
        <mc:AlternateContent>
          <mc:Choice Requires="wps">
            <w:drawing>
              <wp:anchor distT="0" distB="0" distL="114300" distR="114300" simplePos="0" relativeHeight="251656192" behindDoc="0" locked="0" layoutInCell="0" allowOverlap="1">
                <wp:simplePos x="0" y="0"/>
                <wp:positionH relativeFrom="column">
                  <wp:posOffset>1421765</wp:posOffset>
                </wp:positionH>
                <wp:positionV relativeFrom="paragraph">
                  <wp:posOffset>177165</wp:posOffset>
                </wp:positionV>
                <wp:extent cx="4467860" cy="0"/>
                <wp:effectExtent l="9525" t="12700" r="8890" b="635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6786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5797B27" id="Line 3"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1.95pt,13.95pt" to="463.75pt,1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" o:allowincell="f" strokeweight="1pt"/>
            </w:pict>
          </mc:Fallback>
        </mc:AlternateContent>
      </w:r>
    </w:p>
    <w:p w:rsidR="007C7142" w:rsidRPr="007E084A" w:rsidRDefault="00BE0277">
      <w:pPr>
        <w:jc w:val="center"/>
        <w:rPr>
          <w:rFonts w:ascii="Tahoma" w:hAnsi="Tahoma" w:cs="Tahoma"/>
          <w:b/>
          <w:sz w:val="32"/>
        </w:rPr>
      </w:pPr>
      <w:r>
        <w:rPr>
          <w:rFonts w:ascii="Tahoma" w:hAnsi="Tahoma" w:cs="Tahoma"/>
          <w:b/>
          <w:noProof/>
          <w:sz w:val="32"/>
          <w:lang w:val="es-AR" w:eastAsia="es-AR"/>
        </w:rPr>
        <mc:AlternateContent>
          <mc:Choice Requires="wps">
            <w:drawing>
              <wp:anchor distT="0" distB="0" distL="114300" distR="114300" simplePos="0" relativeHeight="251657216" behindDoc="0" locked="0" layoutInCell="0" allowOverlap="1">
                <wp:simplePos x="0" y="0"/>
                <wp:positionH relativeFrom="column">
                  <wp:posOffset>4805045</wp:posOffset>
                </wp:positionH>
                <wp:positionV relativeFrom="paragraph">
                  <wp:posOffset>168275</wp:posOffset>
                </wp:positionV>
                <wp:extent cx="0" cy="182880"/>
                <wp:effectExtent l="11430" t="10795" r="7620" b="635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288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B701CE" id="Line 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8.35pt,13.25pt" to="378.35pt,2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" o:allowincell="f" strokeweight=".5pt"/>
            </w:pict>
          </mc:Fallback>
        </mc:AlternateContent>
      </w:r>
      <w:r w:rsidR="00547463">
        <w:rPr>
          <w:rFonts w:ascii="Tahoma" w:hAnsi="Tahoma" w:cs="Tahoma"/>
          <w:b/>
          <w:sz w:val="32"/>
        </w:rPr>
        <w:t xml:space="preserve">   </w:t>
      </w:r>
      <w:r w:rsidR="007C7142" w:rsidRPr="007E084A">
        <w:rPr>
          <w:rFonts w:ascii="Tahoma" w:hAnsi="Tahoma" w:cs="Tahoma"/>
          <w:b/>
          <w:sz w:val="32"/>
        </w:rPr>
        <w:t>POLITICA LATINOAMERICANA</w:t>
      </w:r>
    </w:p>
    <w:p w:rsidR="007C7142" w:rsidRPr="007E084A" w:rsidRDefault="00BE0277">
      <w:pPr>
        <w:spacing w:after="120"/>
        <w:jc w:val="center"/>
        <w:rPr>
          <w:rFonts w:ascii="Tahoma" w:hAnsi="Tahoma" w:cs="Tahoma"/>
          <w:b/>
          <w:sz w:val="32"/>
        </w:rPr>
      </w:pPr>
      <w:r>
        <w:rPr>
          <w:rFonts w:ascii="Tahoma" w:hAnsi="Tahoma" w:cs="Tahoma"/>
          <w:b/>
          <w:noProof/>
          <w:sz w:val="32"/>
          <w:lang w:val="es-AR" w:eastAsia="es-AR"/>
        </w:rPr>
        <mc:AlternateContent>
          <mc:Choice Requires="wps">
            <w:drawing>
              <wp:anchor distT="0" distB="0" distL="114300" distR="114300" simplePos="0" relativeHeight="251658240" behindDoc="0" locked="0" layoutInCell="0" allowOverlap="1">
                <wp:simplePos x="0" y="0"/>
                <wp:positionH relativeFrom="column">
                  <wp:posOffset>11430</wp:posOffset>
                </wp:positionH>
                <wp:positionV relativeFrom="paragraph">
                  <wp:posOffset>103505</wp:posOffset>
                </wp:positionV>
                <wp:extent cx="4793615" cy="0"/>
                <wp:effectExtent l="8890" t="10795" r="7620" b="825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9361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30DAE5" id="Line 5"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8.15pt" to="378.35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CfTEw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" o:allowincell="f" strokeweight=".5pt"/>
            </w:pict>
          </mc:Fallback>
        </mc:AlternateContent>
      </w:r>
    </w:p>
    <w:p w:rsidR="007C7142" w:rsidRPr="00775CCD" w:rsidRDefault="007C7142">
      <w:pPr>
        <w:tabs>
          <w:tab w:val="left" w:pos="426"/>
          <w:tab w:val="left" w:pos="5529"/>
          <w:tab w:val="left" w:pos="6663"/>
        </w:tabs>
        <w:jc w:val="both"/>
        <w:rPr>
          <w:rFonts w:ascii="Arial" w:hAnsi="Arial" w:cs="Arial"/>
          <w:sz w:val="20"/>
          <w:u w:val="single"/>
        </w:rPr>
      </w:pPr>
    </w:p>
    <w:p w:rsidR="006D0256" w:rsidRDefault="00E372CC" w:rsidP="007E084A">
      <w:pPr>
        <w:tabs>
          <w:tab w:val="left" w:pos="709"/>
          <w:tab w:val="left" w:pos="1560"/>
          <w:tab w:val="left" w:pos="5529"/>
          <w:tab w:val="left" w:pos="6521"/>
        </w:tabs>
        <w:jc w:val="both"/>
        <w:rPr>
          <w:rFonts w:ascii="Arial" w:hAnsi="Arial" w:cs="Arial"/>
          <w:sz w:val="20"/>
        </w:rPr>
      </w:pPr>
      <w:r>
        <w:rPr>
          <w:rFonts w:ascii="Arial" w:hAnsi="Arial" w:cs="Arial"/>
          <w:b/>
          <w:smallCaps/>
          <w:sz w:val="20"/>
        </w:rPr>
        <w:t>Profesor Consulto</w:t>
      </w:r>
      <w:r w:rsidR="007C7142" w:rsidRPr="004370C0">
        <w:rPr>
          <w:rFonts w:ascii="Arial" w:hAnsi="Arial" w:cs="Arial"/>
          <w:b/>
          <w:sz w:val="20"/>
        </w:rPr>
        <w:t>:</w:t>
      </w:r>
      <w:r>
        <w:rPr>
          <w:rFonts w:ascii="Arial" w:hAnsi="Arial" w:cs="Arial"/>
          <w:b/>
          <w:sz w:val="20"/>
        </w:rPr>
        <w:t xml:space="preserve"> </w:t>
      </w:r>
      <w:r w:rsidR="007C7142" w:rsidRPr="004370C0">
        <w:rPr>
          <w:rFonts w:ascii="Arial" w:hAnsi="Arial" w:cs="Arial"/>
          <w:sz w:val="20"/>
        </w:rPr>
        <w:t>Mario TOER</w:t>
      </w:r>
      <w:r w:rsidR="006D0256">
        <w:rPr>
          <w:rFonts w:ascii="Arial" w:hAnsi="Arial" w:cs="Arial"/>
          <w:sz w:val="20"/>
        </w:rPr>
        <w:tab/>
      </w:r>
      <w:r w:rsidR="006D0256">
        <w:rPr>
          <w:rFonts w:ascii="Arial" w:hAnsi="Arial" w:cs="Arial"/>
          <w:b/>
          <w:smallCaps/>
          <w:sz w:val="20"/>
        </w:rPr>
        <w:t xml:space="preserve">Adjunto: </w:t>
      </w:r>
      <w:r w:rsidR="006D0256">
        <w:rPr>
          <w:rFonts w:ascii="Arial" w:hAnsi="Arial" w:cs="Arial"/>
          <w:sz w:val="20"/>
        </w:rPr>
        <w:tab/>
        <w:t>Federico MONTERO</w:t>
      </w:r>
    </w:p>
    <w:p w:rsidR="006D0256" w:rsidRDefault="007C7142" w:rsidP="007E084A">
      <w:pPr>
        <w:tabs>
          <w:tab w:val="left" w:pos="709"/>
          <w:tab w:val="left" w:pos="1560"/>
          <w:tab w:val="left" w:pos="5529"/>
          <w:tab w:val="left" w:pos="6521"/>
        </w:tabs>
        <w:jc w:val="both"/>
        <w:rPr>
          <w:rFonts w:ascii="Arial" w:hAnsi="Arial" w:cs="Arial"/>
          <w:sz w:val="20"/>
        </w:rPr>
      </w:pPr>
      <w:r w:rsidRPr="004370C0">
        <w:rPr>
          <w:rFonts w:ascii="Arial" w:hAnsi="Arial" w:cs="Arial"/>
          <w:b/>
          <w:sz w:val="20"/>
        </w:rPr>
        <w:t xml:space="preserve">              </w:t>
      </w:r>
      <w:r w:rsidR="00CF2FA6" w:rsidRPr="004370C0">
        <w:rPr>
          <w:rFonts w:ascii="Arial" w:hAnsi="Arial" w:cs="Arial"/>
          <w:sz w:val="20"/>
        </w:rPr>
        <w:t xml:space="preserve">       </w:t>
      </w:r>
    </w:p>
    <w:p w:rsidR="007C7142" w:rsidRPr="006D0256" w:rsidRDefault="00CF2FA6" w:rsidP="007E084A">
      <w:pPr>
        <w:tabs>
          <w:tab w:val="left" w:pos="709"/>
          <w:tab w:val="left" w:pos="1560"/>
          <w:tab w:val="left" w:pos="5529"/>
          <w:tab w:val="left" w:pos="6521"/>
        </w:tabs>
        <w:jc w:val="both"/>
        <w:rPr>
          <w:rFonts w:ascii="Arial" w:hAnsi="Arial" w:cs="Arial"/>
          <w:sz w:val="20"/>
        </w:rPr>
      </w:pPr>
      <w:r w:rsidRPr="004370C0">
        <w:rPr>
          <w:rFonts w:ascii="Arial" w:hAnsi="Arial" w:cs="Arial"/>
          <w:b/>
          <w:smallCaps/>
          <w:sz w:val="20"/>
        </w:rPr>
        <w:t>JTP</w:t>
      </w:r>
      <w:r w:rsidRPr="004370C0">
        <w:rPr>
          <w:rFonts w:ascii="Arial" w:hAnsi="Arial" w:cs="Arial"/>
          <w:b/>
          <w:sz w:val="20"/>
        </w:rPr>
        <w:t>:</w:t>
      </w:r>
      <w:r w:rsidR="005A42BF" w:rsidRPr="004370C0">
        <w:rPr>
          <w:rFonts w:ascii="Arial" w:hAnsi="Arial" w:cs="Arial"/>
          <w:b/>
          <w:sz w:val="20"/>
        </w:rPr>
        <w:t xml:space="preserve"> </w:t>
      </w:r>
      <w:r w:rsidR="006D0256">
        <w:rPr>
          <w:rFonts w:ascii="Arial" w:hAnsi="Arial" w:cs="Arial"/>
          <w:sz w:val="20"/>
        </w:rPr>
        <w:t>Pablo MARTINEZ SAMECK</w:t>
      </w:r>
    </w:p>
    <w:p w:rsidR="007C7142" w:rsidRPr="004370C0" w:rsidRDefault="007C7142" w:rsidP="007E084A">
      <w:pPr>
        <w:pStyle w:val="Piedepgina"/>
        <w:tabs>
          <w:tab w:val="clear" w:pos="4419"/>
          <w:tab w:val="clear" w:pos="8838"/>
          <w:tab w:val="left" w:pos="426"/>
          <w:tab w:val="left" w:pos="1560"/>
          <w:tab w:val="left" w:pos="6663"/>
        </w:tabs>
        <w:rPr>
          <w:rFonts w:ascii="Arial" w:hAnsi="Arial" w:cs="Arial"/>
          <w:sz w:val="20"/>
        </w:rPr>
      </w:pPr>
      <w:r w:rsidRPr="004370C0">
        <w:rPr>
          <w:rFonts w:ascii="Arial" w:hAnsi="Arial" w:cs="Arial"/>
          <w:b/>
          <w:sz w:val="20"/>
        </w:rPr>
        <w:tab/>
      </w:r>
    </w:p>
    <w:p w:rsidR="00BD1F5C" w:rsidRPr="003D1F72" w:rsidRDefault="00CF2FA6" w:rsidP="003D1F72">
      <w:pPr>
        <w:pStyle w:val="Piedepgina"/>
        <w:tabs>
          <w:tab w:val="clear" w:pos="4419"/>
          <w:tab w:val="clear" w:pos="8838"/>
          <w:tab w:val="left" w:pos="426"/>
          <w:tab w:val="left" w:pos="1560"/>
          <w:tab w:val="left" w:pos="4678"/>
          <w:tab w:val="left" w:pos="6521"/>
        </w:tabs>
        <w:rPr>
          <w:rFonts w:ascii="Arial" w:hAnsi="Arial" w:cs="Arial"/>
          <w:sz w:val="20"/>
        </w:rPr>
      </w:pPr>
      <w:r w:rsidRPr="003D1F72">
        <w:rPr>
          <w:rFonts w:ascii="Arial" w:hAnsi="Arial" w:cs="Arial"/>
          <w:b/>
          <w:smallCaps/>
          <w:sz w:val="20"/>
        </w:rPr>
        <w:t>Ayudantes</w:t>
      </w:r>
      <w:r w:rsidRPr="00775CCD">
        <w:rPr>
          <w:rFonts w:ascii="Arial" w:hAnsi="Arial" w:cs="Arial"/>
          <w:b/>
          <w:sz w:val="20"/>
        </w:rPr>
        <w:t>:</w:t>
      </w:r>
      <w:r w:rsidRPr="00775CCD">
        <w:rPr>
          <w:rFonts w:ascii="Arial" w:hAnsi="Arial" w:cs="Arial"/>
          <w:sz w:val="20"/>
        </w:rPr>
        <w:tab/>
        <w:t xml:space="preserve">Alejandro </w:t>
      </w:r>
      <w:r w:rsidR="007D07D9">
        <w:rPr>
          <w:rFonts w:ascii="Arial" w:hAnsi="Arial" w:cs="Arial"/>
          <w:sz w:val="20"/>
        </w:rPr>
        <w:t>ROSSI</w:t>
      </w:r>
      <w:r w:rsidR="006D0256">
        <w:rPr>
          <w:rFonts w:ascii="Arial" w:hAnsi="Arial" w:cs="Arial"/>
          <w:sz w:val="20"/>
        </w:rPr>
        <w:tab/>
        <w:t>Juan DIEZ</w:t>
      </w:r>
      <w:r w:rsidR="006D0256">
        <w:rPr>
          <w:rFonts w:ascii="Arial" w:hAnsi="Arial" w:cs="Arial"/>
          <w:sz w:val="20"/>
        </w:rPr>
        <w:tab/>
      </w:r>
      <w:r w:rsidR="003D1F72">
        <w:rPr>
          <w:rFonts w:ascii="Arial" w:hAnsi="Arial" w:cs="Arial"/>
          <w:sz w:val="20"/>
        </w:rPr>
        <w:tab/>
      </w:r>
    </w:p>
    <w:p w:rsidR="007C7142" w:rsidRDefault="00BD1F5C" w:rsidP="00BD1F5C">
      <w:pPr>
        <w:pStyle w:val="Piedepgina"/>
        <w:tabs>
          <w:tab w:val="clear" w:pos="4419"/>
          <w:tab w:val="clear" w:pos="8838"/>
          <w:tab w:val="left" w:pos="426"/>
          <w:tab w:val="left" w:pos="1560"/>
          <w:tab w:val="left" w:pos="4678"/>
          <w:tab w:val="left" w:pos="6521"/>
        </w:tabs>
        <w:rPr>
          <w:rFonts w:ascii="Arial" w:hAnsi="Arial" w:cs="Arial"/>
          <w:sz w:val="20"/>
        </w:rPr>
      </w:pPr>
      <w:r w:rsidRPr="00775CCD">
        <w:rPr>
          <w:rFonts w:ascii="Arial" w:hAnsi="Arial" w:cs="Arial"/>
          <w:sz w:val="20"/>
        </w:rPr>
        <w:tab/>
      </w:r>
      <w:r w:rsidRPr="00775CCD">
        <w:rPr>
          <w:rFonts w:ascii="Arial" w:hAnsi="Arial" w:cs="Arial"/>
          <w:sz w:val="20"/>
        </w:rPr>
        <w:tab/>
      </w:r>
      <w:r w:rsidR="006D0256">
        <w:rPr>
          <w:rFonts w:ascii="Arial" w:hAnsi="Arial" w:cs="Arial"/>
          <w:sz w:val="20"/>
        </w:rPr>
        <w:t>Ariel GOLDSTEIN</w:t>
      </w:r>
      <w:r w:rsidR="006D0256">
        <w:rPr>
          <w:rFonts w:ascii="Arial" w:hAnsi="Arial" w:cs="Arial"/>
          <w:sz w:val="20"/>
        </w:rPr>
        <w:tab/>
        <w:t>Nicolás SALERNO</w:t>
      </w:r>
    </w:p>
    <w:p w:rsidR="006D0256" w:rsidRDefault="006D0256" w:rsidP="00BD1F5C">
      <w:pPr>
        <w:pStyle w:val="Piedepgina"/>
        <w:tabs>
          <w:tab w:val="clear" w:pos="4419"/>
          <w:tab w:val="clear" w:pos="8838"/>
          <w:tab w:val="left" w:pos="426"/>
          <w:tab w:val="left" w:pos="1560"/>
          <w:tab w:val="left" w:pos="4678"/>
          <w:tab w:val="left" w:pos="6521"/>
        </w:tabs>
        <w:rPr>
          <w:rFonts w:ascii="Arial" w:hAnsi="Arial" w:cs="Arial"/>
          <w:sz w:val="20"/>
        </w:rPr>
      </w:pPr>
      <w:r>
        <w:rPr>
          <w:rFonts w:ascii="Arial" w:hAnsi="Arial" w:cs="Arial"/>
          <w:sz w:val="20"/>
        </w:rPr>
        <w:tab/>
      </w:r>
      <w:r>
        <w:rPr>
          <w:rFonts w:ascii="Arial" w:hAnsi="Arial" w:cs="Arial"/>
          <w:sz w:val="20"/>
        </w:rPr>
        <w:tab/>
      </w:r>
    </w:p>
    <w:p w:rsidR="00042746" w:rsidRDefault="003D1F72" w:rsidP="00BD1F5C">
      <w:pPr>
        <w:pStyle w:val="Piedepgina"/>
        <w:tabs>
          <w:tab w:val="clear" w:pos="4419"/>
          <w:tab w:val="clear" w:pos="8838"/>
          <w:tab w:val="left" w:pos="426"/>
          <w:tab w:val="left" w:pos="1560"/>
          <w:tab w:val="left" w:pos="4678"/>
          <w:tab w:val="left" w:pos="6521"/>
        </w:tabs>
        <w:rPr>
          <w:rFonts w:ascii="Arial" w:hAnsi="Arial" w:cs="Arial"/>
          <w:sz w:val="20"/>
        </w:rPr>
      </w:pPr>
      <w:r>
        <w:rPr>
          <w:rFonts w:ascii="Arial" w:hAnsi="Arial" w:cs="Arial"/>
          <w:sz w:val="20"/>
        </w:rPr>
        <w:tab/>
      </w:r>
      <w:r>
        <w:rPr>
          <w:rFonts w:ascii="Arial" w:hAnsi="Arial" w:cs="Arial"/>
          <w:sz w:val="20"/>
        </w:rPr>
        <w:tab/>
      </w:r>
      <w:r w:rsidR="00EF4B61">
        <w:rPr>
          <w:rFonts w:ascii="Arial" w:hAnsi="Arial" w:cs="Arial"/>
          <w:sz w:val="20"/>
        </w:rPr>
        <w:t xml:space="preserve"> </w:t>
      </w:r>
    </w:p>
    <w:p w:rsidR="003D1F72" w:rsidRPr="00775CCD" w:rsidRDefault="00042746" w:rsidP="00BD1F5C">
      <w:pPr>
        <w:pStyle w:val="Piedepgina"/>
        <w:tabs>
          <w:tab w:val="clear" w:pos="4419"/>
          <w:tab w:val="clear" w:pos="8838"/>
          <w:tab w:val="left" w:pos="426"/>
          <w:tab w:val="left" w:pos="1560"/>
          <w:tab w:val="left" w:pos="4678"/>
          <w:tab w:val="left" w:pos="6521"/>
        </w:tabs>
        <w:rPr>
          <w:rFonts w:ascii="Arial" w:hAnsi="Arial" w:cs="Arial"/>
          <w:sz w:val="20"/>
        </w:rPr>
      </w:pPr>
      <w:r>
        <w:rPr>
          <w:rFonts w:ascii="Arial" w:hAnsi="Arial" w:cs="Arial"/>
          <w:sz w:val="20"/>
        </w:rPr>
        <w:tab/>
      </w:r>
      <w:r>
        <w:rPr>
          <w:rFonts w:ascii="Arial" w:hAnsi="Arial" w:cs="Arial"/>
          <w:sz w:val="20"/>
        </w:rPr>
        <w:tab/>
      </w:r>
    </w:p>
    <w:p w:rsidR="005A42BF" w:rsidRDefault="006D0256" w:rsidP="00BD1F5C">
      <w:pPr>
        <w:pStyle w:val="Ttulo4"/>
        <w:tabs>
          <w:tab w:val="left" w:pos="6663"/>
        </w:tabs>
        <w:spacing w:after="40"/>
        <w:ind w:firstLine="0"/>
        <w:rPr>
          <w:rFonts w:ascii="Tahoma" w:hAnsi="Tahoma" w:cs="Tahoma"/>
          <w:b w:val="0"/>
          <w:sz w:val="22"/>
          <w:szCs w:val="22"/>
        </w:rPr>
      </w:pPr>
      <w:r w:rsidRPr="006D0256">
        <w:rPr>
          <w:rFonts w:ascii="Arial" w:hAnsi="Arial" w:cs="Arial"/>
          <w:smallCaps/>
          <w:sz w:val="20"/>
        </w:rPr>
        <w:t>Profesor Invitado:</w:t>
      </w:r>
      <w:r>
        <w:rPr>
          <w:rFonts w:ascii="Arial" w:hAnsi="Arial" w:cs="Arial"/>
          <w:b w:val="0"/>
          <w:smallCaps/>
          <w:sz w:val="20"/>
        </w:rPr>
        <w:t xml:space="preserve"> Ricardo ROMERO</w:t>
      </w:r>
      <w:r>
        <w:rPr>
          <w:rFonts w:ascii="Tahoma" w:hAnsi="Tahoma" w:cs="Tahoma"/>
          <w:b w:val="0"/>
          <w:sz w:val="22"/>
          <w:szCs w:val="22"/>
        </w:rPr>
        <w:t xml:space="preserve">  </w:t>
      </w:r>
      <w:r w:rsidR="000F5F9C" w:rsidRPr="000F5F9C">
        <w:rPr>
          <w:rFonts w:ascii="Tahoma" w:hAnsi="Tahoma" w:cs="Tahoma"/>
          <w:b w:val="0"/>
          <w:sz w:val="22"/>
          <w:szCs w:val="22"/>
        </w:rPr>
        <w:t xml:space="preserve">     </w:t>
      </w:r>
      <w:r w:rsidR="000F5F9C" w:rsidRPr="000F5F9C">
        <w:rPr>
          <w:rFonts w:ascii="Tahoma" w:hAnsi="Tahoma" w:cs="Tahoma"/>
          <w:b w:val="0"/>
          <w:sz w:val="22"/>
          <w:szCs w:val="22"/>
        </w:rPr>
        <w:tab/>
      </w:r>
    </w:p>
    <w:p w:rsidR="007C7142" w:rsidRPr="000F5F9C" w:rsidRDefault="007C7142" w:rsidP="00BD1F5C">
      <w:pPr>
        <w:pStyle w:val="Ttulo4"/>
        <w:tabs>
          <w:tab w:val="left" w:pos="6663"/>
        </w:tabs>
        <w:spacing w:after="40"/>
        <w:ind w:firstLine="0"/>
        <w:rPr>
          <w:rFonts w:ascii="Tahoma" w:hAnsi="Tahoma" w:cs="Tahoma"/>
          <w:b w:val="0"/>
          <w:sz w:val="22"/>
          <w:szCs w:val="22"/>
        </w:rPr>
      </w:pPr>
      <w:r w:rsidRPr="000F5F9C">
        <w:rPr>
          <w:rFonts w:ascii="Tahoma" w:hAnsi="Tahoma" w:cs="Tahoma"/>
          <w:b w:val="0"/>
          <w:sz w:val="22"/>
          <w:szCs w:val="22"/>
        </w:rPr>
        <w:tab/>
      </w:r>
    </w:p>
    <w:p w:rsidR="007C7142" w:rsidRPr="007E084A" w:rsidRDefault="007C7142">
      <w:pPr>
        <w:rPr>
          <w:rFonts w:ascii="Tahoma" w:hAnsi="Tahoma" w:cs="Tahoma"/>
          <w:b/>
          <w:sz w:val="24"/>
        </w:rPr>
      </w:pPr>
    </w:p>
    <w:p w:rsidR="007C7142" w:rsidRPr="00775CCD" w:rsidRDefault="007C7142" w:rsidP="00986F20">
      <w:pPr>
        <w:pStyle w:val="Puesto"/>
        <w:tabs>
          <w:tab w:val="clear" w:pos="425"/>
        </w:tabs>
        <w:spacing w:after="80"/>
        <w:ind w:firstLine="340"/>
        <w:rPr>
          <w:rFonts w:ascii="Arial" w:hAnsi="Arial" w:cs="Arial"/>
          <w:u w:val="none"/>
        </w:rPr>
      </w:pPr>
      <w:r w:rsidRPr="003D1F72">
        <w:rPr>
          <w:rFonts w:ascii="Arial" w:hAnsi="Arial" w:cs="Arial"/>
          <w:u w:val="none"/>
        </w:rPr>
        <w:t>Introducción</w:t>
      </w:r>
      <w:r w:rsidRPr="00775CCD">
        <w:rPr>
          <w:rFonts w:ascii="Arial" w:hAnsi="Arial" w:cs="Arial"/>
          <w:u w:val="none"/>
        </w:rPr>
        <w:t>:</w:t>
      </w:r>
    </w:p>
    <w:p w:rsidR="007C7142" w:rsidRPr="00775CCD" w:rsidRDefault="00E62033" w:rsidP="00986F20">
      <w:pPr>
        <w:spacing w:after="80"/>
        <w:ind w:firstLine="340"/>
        <w:jc w:val="both"/>
        <w:rPr>
          <w:rFonts w:ascii="Arial" w:hAnsi="Arial" w:cs="Arial"/>
          <w:sz w:val="20"/>
        </w:rPr>
      </w:pPr>
      <w:r w:rsidRPr="00775CCD">
        <w:rPr>
          <w:rFonts w:ascii="Arial" w:hAnsi="Arial" w:cs="Arial"/>
          <w:sz w:val="20"/>
        </w:rPr>
        <w:t>Durante las últimas décadas</w:t>
      </w:r>
      <w:r w:rsidR="00473635" w:rsidRPr="00775CCD">
        <w:rPr>
          <w:rFonts w:ascii="Arial" w:hAnsi="Arial" w:cs="Arial"/>
          <w:sz w:val="20"/>
        </w:rPr>
        <w:t xml:space="preserve"> del siglo pasado</w:t>
      </w:r>
      <w:r w:rsidRPr="00775CCD">
        <w:rPr>
          <w:rFonts w:ascii="Arial" w:hAnsi="Arial" w:cs="Arial"/>
          <w:sz w:val="20"/>
        </w:rPr>
        <w:t>, los distintos países latinoamericanos han llevado adelante procesos de transformación del modelo de desarrollo que se había constituido a partir de la crisis del treinta y con mayor fuerza después de la segunda posguerra</w:t>
      </w:r>
      <w:r w:rsidR="007C7142" w:rsidRPr="00775CCD">
        <w:rPr>
          <w:rFonts w:ascii="Arial" w:hAnsi="Arial" w:cs="Arial"/>
          <w:sz w:val="20"/>
        </w:rPr>
        <w:t>.</w:t>
      </w:r>
      <w:r w:rsidR="00641194" w:rsidRPr="00775CCD">
        <w:rPr>
          <w:rFonts w:ascii="Arial" w:hAnsi="Arial" w:cs="Arial"/>
          <w:sz w:val="20"/>
        </w:rPr>
        <w:t xml:space="preserve"> Dichas transformaciones no sólo tendieron a cambiar el modelo de desarrollo hacia adentro por otro más orientado al mercado externo, sino que implicaron cambios profundos en el conjunto de la sociedad.</w:t>
      </w:r>
    </w:p>
    <w:p w:rsidR="00641194" w:rsidRPr="00775CCD" w:rsidRDefault="00641194" w:rsidP="00986F20">
      <w:pPr>
        <w:spacing w:after="80"/>
        <w:ind w:firstLine="340"/>
        <w:jc w:val="both"/>
        <w:rPr>
          <w:rFonts w:ascii="Arial" w:hAnsi="Arial" w:cs="Arial"/>
          <w:sz w:val="20"/>
        </w:rPr>
      </w:pPr>
      <w:r w:rsidRPr="00775CCD">
        <w:rPr>
          <w:rFonts w:ascii="Arial" w:hAnsi="Arial" w:cs="Arial"/>
          <w:sz w:val="20"/>
        </w:rPr>
        <w:t xml:space="preserve">La conjunción de deuda externa, crisis fiscal del sector público, fuga de capitales, hiperinflación y recesión llevó </w:t>
      </w:r>
      <w:r w:rsidR="001F0D29" w:rsidRPr="00775CCD">
        <w:rPr>
          <w:rFonts w:ascii="Arial" w:hAnsi="Arial" w:cs="Arial"/>
          <w:sz w:val="20"/>
        </w:rPr>
        <w:t xml:space="preserve">a </w:t>
      </w:r>
      <w:smartTag w:uri="urn:schemas-microsoft-com:office:smarttags" w:element="PersonName">
        <w:smartTagPr>
          <w:attr w:name="ProductID" w:val="la Comisi￳n Econ￳mica"/>
        </w:smartTagPr>
        <w:r w:rsidR="001F0D29" w:rsidRPr="00775CCD">
          <w:rPr>
            <w:rFonts w:ascii="Arial" w:hAnsi="Arial" w:cs="Arial"/>
            <w:sz w:val="20"/>
          </w:rPr>
          <w:t>la Comisión Económica</w:t>
        </w:r>
      </w:smartTag>
      <w:r w:rsidR="001F0D29" w:rsidRPr="00775CCD">
        <w:rPr>
          <w:rFonts w:ascii="Arial" w:hAnsi="Arial" w:cs="Arial"/>
          <w:sz w:val="20"/>
        </w:rPr>
        <w:t xml:space="preserve"> para América Latina a señalar a los años ochenta como una “década perdida”, en la que la gran mayoría de los países de la región mostraron un estancamiento económico evidente. </w:t>
      </w:r>
      <w:r w:rsidR="00206445" w:rsidRPr="00775CCD">
        <w:rPr>
          <w:rFonts w:ascii="Arial" w:hAnsi="Arial" w:cs="Arial"/>
          <w:sz w:val="20"/>
        </w:rPr>
        <w:t xml:space="preserve">Se </w:t>
      </w:r>
      <w:r w:rsidR="00473635" w:rsidRPr="00775CCD">
        <w:rPr>
          <w:rFonts w:ascii="Arial" w:hAnsi="Arial" w:cs="Arial"/>
          <w:sz w:val="20"/>
        </w:rPr>
        <w:t xml:space="preserve">produce </w:t>
      </w:r>
      <w:r w:rsidR="00206445" w:rsidRPr="00775CCD">
        <w:rPr>
          <w:rFonts w:ascii="Arial" w:hAnsi="Arial" w:cs="Arial"/>
          <w:sz w:val="20"/>
        </w:rPr>
        <w:t xml:space="preserve">también un deterioro sensible de la situación social en términos de incremento de la pobreza y pérdida de equilibrios en el mercado de trabajo, así como en una dificultad creciente del Estado para satisfacer las demandas </w:t>
      </w:r>
      <w:r w:rsidR="00473635" w:rsidRPr="00775CCD">
        <w:rPr>
          <w:rFonts w:ascii="Arial" w:hAnsi="Arial" w:cs="Arial"/>
          <w:sz w:val="20"/>
        </w:rPr>
        <w:t xml:space="preserve">más elementales </w:t>
      </w:r>
      <w:r w:rsidR="00206445" w:rsidRPr="00775CCD">
        <w:rPr>
          <w:rFonts w:ascii="Arial" w:hAnsi="Arial" w:cs="Arial"/>
          <w:sz w:val="20"/>
        </w:rPr>
        <w:t xml:space="preserve">en salud y educación. </w:t>
      </w:r>
      <w:r w:rsidR="001F0D29" w:rsidRPr="00775CCD">
        <w:rPr>
          <w:rFonts w:ascii="Arial" w:hAnsi="Arial" w:cs="Arial"/>
          <w:sz w:val="20"/>
        </w:rPr>
        <w:t xml:space="preserve">En este sentido, la crisis de la deuda </w:t>
      </w:r>
      <w:r w:rsidR="000333C0">
        <w:rPr>
          <w:rFonts w:ascii="Arial" w:hAnsi="Arial" w:cs="Arial"/>
          <w:sz w:val="20"/>
        </w:rPr>
        <w:t xml:space="preserve">abonó el terreno para poner en cuestión </w:t>
      </w:r>
      <w:r w:rsidR="001F0D29" w:rsidRPr="00775CCD">
        <w:rPr>
          <w:rFonts w:ascii="Arial" w:hAnsi="Arial" w:cs="Arial"/>
          <w:sz w:val="20"/>
        </w:rPr>
        <w:t>el modelo de desarrollo que había tenido América Latina hasta el momento.</w:t>
      </w:r>
      <w:r w:rsidR="002C63AD" w:rsidRPr="00775CCD">
        <w:rPr>
          <w:rFonts w:ascii="Arial" w:hAnsi="Arial" w:cs="Arial"/>
          <w:sz w:val="20"/>
        </w:rPr>
        <w:t xml:space="preserve"> </w:t>
      </w:r>
    </w:p>
    <w:p w:rsidR="007C7142" w:rsidRPr="00775CCD" w:rsidRDefault="007C7142" w:rsidP="00986F20">
      <w:pPr>
        <w:spacing w:after="80"/>
        <w:ind w:firstLine="340"/>
        <w:jc w:val="both"/>
        <w:rPr>
          <w:rFonts w:ascii="Arial" w:hAnsi="Arial" w:cs="Arial"/>
          <w:sz w:val="20"/>
        </w:rPr>
      </w:pPr>
      <w:r w:rsidRPr="00775CCD">
        <w:rPr>
          <w:rFonts w:ascii="Arial" w:hAnsi="Arial" w:cs="Arial"/>
          <w:sz w:val="20"/>
        </w:rPr>
        <w:t>En este contexto</w:t>
      </w:r>
      <w:r w:rsidR="001F0D29" w:rsidRPr="00775CCD">
        <w:rPr>
          <w:rFonts w:ascii="Arial" w:hAnsi="Arial" w:cs="Arial"/>
          <w:sz w:val="20"/>
        </w:rPr>
        <w:t xml:space="preserve">, </w:t>
      </w:r>
      <w:r w:rsidR="000E5EDA" w:rsidRPr="00775CCD">
        <w:rPr>
          <w:rFonts w:ascii="Arial" w:hAnsi="Arial" w:cs="Arial"/>
          <w:sz w:val="20"/>
        </w:rPr>
        <w:t xml:space="preserve">el paradigma </w:t>
      </w:r>
      <w:r w:rsidR="000E5EDA" w:rsidRPr="00775CCD">
        <w:rPr>
          <w:rFonts w:ascii="Arial" w:hAnsi="Arial" w:cs="Arial"/>
          <w:i/>
          <w:sz w:val="20"/>
        </w:rPr>
        <w:t>neoliberal</w:t>
      </w:r>
      <w:r w:rsidR="000E5EDA" w:rsidRPr="00775CCD">
        <w:rPr>
          <w:rFonts w:ascii="Arial" w:hAnsi="Arial" w:cs="Arial"/>
          <w:sz w:val="20"/>
        </w:rPr>
        <w:t xml:space="preserve"> fue cobrando fuerza entre los distintos gobiernos, que buscaron implementar políticas de </w:t>
      </w:r>
      <w:r w:rsidR="00312C99" w:rsidRPr="00775CCD">
        <w:rPr>
          <w:rFonts w:ascii="Arial" w:hAnsi="Arial" w:cs="Arial"/>
          <w:sz w:val="20"/>
        </w:rPr>
        <w:t>lo que dio en llamarse</w:t>
      </w:r>
      <w:r w:rsidR="000E5EDA" w:rsidRPr="00775CCD">
        <w:rPr>
          <w:rFonts w:ascii="Arial" w:hAnsi="Arial" w:cs="Arial"/>
          <w:sz w:val="20"/>
        </w:rPr>
        <w:t xml:space="preserve"> </w:t>
      </w:r>
      <w:r w:rsidR="000E5EDA" w:rsidRPr="00775CCD">
        <w:rPr>
          <w:rFonts w:ascii="Arial" w:hAnsi="Arial" w:cs="Arial"/>
          <w:i/>
          <w:sz w:val="20"/>
        </w:rPr>
        <w:t>reforma</w:t>
      </w:r>
      <w:r w:rsidR="00312C99" w:rsidRPr="00775CCD">
        <w:rPr>
          <w:rFonts w:ascii="Arial" w:hAnsi="Arial" w:cs="Arial"/>
          <w:i/>
          <w:sz w:val="20"/>
        </w:rPr>
        <w:t>s</w:t>
      </w:r>
      <w:r w:rsidR="000E5EDA" w:rsidRPr="00775CCD">
        <w:rPr>
          <w:rFonts w:ascii="Arial" w:hAnsi="Arial" w:cs="Arial"/>
          <w:i/>
          <w:sz w:val="20"/>
        </w:rPr>
        <w:t xml:space="preserve"> estructural</w:t>
      </w:r>
      <w:r w:rsidR="00312C99" w:rsidRPr="00775CCD">
        <w:rPr>
          <w:rFonts w:ascii="Arial" w:hAnsi="Arial" w:cs="Arial"/>
          <w:i/>
          <w:sz w:val="20"/>
        </w:rPr>
        <w:t>es</w:t>
      </w:r>
      <w:r w:rsidR="000E5EDA" w:rsidRPr="00775CCD">
        <w:rPr>
          <w:rFonts w:ascii="Arial" w:hAnsi="Arial" w:cs="Arial"/>
          <w:sz w:val="20"/>
        </w:rPr>
        <w:t xml:space="preserve">. De todos modos, si bien la mayoría de estas </w:t>
      </w:r>
      <w:r w:rsidR="000E5EDA" w:rsidRPr="00775CCD">
        <w:rPr>
          <w:rFonts w:ascii="Arial" w:hAnsi="Arial" w:cs="Arial"/>
          <w:i/>
          <w:sz w:val="20"/>
        </w:rPr>
        <w:t>reformas</w:t>
      </w:r>
      <w:r w:rsidR="000E5EDA" w:rsidRPr="00775CCD">
        <w:rPr>
          <w:rFonts w:ascii="Arial" w:hAnsi="Arial" w:cs="Arial"/>
          <w:sz w:val="20"/>
        </w:rPr>
        <w:t xml:space="preserve"> coincidieron, en buena medida, en sus diagnósticos, metas y justificaciones ideológicas, su aplicación</w:t>
      </w:r>
      <w:r w:rsidR="0003449F" w:rsidRPr="00775CCD">
        <w:rPr>
          <w:rFonts w:ascii="Arial" w:hAnsi="Arial" w:cs="Arial"/>
          <w:sz w:val="20"/>
        </w:rPr>
        <w:t>, alcance</w:t>
      </w:r>
      <w:r w:rsidR="000E5EDA" w:rsidRPr="00775CCD">
        <w:rPr>
          <w:rFonts w:ascii="Arial" w:hAnsi="Arial" w:cs="Arial"/>
          <w:sz w:val="20"/>
        </w:rPr>
        <w:t xml:space="preserve"> y resultados distaron </w:t>
      </w:r>
      <w:r w:rsidR="0003449F" w:rsidRPr="00775CCD">
        <w:rPr>
          <w:rFonts w:ascii="Arial" w:hAnsi="Arial" w:cs="Arial"/>
          <w:sz w:val="20"/>
        </w:rPr>
        <w:t xml:space="preserve">de ser </w:t>
      </w:r>
      <w:r w:rsidR="007E084A" w:rsidRPr="00775CCD">
        <w:rPr>
          <w:rFonts w:ascii="Arial" w:hAnsi="Arial" w:cs="Arial"/>
          <w:sz w:val="20"/>
        </w:rPr>
        <w:t>los mismos</w:t>
      </w:r>
      <w:r w:rsidR="0003449F" w:rsidRPr="00775CCD">
        <w:rPr>
          <w:rFonts w:ascii="Arial" w:hAnsi="Arial" w:cs="Arial"/>
          <w:sz w:val="20"/>
        </w:rPr>
        <w:t xml:space="preserve"> en los diversos países de </w:t>
      </w:r>
      <w:r w:rsidR="007E084A" w:rsidRPr="00775CCD">
        <w:rPr>
          <w:rFonts w:ascii="Arial" w:hAnsi="Arial" w:cs="Arial"/>
          <w:sz w:val="20"/>
        </w:rPr>
        <w:t>la región</w:t>
      </w:r>
      <w:r w:rsidR="0003449F" w:rsidRPr="00775CCD">
        <w:rPr>
          <w:rFonts w:ascii="Arial" w:hAnsi="Arial" w:cs="Arial"/>
          <w:sz w:val="20"/>
        </w:rPr>
        <w:t>. Por lo tanto</w:t>
      </w:r>
      <w:r w:rsidRPr="00775CCD">
        <w:rPr>
          <w:rFonts w:ascii="Arial" w:hAnsi="Arial" w:cs="Arial"/>
          <w:sz w:val="20"/>
        </w:rPr>
        <w:t>, orientaremos e</w:t>
      </w:r>
      <w:r w:rsidR="0003449F" w:rsidRPr="00775CCD">
        <w:rPr>
          <w:rFonts w:ascii="Arial" w:hAnsi="Arial" w:cs="Arial"/>
          <w:sz w:val="20"/>
        </w:rPr>
        <w:t>l</w:t>
      </w:r>
      <w:r w:rsidRPr="00775CCD">
        <w:rPr>
          <w:rFonts w:ascii="Arial" w:hAnsi="Arial" w:cs="Arial"/>
          <w:sz w:val="20"/>
        </w:rPr>
        <w:t xml:space="preserve"> debate a partir de la</w:t>
      </w:r>
      <w:r w:rsidR="0003449F" w:rsidRPr="00775CCD">
        <w:rPr>
          <w:rFonts w:ascii="Arial" w:hAnsi="Arial" w:cs="Arial"/>
          <w:sz w:val="20"/>
        </w:rPr>
        <w:t>s</w:t>
      </w:r>
      <w:r w:rsidRPr="00775CCD">
        <w:rPr>
          <w:rFonts w:ascii="Arial" w:hAnsi="Arial" w:cs="Arial"/>
          <w:sz w:val="20"/>
        </w:rPr>
        <w:t xml:space="preserve"> experiencia</w:t>
      </w:r>
      <w:r w:rsidR="0003449F" w:rsidRPr="00775CCD">
        <w:rPr>
          <w:rFonts w:ascii="Arial" w:hAnsi="Arial" w:cs="Arial"/>
          <w:sz w:val="20"/>
        </w:rPr>
        <w:t>s concretas</w:t>
      </w:r>
      <w:r w:rsidRPr="00775CCD">
        <w:rPr>
          <w:rFonts w:ascii="Arial" w:hAnsi="Arial" w:cs="Arial"/>
          <w:sz w:val="20"/>
        </w:rPr>
        <w:t xml:space="preserve"> de algunos casos nacionales,</w:t>
      </w:r>
      <w:r w:rsidR="00B6386E">
        <w:rPr>
          <w:rFonts w:ascii="Arial" w:hAnsi="Arial" w:cs="Arial"/>
          <w:sz w:val="20"/>
        </w:rPr>
        <w:t xml:space="preserve"> </w:t>
      </w:r>
      <w:r w:rsidR="009F37B4">
        <w:rPr>
          <w:rFonts w:ascii="Arial" w:hAnsi="Arial" w:cs="Arial"/>
          <w:sz w:val="20"/>
        </w:rPr>
        <w:t>haciendo</w:t>
      </w:r>
      <w:r w:rsidR="00B6386E">
        <w:rPr>
          <w:rFonts w:ascii="Arial" w:hAnsi="Arial" w:cs="Arial"/>
          <w:sz w:val="20"/>
        </w:rPr>
        <w:t xml:space="preserve"> referencias al caso argentino, pero</w:t>
      </w:r>
      <w:r w:rsidRPr="00775CCD">
        <w:rPr>
          <w:rFonts w:ascii="Arial" w:hAnsi="Arial" w:cs="Arial"/>
          <w:sz w:val="20"/>
        </w:rPr>
        <w:t xml:space="preserve"> centrándonos especialmente en Chile</w:t>
      </w:r>
      <w:r w:rsidR="0007047B">
        <w:rPr>
          <w:rFonts w:ascii="Arial" w:hAnsi="Arial" w:cs="Arial"/>
          <w:sz w:val="20"/>
        </w:rPr>
        <w:t xml:space="preserve">, </w:t>
      </w:r>
      <w:r w:rsidRPr="00775CCD">
        <w:rPr>
          <w:rFonts w:ascii="Arial" w:hAnsi="Arial" w:cs="Arial"/>
          <w:sz w:val="20"/>
        </w:rPr>
        <w:t>México</w:t>
      </w:r>
      <w:r w:rsidR="00CF2FA6" w:rsidRPr="00775CCD">
        <w:rPr>
          <w:rFonts w:ascii="Arial" w:hAnsi="Arial" w:cs="Arial"/>
          <w:sz w:val="20"/>
        </w:rPr>
        <w:t xml:space="preserve"> </w:t>
      </w:r>
      <w:r w:rsidR="00970C68">
        <w:rPr>
          <w:rFonts w:ascii="Arial" w:hAnsi="Arial" w:cs="Arial"/>
          <w:sz w:val="20"/>
        </w:rPr>
        <w:t xml:space="preserve">y </w:t>
      </w:r>
      <w:r w:rsidR="00CF2FA6" w:rsidRPr="00775CCD">
        <w:rPr>
          <w:rFonts w:ascii="Arial" w:hAnsi="Arial" w:cs="Arial"/>
          <w:sz w:val="20"/>
        </w:rPr>
        <w:t>Uruguay</w:t>
      </w:r>
      <w:r w:rsidR="00970C68">
        <w:rPr>
          <w:rFonts w:ascii="Arial" w:hAnsi="Arial" w:cs="Arial"/>
          <w:sz w:val="20"/>
        </w:rPr>
        <w:t xml:space="preserve">, que </w:t>
      </w:r>
      <w:r w:rsidR="00D66EE9">
        <w:rPr>
          <w:rFonts w:ascii="Arial" w:hAnsi="Arial" w:cs="Arial"/>
          <w:sz w:val="20"/>
        </w:rPr>
        <w:t>muestran procesos singulares</w:t>
      </w:r>
      <w:r w:rsidR="00970C68">
        <w:rPr>
          <w:rFonts w:ascii="Arial" w:hAnsi="Arial" w:cs="Arial"/>
          <w:sz w:val="20"/>
        </w:rPr>
        <w:t>, con puntos en común, pero también diferencias</w:t>
      </w:r>
      <w:r w:rsidR="00D66EE9">
        <w:rPr>
          <w:rFonts w:ascii="Arial" w:hAnsi="Arial" w:cs="Arial"/>
          <w:sz w:val="20"/>
        </w:rPr>
        <w:t xml:space="preserve"> significativas</w:t>
      </w:r>
      <w:r w:rsidRPr="00775CCD">
        <w:rPr>
          <w:rFonts w:ascii="Arial" w:hAnsi="Arial" w:cs="Arial"/>
          <w:sz w:val="20"/>
        </w:rPr>
        <w:t>.</w:t>
      </w:r>
    </w:p>
    <w:p w:rsidR="0003449F" w:rsidRPr="00775CCD" w:rsidRDefault="0003449F" w:rsidP="00986F20">
      <w:pPr>
        <w:spacing w:after="80"/>
        <w:ind w:firstLine="340"/>
        <w:jc w:val="both"/>
        <w:rPr>
          <w:rFonts w:ascii="Arial" w:hAnsi="Arial" w:cs="Arial"/>
          <w:sz w:val="20"/>
        </w:rPr>
      </w:pPr>
      <w:r w:rsidRPr="00775CCD">
        <w:rPr>
          <w:rFonts w:ascii="Arial" w:hAnsi="Arial" w:cs="Arial"/>
          <w:sz w:val="20"/>
        </w:rPr>
        <w:t>La crisis y las transformaciones no pueden verse como meramente económicas, puesto que también afect</w:t>
      </w:r>
      <w:r w:rsidR="004B313F" w:rsidRPr="00775CCD">
        <w:rPr>
          <w:rFonts w:ascii="Arial" w:hAnsi="Arial" w:cs="Arial"/>
          <w:sz w:val="20"/>
        </w:rPr>
        <w:t>aron</w:t>
      </w:r>
      <w:r w:rsidRPr="00775CCD">
        <w:rPr>
          <w:rFonts w:ascii="Arial" w:hAnsi="Arial" w:cs="Arial"/>
          <w:sz w:val="20"/>
        </w:rPr>
        <w:t xml:space="preserve"> a los actores colectivos, como partidos políticos y sindicatos, que sufrieron un desgaste y cambios significativos.</w:t>
      </w:r>
    </w:p>
    <w:p w:rsidR="007C7142" w:rsidRPr="00775CCD" w:rsidRDefault="007C7142" w:rsidP="00986F20">
      <w:pPr>
        <w:spacing w:after="80"/>
        <w:ind w:firstLine="340"/>
        <w:jc w:val="both"/>
        <w:rPr>
          <w:rFonts w:ascii="Arial" w:hAnsi="Arial" w:cs="Arial"/>
          <w:sz w:val="20"/>
        </w:rPr>
      </w:pPr>
      <w:r w:rsidRPr="00775CCD">
        <w:rPr>
          <w:rFonts w:ascii="Arial" w:hAnsi="Arial" w:cs="Arial"/>
          <w:sz w:val="20"/>
        </w:rPr>
        <w:t>En estos países también se han hecho presente movimientos sociales que combinan antiguas reivindicaciones con nuevas formas de acción</w:t>
      </w:r>
      <w:r w:rsidR="00263205" w:rsidRPr="00775CCD">
        <w:rPr>
          <w:rFonts w:ascii="Arial" w:hAnsi="Arial" w:cs="Arial"/>
          <w:sz w:val="20"/>
        </w:rPr>
        <w:t xml:space="preserve"> colectiva</w:t>
      </w:r>
      <w:r w:rsidRPr="00775CCD">
        <w:rPr>
          <w:rFonts w:ascii="Arial" w:hAnsi="Arial" w:cs="Arial"/>
          <w:sz w:val="20"/>
        </w:rPr>
        <w:t xml:space="preserve">, como </w:t>
      </w:r>
      <w:r w:rsidR="00D02C13" w:rsidRPr="00775CCD">
        <w:rPr>
          <w:rFonts w:ascii="Arial" w:hAnsi="Arial" w:cs="Arial"/>
          <w:sz w:val="20"/>
        </w:rPr>
        <w:t>los</w:t>
      </w:r>
      <w:r w:rsidRPr="00775CCD">
        <w:rPr>
          <w:rFonts w:ascii="Arial" w:hAnsi="Arial" w:cs="Arial"/>
          <w:sz w:val="20"/>
        </w:rPr>
        <w:t xml:space="preserve"> movimiento</w:t>
      </w:r>
      <w:r w:rsidR="00D02C13" w:rsidRPr="00775CCD">
        <w:rPr>
          <w:rFonts w:ascii="Arial" w:hAnsi="Arial" w:cs="Arial"/>
          <w:sz w:val="20"/>
        </w:rPr>
        <w:t>s</w:t>
      </w:r>
      <w:r w:rsidRPr="00775CCD">
        <w:rPr>
          <w:rFonts w:ascii="Arial" w:hAnsi="Arial" w:cs="Arial"/>
          <w:sz w:val="20"/>
        </w:rPr>
        <w:t xml:space="preserve"> indígena</w:t>
      </w:r>
      <w:r w:rsidR="00D02C13" w:rsidRPr="00775CCD">
        <w:rPr>
          <w:rFonts w:ascii="Arial" w:hAnsi="Arial" w:cs="Arial"/>
          <w:sz w:val="20"/>
        </w:rPr>
        <w:t>s</w:t>
      </w:r>
      <w:r w:rsidRPr="00775CCD">
        <w:rPr>
          <w:rFonts w:ascii="Arial" w:hAnsi="Arial" w:cs="Arial"/>
          <w:sz w:val="20"/>
        </w:rPr>
        <w:t xml:space="preserve"> en México,</w:t>
      </w:r>
      <w:r w:rsidR="00D02C13" w:rsidRPr="00775CCD">
        <w:rPr>
          <w:rFonts w:ascii="Arial" w:hAnsi="Arial" w:cs="Arial"/>
          <w:sz w:val="20"/>
        </w:rPr>
        <w:t xml:space="preserve"> Ecuador y Bolivia, los piqueteros en Argentina</w:t>
      </w:r>
      <w:r w:rsidRPr="00775CCD">
        <w:rPr>
          <w:rFonts w:ascii="Arial" w:hAnsi="Arial" w:cs="Arial"/>
          <w:sz w:val="20"/>
        </w:rPr>
        <w:t xml:space="preserve"> o los campesinos sin tierra</w:t>
      </w:r>
      <w:r w:rsidR="00D02C13" w:rsidRPr="00775CCD">
        <w:rPr>
          <w:rFonts w:ascii="Arial" w:hAnsi="Arial" w:cs="Arial"/>
          <w:sz w:val="20"/>
        </w:rPr>
        <w:t xml:space="preserve"> </w:t>
      </w:r>
      <w:r w:rsidRPr="00775CCD">
        <w:rPr>
          <w:rFonts w:ascii="Arial" w:hAnsi="Arial" w:cs="Arial"/>
          <w:sz w:val="20"/>
        </w:rPr>
        <w:t>en Brasil.</w:t>
      </w:r>
      <w:r w:rsidR="00263205" w:rsidRPr="00775CCD">
        <w:rPr>
          <w:rFonts w:ascii="Arial" w:hAnsi="Arial" w:cs="Arial"/>
          <w:sz w:val="20"/>
        </w:rPr>
        <w:t xml:space="preserve"> Las transformaciones recientes, con</w:t>
      </w:r>
      <w:r w:rsidR="00D02C13" w:rsidRPr="00775CCD">
        <w:rPr>
          <w:rFonts w:ascii="Arial" w:hAnsi="Arial" w:cs="Arial"/>
          <w:sz w:val="20"/>
        </w:rPr>
        <w:t xml:space="preserve"> </w:t>
      </w:r>
      <w:r w:rsidR="00263205" w:rsidRPr="00775CCD">
        <w:rPr>
          <w:rFonts w:ascii="Arial" w:hAnsi="Arial" w:cs="Arial"/>
          <w:sz w:val="20"/>
        </w:rPr>
        <w:t>l</w:t>
      </w:r>
      <w:r w:rsidR="00D02C13" w:rsidRPr="00775CCD">
        <w:rPr>
          <w:rFonts w:ascii="Arial" w:hAnsi="Arial" w:cs="Arial"/>
          <w:sz w:val="20"/>
        </w:rPr>
        <w:t xml:space="preserve">a </w:t>
      </w:r>
      <w:r w:rsidR="00263205" w:rsidRPr="00775CCD">
        <w:rPr>
          <w:rFonts w:ascii="Arial" w:hAnsi="Arial" w:cs="Arial"/>
          <w:sz w:val="20"/>
        </w:rPr>
        <w:t xml:space="preserve">consiguiente </w:t>
      </w:r>
      <w:r w:rsidR="00D02C13" w:rsidRPr="00775CCD">
        <w:rPr>
          <w:rFonts w:ascii="Arial" w:hAnsi="Arial" w:cs="Arial"/>
          <w:sz w:val="20"/>
        </w:rPr>
        <w:t>declinación del peso de organizaciones e identidades políticas</w:t>
      </w:r>
      <w:r w:rsidR="00263205" w:rsidRPr="00775CCD">
        <w:rPr>
          <w:rFonts w:ascii="Arial" w:hAnsi="Arial" w:cs="Arial"/>
          <w:sz w:val="20"/>
        </w:rPr>
        <w:t xml:space="preserve"> vinculadas al anterior modelo de desarrollo,</w:t>
      </w:r>
      <w:r w:rsidR="00D02C13" w:rsidRPr="00775CCD">
        <w:rPr>
          <w:rFonts w:ascii="Arial" w:hAnsi="Arial" w:cs="Arial"/>
          <w:sz w:val="20"/>
        </w:rPr>
        <w:t xml:space="preserve"> contribuyó en </w:t>
      </w:r>
      <w:r w:rsidR="008B0ED4">
        <w:rPr>
          <w:rFonts w:ascii="Arial" w:hAnsi="Arial" w:cs="Arial"/>
          <w:sz w:val="20"/>
        </w:rPr>
        <w:t>cierta</w:t>
      </w:r>
      <w:r w:rsidR="00D02C13" w:rsidRPr="00775CCD">
        <w:rPr>
          <w:rFonts w:ascii="Arial" w:hAnsi="Arial" w:cs="Arial"/>
          <w:sz w:val="20"/>
        </w:rPr>
        <w:t xml:space="preserve"> medida al surgimiento de nuevos actores y nuevas formas de representación.</w:t>
      </w:r>
    </w:p>
    <w:p w:rsidR="00312C99" w:rsidRPr="00775CCD" w:rsidRDefault="00EB39CC" w:rsidP="00986F20">
      <w:pPr>
        <w:spacing w:after="80"/>
        <w:ind w:firstLine="340"/>
        <w:jc w:val="both"/>
        <w:rPr>
          <w:rFonts w:ascii="Arial" w:hAnsi="Arial" w:cs="Arial"/>
          <w:sz w:val="20"/>
        </w:rPr>
      </w:pPr>
      <w:r w:rsidRPr="00775CCD">
        <w:rPr>
          <w:rFonts w:ascii="Arial" w:hAnsi="Arial" w:cs="Arial"/>
          <w:sz w:val="20"/>
        </w:rPr>
        <w:t>De cualquier manera, e</w:t>
      </w:r>
      <w:r w:rsidR="00312C99" w:rsidRPr="00775CCD">
        <w:rPr>
          <w:rFonts w:ascii="Arial" w:hAnsi="Arial" w:cs="Arial"/>
          <w:sz w:val="20"/>
        </w:rPr>
        <w:t>n los últimos años</w:t>
      </w:r>
      <w:r w:rsidRPr="00775CCD">
        <w:rPr>
          <w:rFonts w:ascii="Arial" w:hAnsi="Arial" w:cs="Arial"/>
          <w:sz w:val="20"/>
        </w:rPr>
        <w:t>,</w:t>
      </w:r>
      <w:r w:rsidR="00312C99" w:rsidRPr="00775CCD">
        <w:rPr>
          <w:rFonts w:ascii="Arial" w:hAnsi="Arial" w:cs="Arial"/>
          <w:sz w:val="20"/>
        </w:rPr>
        <w:t xml:space="preserve"> nos encontramos con un marcado viraje que pone en cuestión lo que se llamó el </w:t>
      </w:r>
      <w:r w:rsidR="00101765" w:rsidRPr="00775CCD">
        <w:rPr>
          <w:rFonts w:ascii="Arial" w:hAnsi="Arial" w:cs="Arial"/>
          <w:sz w:val="20"/>
        </w:rPr>
        <w:t>“</w:t>
      </w:r>
      <w:r w:rsidR="00312C99" w:rsidRPr="00775CCD">
        <w:rPr>
          <w:rFonts w:ascii="Arial" w:hAnsi="Arial" w:cs="Arial"/>
          <w:sz w:val="20"/>
        </w:rPr>
        <w:t>Consenso de Washington</w:t>
      </w:r>
      <w:r w:rsidR="00101765" w:rsidRPr="00775CCD">
        <w:rPr>
          <w:rFonts w:ascii="Arial" w:hAnsi="Arial" w:cs="Arial"/>
          <w:sz w:val="20"/>
        </w:rPr>
        <w:t>”</w:t>
      </w:r>
      <w:r w:rsidR="00312C99" w:rsidRPr="00775CCD">
        <w:rPr>
          <w:rFonts w:ascii="Arial" w:hAnsi="Arial" w:cs="Arial"/>
          <w:sz w:val="20"/>
        </w:rPr>
        <w:t xml:space="preserve"> y ha impulsado diferentes experiencias que buscan un rumbo alternativo</w:t>
      </w:r>
      <w:r w:rsidR="006146C8" w:rsidRPr="00775CCD">
        <w:rPr>
          <w:rFonts w:ascii="Arial" w:hAnsi="Arial" w:cs="Arial"/>
          <w:sz w:val="20"/>
        </w:rPr>
        <w:t>. Desde el triunfo</w:t>
      </w:r>
      <w:r w:rsidR="00101765" w:rsidRPr="00775CCD">
        <w:rPr>
          <w:rFonts w:ascii="Arial" w:hAnsi="Arial" w:cs="Arial"/>
          <w:sz w:val="20"/>
        </w:rPr>
        <w:t xml:space="preserve"> de Hugo Chávez en Venezuela</w:t>
      </w:r>
      <w:r w:rsidR="006146C8" w:rsidRPr="00775CCD">
        <w:rPr>
          <w:rFonts w:ascii="Arial" w:hAnsi="Arial" w:cs="Arial"/>
          <w:sz w:val="20"/>
        </w:rPr>
        <w:t xml:space="preserve"> se han ido sucediendo </w:t>
      </w:r>
      <w:r w:rsidR="00473635" w:rsidRPr="00775CCD">
        <w:rPr>
          <w:rFonts w:ascii="Arial" w:hAnsi="Arial" w:cs="Arial"/>
          <w:sz w:val="20"/>
        </w:rPr>
        <w:t xml:space="preserve">victorias electorales con </w:t>
      </w:r>
      <w:r w:rsidR="006146C8" w:rsidRPr="00775CCD">
        <w:rPr>
          <w:rFonts w:ascii="Arial" w:hAnsi="Arial" w:cs="Arial"/>
          <w:sz w:val="20"/>
        </w:rPr>
        <w:t>propuestas alternativas que, a pesar de sus distintos orígenes</w:t>
      </w:r>
      <w:r w:rsidR="00473635" w:rsidRPr="00775CCD">
        <w:rPr>
          <w:rFonts w:ascii="Arial" w:hAnsi="Arial" w:cs="Arial"/>
          <w:sz w:val="20"/>
        </w:rPr>
        <w:t>,</w:t>
      </w:r>
      <w:r w:rsidR="006146C8" w:rsidRPr="00775CCD">
        <w:rPr>
          <w:rFonts w:ascii="Arial" w:hAnsi="Arial" w:cs="Arial"/>
          <w:sz w:val="20"/>
        </w:rPr>
        <w:t xml:space="preserve"> resaltan su </w:t>
      </w:r>
      <w:r w:rsidR="006146C8" w:rsidRPr="00775CCD">
        <w:rPr>
          <w:rFonts w:ascii="Arial" w:hAnsi="Arial" w:cs="Arial"/>
          <w:sz w:val="20"/>
        </w:rPr>
        <w:lastRenderedPageBreak/>
        <w:t>voluntad de mancomunarse para explorar un nuevo camino</w:t>
      </w:r>
      <w:r w:rsidR="00101765" w:rsidRPr="00775CCD">
        <w:rPr>
          <w:rFonts w:ascii="Arial" w:hAnsi="Arial" w:cs="Arial"/>
          <w:sz w:val="20"/>
        </w:rPr>
        <w:t>,</w:t>
      </w:r>
      <w:r w:rsidR="009C2F28" w:rsidRPr="00775CCD">
        <w:rPr>
          <w:rFonts w:ascii="Arial" w:hAnsi="Arial" w:cs="Arial"/>
          <w:sz w:val="20"/>
        </w:rPr>
        <w:t xml:space="preserve"> como son los casos de</w:t>
      </w:r>
      <w:r w:rsidR="00101765" w:rsidRPr="00775CCD">
        <w:rPr>
          <w:rFonts w:ascii="Arial" w:hAnsi="Arial" w:cs="Arial"/>
          <w:sz w:val="20"/>
        </w:rPr>
        <w:t xml:space="preserve"> Lula Da Silva</w:t>
      </w:r>
      <w:r w:rsidR="0007047B">
        <w:rPr>
          <w:rFonts w:ascii="Arial" w:hAnsi="Arial" w:cs="Arial"/>
          <w:sz w:val="20"/>
        </w:rPr>
        <w:t xml:space="preserve"> y Dilma Roussef</w:t>
      </w:r>
      <w:r w:rsidR="00F675FF">
        <w:rPr>
          <w:rFonts w:ascii="Arial" w:hAnsi="Arial" w:cs="Arial"/>
          <w:sz w:val="20"/>
        </w:rPr>
        <w:t>f</w:t>
      </w:r>
      <w:r w:rsidR="00101765" w:rsidRPr="00775CCD">
        <w:rPr>
          <w:rFonts w:ascii="Arial" w:hAnsi="Arial" w:cs="Arial"/>
          <w:sz w:val="20"/>
        </w:rPr>
        <w:t xml:space="preserve"> en Brasil,  Néstor </w:t>
      </w:r>
      <w:r w:rsidR="00CB7416" w:rsidRPr="00775CCD">
        <w:rPr>
          <w:rFonts w:ascii="Arial" w:hAnsi="Arial" w:cs="Arial"/>
          <w:sz w:val="20"/>
        </w:rPr>
        <w:t xml:space="preserve">y Cristina </w:t>
      </w:r>
      <w:r w:rsidR="00101765" w:rsidRPr="00775CCD">
        <w:rPr>
          <w:rFonts w:ascii="Arial" w:hAnsi="Arial" w:cs="Arial"/>
          <w:sz w:val="20"/>
        </w:rPr>
        <w:t>Kirchner en Argentina</w:t>
      </w:r>
      <w:r w:rsidR="0087513D" w:rsidRPr="00775CCD">
        <w:rPr>
          <w:rFonts w:ascii="Arial" w:hAnsi="Arial" w:cs="Arial"/>
          <w:sz w:val="20"/>
        </w:rPr>
        <w:t>,</w:t>
      </w:r>
      <w:r w:rsidR="00101765" w:rsidRPr="00775CCD">
        <w:rPr>
          <w:rFonts w:ascii="Arial" w:hAnsi="Arial" w:cs="Arial"/>
          <w:sz w:val="20"/>
        </w:rPr>
        <w:t xml:space="preserve"> Tabaré Vázquez</w:t>
      </w:r>
      <w:r w:rsidR="0007047B">
        <w:rPr>
          <w:rFonts w:ascii="Arial" w:hAnsi="Arial" w:cs="Arial"/>
          <w:sz w:val="20"/>
        </w:rPr>
        <w:t xml:space="preserve"> y José Mujica</w:t>
      </w:r>
      <w:r w:rsidR="00101765" w:rsidRPr="00775CCD">
        <w:rPr>
          <w:rFonts w:ascii="Arial" w:hAnsi="Arial" w:cs="Arial"/>
          <w:sz w:val="20"/>
        </w:rPr>
        <w:t xml:space="preserve"> en Uruguay, Evo Morales en Bolivia</w:t>
      </w:r>
      <w:r w:rsidR="00FE5D1F">
        <w:rPr>
          <w:rFonts w:ascii="Arial" w:hAnsi="Arial" w:cs="Arial"/>
          <w:sz w:val="20"/>
        </w:rPr>
        <w:t xml:space="preserve"> y</w:t>
      </w:r>
      <w:r w:rsidR="00101765" w:rsidRPr="00775CCD">
        <w:rPr>
          <w:rFonts w:ascii="Arial" w:hAnsi="Arial" w:cs="Arial"/>
          <w:sz w:val="20"/>
        </w:rPr>
        <w:t xml:space="preserve"> </w:t>
      </w:r>
      <w:r w:rsidR="008E63B6" w:rsidRPr="00775CCD">
        <w:rPr>
          <w:rFonts w:ascii="Arial" w:hAnsi="Arial" w:cs="Arial"/>
          <w:sz w:val="20"/>
        </w:rPr>
        <w:t>Rafael Correa en Ecuador</w:t>
      </w:r>
      <w:r w:rsidR="00F675FF">
        <w:rPr>
          <w:rFonts w:ascii="Arial" w:hAnsi="Arial" w:cs="Arial"/>
          <w:sz w:val="20"/>
        </w:rPr>
        <w:t>,</w:t>
      </w:r>
      <w:r w:rsidR="004370C0">
        <w:rPr>
          <w:rFonts w:ascii="Arial" w:hAnsi="Arial" w:cs="Arial"/>
          <w:sz w:val="20"/>
        </w:rPr>
        <w:t xml:space="preserve"> </w:t>
      </w:r>
      <w:r w:rsidR="00F675FF">
        <w:rPr>
          <w:rFonts w:ascii="Arial" w:hAnsi="Arial" w:cs="Arial"/>
          <w:sz w:val="20"/>
        </w:rPr>
        <w:t>ad</w:t>
      </w:r>
      <w:r w:rsidR="004370C0">
        <w:rPr>
          <w:rFonts w:ascii="Arial" w:hAnsi="Arial" w:cs="Arial"/>
          <w:sz w:val="20"/>
        </w:rPr>
        <w:t>e</w:t>
      </w:r>
      <w:r w:rsidR="00F675FF">
        <w:rPr>
          <w:rFonts w:ascii="Arial" w:hAnsi="Arial" w:cs="Arial"/>
          <w:sz w:val="20"/>
        </w:rPr>
        <w:t xml:space="preserve">más de </w:t>
      </w:r>
      <w:r w:rsidR="005761F8">
        <w:rPr>
          <w:rFonts w:ascii="Arial" w:hAnsi="Arial" w:cs="Arial"/>
          <w:sz w:val="20"/>
        </w:rPr>
        <w:t>Daniel</w:t>
      </w:r>
      <w:r w:rsidR="004370C0">
        <w:rPr>
          <w:rFonts w:ascii="Arial" w:hAnsi="Arial" w:cs="Arial"/>
          <w:sz w:val="20"/>
        </w:rPr>
        <w:t xml:space="preserve"> </w:t>
      </w:r>
      <w:r w:rsidR="00F675FF">
        <w:rPr>
          <w:rFonts w:ascii="Arial" w:hAnsi="Arial" w:cs="Arial"/>
          <w:sz w:val="20"/>
        </w:rPr>
        <w:t>Ortega en Nicaragua y</w:t>
      </w:r>
      <w:r w:rsidR="004370C0">
        <w:rPr>
          <w:rFonts w:ascii="Arial" w:hAnsi="Arial" w:cs="Arial"/>
          <w:sz w:val="20"/>
        </w:rPr>
        <w:t xml:space="preserve"> Mauricio</w:t>
      </w:r>
      <w:r w:rsidR="00F675FF">
        <w:rPr>
          <w:rFonts w:ascii="Arial" w:hAnsi="Arial" w:cs="Arial"/>
          <w:sz w:val="20"/>
        </w:rPr>
        <w:t xml:space="preserve"> Funes en El Salvador</w:t>
      </w:r>
      <w:r w:rsidR="00CB7416" w:rsidRPr="00775CCD">
        <w:rPr>
          <w:rFonts w:ascii="Arial" w:hAnsi="Arial" w:cs="Arial"/>
          <w:sz w:val="20"/>
        </w:rPr>
        <w:t>.</w:t>
      </w:r>
    </w:p>
    <w:p w:rsidR="007C7142" w:rsidRPr="00775CCD" w:rsidRDefault="007C7142" w:rsidP="00986F20">
      <w:pPr>
        <w:pStyle w:val="Textoindependiente"/>
        <w:spacing w:after="80"/>
        <w:ind w:left="227" w:firstLine="340"/>
        <w:rPr>
          <w:rFonts w:cs="Arial"/>
          <w:b/>
          <w:sz w:val="20"/>
          <w:lang w:val="es-ES"/>
        </w:rPr>
      </w:pPr>
    </w:p>
    <w:p w:rsidR="007C7142" w:rsidRPr="003D1F72" w:rsidRDefault="007C7142" w:rsidP="00986F20">
      <w:pPr>
        <w:tabs>
          <w:tab w:val="left" w:pos="426"/>
        </w:tabs>
        <w:spacing w:after="80"/>
        <w:ind w:firstLine="340"/>
        <w:jc w:val="both"/>
        <w:rPr>
          <w:rFonts w:ascii="Arial" w:hAnsi="Arial" w:cs="Arial"/>
          <w:b/>
          <w:smallCaps/>
          <w:sz w:val="20"/>
        </w:rPr>
      </w:pPr>
      <w:r w:rsidRPr="003D1F72">
        <w:rPr>
          <w:rFonts w:ascii="Arial" w:hAnsi="Arial" w:cs="Arial"/>
          <w:b/>
          <w:smallCaps/>
          <w:sz w:val="20"/>
        </w:rPr>
        <w:t>Objetivos:</w:t>
      </w:r>
    </w:p>
    <w:p w:rsidR="007C7142" w:rsidRPr="00775CCD" w:rsidRDefault="007C7142" w:rsidP="00986F20">
      <w:pPr>
        <w:pStyle w:val="Sangradetextonormal"/>
        <w:spacing w:after="80"/>
        <w:ind w:firstLine="340"/>
        <w:rPr>
          <w:rFonts w:ascii="Arial" w:hAnsi="Arial" w:cs="Arial"/>
          <w:sz w:val="20"/>
        </w:rPr>
      </w:pPr>
      <w:r w:rsidRPr="00775CCD">
        <w:rPr>
          <w:rFonts w:ascii="Arial" w:hAnsi="Arial" w:cs="Arial"/>
          <w:sz w:val="20"/>
        </w:rPr>
        <w:t>Es nuestra intención analizar los escenarios políticos latinoamericanos en la actualidad. Prestaremos particular atención a l</w:t>
      </w:r>
      <w:r w:rsidR="00263205" w:rsidRPr="00775CCD">
        <w:rPr>
          <w:rFonts w:ascii="Arial" w:hAnsi="Arial" w:cs="Arial"/>
          <w:sz w:val="20"/>
        </w:rPr>
        <w:t>o</w:t>
      </w:r>
      <w:r w:rsidRPr="00775CCD">
        <w:rPr>
          <w:rFonts w:ascii="Arial" w:hAnsi="Arial" w:cs="Arial"/>
          <w:sz w:val="20"/>
        </w:rPr>
        <w:t xml:space="preserve">s </w:t>
      </w:r>
      <w:r w:rsidR="00263205" w:rsidRPr="00775CCD">
        <w:rPr>
          <w:rFonts w:ascii="Arial" w:hAnsi="Arial" w:cs="Arial"/>
          <w:sz w:val="20"/>
        </w:rPr>
        <w:t>procesos de cambio de los países de América Latina</w:t>
      </w:r>
      <w:r w:rsidR="004B313F" w:rsidRPr="00775CCD">
        <w:rPr>
          <w:rFonts w:ascii="Arial" w:hAnsi="Arial" w:cs="Arial"/>
          <w:sz w:val="20"/>
        </w:rPr>
        <w:t xml:space="preserve"> durante las últimas décadas, teniendo en cuenta las distintas configuraciones políticas que</w:t>
      </w:r>
      <w:r w:rsidR="00771827" w:rsidRPr="00775CCD">
        <w:rPr>
          <w:rFonts w:ascii="Arial" w:hAnsi="Arial" w:cs="Arial"/>
          <w:sz w:val="20"/>
        </w:rPr>
        <w:t xml:space="preserve"> los</w:t>
      </w:r>
      <w:r w:rsidR="004B313F" w:rsidRPr="00775CCD">
        <w:rPr>
          <w:rFonts w:ascii="Arial" w:hAnsi="Arial" w:cs="Arial"/>
          <w:sz w:val="20"/>
        </w:rPr>
        <w:t xml:space="preserve"> posibilitaron o condicionaron en cada caso</w:t>
      </w:r>
      <w:r w:rsidRPr="00775CCD">
        <w:rPr>
          <w:rFonts w:ascii="Arial" w:hAnsi="Arial" w:cs="Arial"/>
          <w:sz w:val="20"/>
        </w:rPr>
        <w:t xml:space="preserve">.  </w:t>
      </w:r>
    </w:p>
    <w:p w:rsidR="007C7142" w:rsidRDefault="00B65FD6" w:rsidP="00986F20">
      <w:pPr>
        <w:spacing w:after="80"/>
        <w:ind w:firstLine="340"/>
        <w:jc w:val="both"/>
        <w:rPr>
          <w:rFonts w:ascii="Arial" w:hAnsi="Arial" w:cs="Arial"/>
          <w:sz w:val="20"/>
        </w:rPr>
      </w:pPr>
      <w:r>
        <w:rPr>
          <w:rFonts w:ascii="Arial" w:hAnsi="Arial" w:cs="Arial"/>
          <w:sz w:val="20"/>
        </w:rPr>
        <w:t xml:space="preserve">Nos interesará, en particular, </w:t>
      </w:r>
      <w:r w:rsidR="007C7142" w:rsidRPr="00775CCD">
        <w:rPr>
          <w:rFonts w:ascii="Arial" w:hAnsi="Arial" w:cs="Arial"/>
          <w:sz w:val="20"/>
        </w:rPr>
        <w:t xml:space="preserve">la </w:t>
      </w:r>
      <w:r w:rsidR="00263205" w:rsidRPr="00775CCD">
        <w:rPr>
          <w:rFonts w:ascii="Arial" w:hAnsi="Arial" w:cs="Arial"/>
          <w:sz w:val="20"/>
        </w:rPr>
        <w:t>experiencia</w:t>
      </w:r>
      <w:r w:rsidR="007C7142" w:rsidRPr="00775CCD">
        <w:rPr>
          <w:rFonts w:ascii="Arial" w:hAnsi="Arial" w:cs="Arial"/>
          <w:sz w:val="20"/>
        </w:rPr>
        <w:t xml:space="preserve"> de partidos y </w:t>
      </w:r>
      <w:r w:rsidR="00263205" w:rsidRPr="00775CCD">
        <w:rPr>
          <w:rFonts w:ascii="Arial" w:hAnsi="Arial" w:cs="Arial"/>
          <w:sz w:val="20"/>
        </w:rPr>
        <w:t>gobiernos que de una u otra manera son</w:t>
      </w:r>
      <w:r w:rsidR="007C7142" w:rsidRPr="00775CCD">
        <w:rPr>
          <w:rFonts w:ascii="Arial" w:hAnsi="Arial" w:cs="Arial"/>
          <w:sz w:val="20"/>
        </w:rPr>
        <w:t xml:space="preserve"> críticos al pensamiento neoliberal, </w:t>
      </w:r>
      <w:r w:rsidR="00263205" w:rsidRPr="00775CCD">
        <w:rPr>
          <w:rFonts w:ascii="Arial" w:hAnsi="Arial" w:cs="Arial"/>
          <w:sz w:val="20"/>
        </w:rPr>
        <w:t>deteniéndonos en</w:t>
      </w:r>
      <w:r w:rsidR="007C7142" w:rsidRPr="00775CCD">
        <w:rPr>
          <w:rFonts w:ascii="Arial" w:hAnsi="Arial" w:cs="Arial"/>
          <w:sz w:val="20"/>
        </w:rPr>
        <w:t xml:space="preserve"> </w:t>
      </w:r>
      <w:r w:rsidR="00263205" w:rsidRPr="00775CCD">
        <w:rPr>
          <w:rFonts w:ascii="Arial" w:hAnsi="Arial" w:cs="Arial"/>
          <w:sz w:val="20"/>
        </w:rPr>
        <w:t>los debates y dilemas</w:t>
      </w:r>
      <w:r w:rsidR="0007047B">
        <w:rPr>
          <w:rFonts w:ascii="Arial" w:hAnsi="Arial" w:cs="Arial"/>
          <w:sz w:val="20"/>
        </w:rPr>
        <w:t xml:space="preserve"> en torno a su caracterización y a los desafíos</w:t>
      </w:r>
      <w:r w:rsidR="00263205" w:rsidRPr="00775CCD">
        <w:rPr>
          <w:rFonts w:ascii="Arial" w:hAnsi="Arial" w:cs="Arial"/>
          <w:sz w:val="20"/>
        </w:rPr>
        <w:t xml:space="preserve"> que hoy deben enfrentar, relativos a sus posibilidades de incidir en la transformación de la situación</w:t>
      </w:r>
      <w:r w:rsidR="0007047B">
        <w:rPr>
          <w:rFonts w:ascii="Arial" w:hAnsi="Arial" w:cs="Arial"/>
          <w:sz w:val="20"/>
        </w:rPr>
        <w:t xml:space="preserve"> de</w:t>
      </w:r>
      <w:r w:rsidR="00263205" w:rsidRPr="00775CCD">
        <w:rPr>
          <w:rFonts w:ascii="Arial" w:hAnsi="Arial" w:cs="Arial"/>
          <w:sz w:val="20"/>
        </w:rPr>
        <w:t xml:space="preserve"> la región.</w:t>
      </w:r>
    </w:p>
    <w:p w:rsidR="00B65FD6" w:rsidRPr="00C9706A" w:rsidRDefault="00B65FD6" w:rsidP="00986F20">
      <w:pPr>
        <w:spacing w:after="80"/>
        <w:ind w:firstLine="340"/>
        <w:jc w:val="both"/>
        <w:rPr>
          <w:rFonts w:ascii="Arial" w:hAnsi="Arial" w:cs="Arial"/>
          <w:sz w:val="20"/>
        </w:rPr>
      </w:pPr>
      <w:r w:rsidRPr="00C9706A">
        <w:rPr>
          <w:rFonts w:ascii="Arial" w:hAnsi="Arial" w:cs="Arial"/>
          <w:sz w:val="20"/>
        </w:rPr>
        <w:t>Asimismo,</w:t>
      </w:r>
      <w:r w:rsidR="00C9706A" w:rsidRPr="00C9706A">
        <w:rPr>
          <w:rFonts w:ascii="Arial" w:hAnsi="Arial" w:cs="Arial"/>
          <w:sz w:val="20"/>
        </w:rPr>
        <w:t xml:space="preserve"> nos enfocaremos</w:t>
      </w:r>
      <w:r w:rsidR="00C9706A">
        <w:rPr>
          <w:rFonts w:ascii="Arial" w:hAnsi="Arial" w:cs="Arial"/>
          <w:sz w:val="20"/>
        </w:rPr>
        <w:t xml:space="preserve"> en</w:t>
      </w:r>
      <w:r w:rsidR="00C9706A" w:rsidRPr="00C9706A">
        <w:rPr>
          <w:rFonts w:ascii="Arial" w:hAnsi="Arial" w:cs="Arial"/>
          <w:sz w:val="20"/>
        </w:rPr>
        <w:t xml:space="preserve"> las especificidades del curso de los acontecimientos y las modalidades</w:t>
      </w:r>
      <w:r w:rsidR="00C9706A">
        <w:rPr>
          <w:rFonts w:ascii="Arial" w:hAnsi="Arial" w:cs="Arial"/>
          <w:sz w:val="20"/>
        </w:rPr>
        <w:t xml:space="preserve"> que han adquirido los cambios en los contextos particulares de cada país</w:t>
      </w:r>
      <w:r w:rsidR="001A1D86">
        <w:rPr>
          <w:rFonts w:ascii="Arial" w:hAnsi="Arial" w:cs="Arial"/>
          <w:sz w:val="20"/>
        </w:rPr>
        <w:t>, sin desconocer los aspectos generales y convergencias que se despliegan en la región. Nuestro interés estará orientado a establecer la correlación de fuerzas que se constituye en cada escenario político, prestando atención a los conflictos y disputas entre fuerzas y proyectos divergentes. Para ello, nos detendremos en el análisis</w:t>
      </w:r>
      <w:r w:rsidR="00D403C0">
        <w:rPr>
          <w:rFonts w:ascii="Arial" w:hAnsi="Arial" w:cs="Arial"/>
          <w:sz w:val="20"/>
        </w:rPr>
        <w:t xml:space="preserve"> de los devenires actuales de Bolivia, Brasil, Chile, México, </w:t>
      </w:r>
      <w:r w:rsidR="00FE5D1F">
        <w:rPr>
          <w:rFonts w:ascii="Arial" w:hAnsi="Arial" w:cs="Arial"/>
          <w:sz w:val="20"/>
        </w:rPr>
        <w:t>Uruguay</w:t>
      </w:r>
      <w:r w:rsidR="00D403C0">
        <w:rPr>
          <w:rFonts w:ascii="Arial" w:hAnsi="Arial" w:cs="Arial"/>
          <w:sz w:val="20"/>
        </w:rPr>
        <w:t xml:space="preserve"> y Venezuela.</w:t>
      </w:r>
    </w:p>
    <w:p w:rsidR="007C7142" w:rsidRPr="00775CCD" w:rsidRDefault="007C7142" w:rsidP="00986F20">
      <w:pPr>
        <w:spacing w:after="80"/>
        <w:ind w:firstLine="340"/>
        <w:jc w:val="both"/>
        <w:rPr>
          <w:rFonts w:ascii="Arial" w:hAnsi="Arial" w:cs="Arial"/>
          <w:b/>
          <w:sz w:val="20"/>
        </w:rPr>
      </w:pPr>
    </w:p>
    <w:p w:rsidR="007C7142" w:rsidRPr="00D34E60" w:rsidRDefault="007C7142" w:rsidP="00986F20">
      <w:pPr>
        <w:pStyle w:val="Textoindependiente"/>
        <w:tabs>
          <w:tab w:val="left" w:pos="426"/>
        </w:tabs>
        <w:spacing w:after="80"/>
        <w:ind w:firstLine="340"/>
        <w:rPr>
          <w:rFonts w:cs="Arial"/>
          <w:b/>
          <w:sz w:val="20"/>
        </w:rPr>
      </w:pPr>
      <w:r w:rsidRPr="00D34E60">
        <w:rPr>
          <w:rFonts w:cs="Arial"/>
          <w:b/>
          <w:smallCaps/>
          <w:sz w:val="20"/>
          <w:lang w:val="es-ES"/>
        </w:rPr>
        <w:t>Metodología</w:t>
      </w:r>
      <w:r w:rsidRPr="00D34E60">
        <w:rPr>
          <w:rFonts w:cs="Arial"/>
          <w:b/>
          <w:sz w:val="20"/>
        </w:rPr>
        <w:t>:</w:t>
      </w:r>
    </w:p>
    <w:p w:rsidR="00337CA9" w:rsidRDefault="007C7142" w:rsidP="00986F20">
      <w:pPr>
        <w:suppressAutoHyphens/>
        <w:spacing w:after="80"/>
        <w:ind w:firstLine="340"/>
        <w:jc w:val="both"/>
        <w:rPr>
          <w:rFonts w:ascii="Arial" w:hAnsi="Arial" w:cs="Arial"/>
          <w:sz w:val="20"/>
          <w:lang w:val="es-MX"/>
        </w:rPr>
      </w:pPr>
      <w:r w:rsidRPr="00775CCD">
        <w:rPr>
          <w:rFonts w:ascii="Arial" w:hAnsi="Arial" w:cs="Arial"/>
          <w:sz w:val="20"/>
          <w:lang w:val="es-MX"/>
        </w:rPr>
        <w:t>La metodología de trabajo está centrada en la dinámica grupal, estimulando el debate y la confrontación de puntos de vista</w:t>
      </w:r>
      <w:r w:rsidR="00337CA9" w:rsidRPr="00775CCD">
        <w:rPr>
          <w:rFonts w:ascii="Arial" w:hAnsi="Arial" w:cs="Arial"/>
          <w:sz w:val="20"/>
          <w:lang w:val="es-MX"/>
        </w:rPr>
        <w:t>,</w:t>
      </w:r>
      <w:r w:rsidR="00E60A8A">
        <w:rPr>
          <w:rFonts w:ascii="Arial" w:hAnsi="Arial" w:cs="Arial"/>
          <w:sz w:val="20"/>
          <w:lang w:val="es-MX"/>
        </w:rPr>
        <w:t xml:space="preserve"> por lo que se requiere la lectura previa de la bibliografía obligatoria para cada clase.</w:t>
      </w:r>
      <w:r w:rsidRPr="00775CCD">
        <w:rPr>
          <w:rFonts w:ascii="Arial" w:hAnsi="Arial" w:cs="Arial"/>
          <w:sz w:val="20"/>
          <w:lang w:val="es-MX"/>
        </w:rPr>
        <w:t xml:space="preserve"> </w:t>
      </w:r>
      <w:r w:rsidR="00337CA9" w:rsidRPr="00775CCD">
        <w:rPr>
          <w:rFonts w:ascii="Arial" w:hAnsi="Arial" w:cs="Arial"/>
          <w:sz w:val="20"/>
          <w:lang w:val="es-MX"/>
        </w:rPr>
        <w:t>La bibliografía, tanto para las clases prácticas como para la elaboración del trabajo final, será de búsqueda constante, ya sea de material que aporte la cátedra como de lo que encuentren los estudiantes.</w:t>
      </w:r>
      <w:r w:rsidR="00BB37C0">
        <w:rPr>
          <w:rFonts w:ascii="Arial" w:hAnsi="Arial" w:cs="Arial"/>
          <w:sz w:val="20"/>
          <w:lang w:val="es-MX"/>
        </w:rPr>
        <w:t xml:space="preserve"> La asistencia es obligatoria (se requiere al menos el 75% de asistencia para aprobar la materia).</w:t>
      </w:r>
    </w:p>
    <w:p w:rsidR="00FA4D1F" w:rsidRDefault="00FA4D1F" w:rsidP="00986F20">
      <w:pPr>
        <w:suppressAutoHyphens/>
        <w:spacing w:after="80"/>
        <w:ind w:firstLine="340"/>
        <w:jc w:val="both"/>
        <w:rPr>
          <w:rFonts w:ascii="Arial" w:hAnsi="Arial" w:cs="Arial"/>
          <w:sz w:val="20"/>
          <w:lang w:val="es-MX"/>
        </w:rPr>
      </w:pPr>
    </w:p>
    <w:p w:rsidR="00FA4D1F" w:rsidRPr="00FA4D1F" w:rsidRDefault="00FA4D1F" w:rsidP="00986F20">
      <w:pPr>
        <w:suppressAutoHyphens/>
        <w:spacing w:after="80"/>
        <w:ind w:firstLine="340"/>
        <w:jc w:val="both"/>
        <w:rPr>
          <w:rFonts w:ascii="Arial" w:hAnsi="Arial" w:cs="Arial"/>
          <w:b/>
          <w:smallCaps/>
          <w:sz w:val="20"/>
          <w:lang w:val="es-MX"/>
        </w:rPr>
      </w:pPr>
      <w:r w:rsidRPr="00FA4D1F">
        <w:rPr>
          <w:rFonts w:ascii="Arial" w:hAnsi="Arial" w:cs="Arial"/>
          <w:b/>
          <w:smallCaps/>
          <w:sz w:val="20"/>
          <w:lang w:val="es-MX"/>
        </w:rPr>
        <w:t>Formas de evaluación:</w:t>
      </w:r>
    </w:p>
    <w:p w:rsidR="007C7142" w:rsidRDefault="00FA4D1F" w:rsidP="00986F20">
      <w:pPr>
        <w:suppressAutoHyphens/>
        <w:spacing w:after="80"/>
        <w:ind w:firstLine="340"/>
        <w:jc w:val="both"/>
        <w:rPr>
          <w:rFonts w:ascii="Arial" w:hAnsi="Arial" w:cs="Arial"/>
          <w:sz w:val="20"/>
          <w:lang w:val="es-MX"/>
        </w:rPr>
      </w:pPr>
      <w:r>
        <w:rPr>
          <w:rFonts w:ascii="Arial" w:hAnsi="Arial" w:cs="Arial"/>
          <w:sz w:val="20"/>
          <w:lang w:val="es-MX"/>
        </w:rPr>
        <w:t>Las instancias de evaluación implicarán</w:t>
      </w:r>
      <w:r w:rsidR="004D7EF2">
        <w:rPr>
          <w:rFonts w:ascii="Arial" w:hAnsi="Arial" w:cs="Arial"/>
          <w:sz w:val="20"/>
          <w:lang w:val="es-MX"/>
        </w:rPr>
        <w:t>:</w:t>
      </w:r>
      <w:r w:rsidR="00BE7999">
        <w:rPr>
          <w:rFonts w:ascii="Arial" w:hAnsi="Arial" w:cs="Arial"/>
          <w:sz w:val="20"/>
          <w:lang w:val="es-MX"/>
        </w:rPr>
        <w:t xml:space="preserve"> 1)</w:t>
      </w:r>
      <w:r>
        <w:rPr>
          <w:rFonts w:ascii="Arial" w:hAnsi="Arial" w:cs="Arial"/>
          <w:sz w:val="20"/>
          <w:lang w:val="es-MX"/>
        </w:rPr>
        <w:t xml:space="preserve"> un parcial presencial</w:t>
      </w:r>
      <w:r w:rsidR="004D7EF2">
        <w:rPr>
          <w:rFonts w:ascii="Arial" w:hAnsi="Arial" w:cs="Arial"/>
          <w:sz w:val="20"/>
          <w:lang w:val="es-MX"/>
        </w:rPr>
        <w:t>;</w:t>
      </w:r>
      <w:r>
        <w:rPr>
          <w:rFonts w:ascii="Arial" w:hAnsi="Arial" w:cs="Arial"/>
          <w:sz w:val="20"/>
          <w:lang w:val="es-MX"/>
        </w:rPr>
        <w:t xml:space="preserve"> </w:t>
      </w:r>
      <w:r w:rsidR="00BE7999">
        <w:rPr>
          <w:rFonts w:ascii="Arial" w:hAnsi="Arial" w:cs="Arial"/>
          <w:sz w:val="20"/>
          <w:lang w:val="es-MX"/>
        </w:rPr>
        <w:t xml:space="preserve">2) </w:t>
      </w:r>
      <w:r>
        <w:rPr>
          <w:rFonts w:ascii="Arial" w:hAnsi="Arial" w:cs="Arial"/>
          <w:sz w:val="20"/>
          <w:lang w:val="es-MX"/>
        </w:rPr>
        <w:t xml:space="preserve">un </w:t>
      </w:r>
      <w:r w:rsidR="00F62FD1">
        <w:rPr>
          <w:rFonts w:ascii="Arial" w:hAnsi="Arial" w:cs="Arial"/>
          <w:sz w:val="20"/>
          <w:lang w:val="es-MX"/>
        </w:rPr>
        <w:t>artículo</w:t>
      </w:r>
      <w:r>
        <w:rPr>
          <w:rFonts w:ascii="Arial" w:hAnsi="Arial" w:cs="Arial"/>
          <w:sz w:val="20"/>
          <w:lang w:val="es-MX"/>
        </w:rPr>
        <w:t xml:space="preserve"> comparativo entre, al menos, dos países de la región sobre un tema de interés de los estudiantes,</w:t>
      </w:r>
      <w:r w:rsidRPr="00775CCD">
        <w:rPr>
          <w:rFonts w:ascii="Arial" w:hAnsi="Arial" w:cs="Arial"/>
          <w:sz w:val="20"/>
          <w:lang w:val="es-MX"/>
        </w:rPr>
        <w:t xml:space="preserve"> que deberán producir </w:t>
      </w:r>
      <w:r w:rsidRPr="00FA4D1F">
        <w:rPr>
          <w:rFonts w:ascii="Arial" w:hAnsi="Arial" w:cs="Arial"/>
          <w:sz w:val="20"/>
          <w:lang w:val="es-MX"/>
        </w:rPr>
        <w:t>durante</w:t>
      </w:r>
      <w:r w:rsidRPr="00775CCD">
        <w:rPr>
          <w:rFonts w:ascii="Arial" w:hAnsi="Arial" w:cs="Arial"/>
          <w:sz w:val="20"/>
          <w:lang w:val="es-MX"/>
        </w:rPr>
        <w:t xml:space="preserve"> el desarrollo del curso</w:t>
      </w:r>
      <w:r w:rsidR="004D7EF2">
        <w:rPr>
          <w:rFonts w:ascii="Arial" w:hAnsi="Arial" w:cs="Arial"/>
          <w:sz w:val="20"/>
          <w:lang w:val="es-MX"/>
        </w:rPr>
        <w:t>;</w:t>
      </w:r>
      <w:r>
        <w:rPr>
          <w:rFonts w:ascii="Arial" w:hAnsi="Arial" w:cs="Arial"/>
          <w:sz w:val="20"/>
          <w:lang w:val="es-MX"/>
        </w:rPr>
        <w:t xml:space="preserve"> y </w:t>
      </w:r>
      <w:r w:rsidR="00BE7999">
        <w:rPr>
          <w:rFonts w:ascii="Arial" w:hAnsi="Arial" w:cs="Arial"/>
          <w:sz w:val="20"/>
          <w:lang w:val="es-MX"/>
        </w:rPr>
        <w:t xml:space="preserve">3) </w:t>
      </w:r>
      <w:r>
        <w:rPr>
          <w:rFonts w:ascii="Arial" w:hAnsi="Arial" w:cs="Arial"/>
          <w:sz w:val="20"/>
          <w:lang w:val="es-MX"/>
        </w:rPr>
        <w:t xml:space="preserve">la defensa oral de dicho </w:t>
      </w:r>
      <w:r w:rsidR="00BE7999">
        <w:rPr>
          <w:rFonts w:ascii="Arial" w:hAnsi="Arial" w:cs="Arial"/>
          <w:sz w:val="20"/>
          <w:lang w:val="es-MX"/>
        </w:rPr>
        <w:t>artículo</w:t>
      </w:r>
      <w:r w:rsidRPr="00775CCD">
        <w:rPr>
          <w:rFonts w:ascii="Arial" w:hAnsi="Arial" w:cs="Arial"/>
          <w:sz w:val="20"/>
          <w:lang w:val="es-MX"/>
        </w:rPr>
        <w:t>.</w:t>
      </w:r>
      <w:r>
        <w:rPr>
          <w:rFonts w:ascii="Arial" w:hAnsi="Arial" w:cs="Arial"/>
          <w:sz w:val="20"/>
          <w:lang w:val="es-MX"/>
        </w:rPr>
        <w:t xml:space="preserve"> Para promocionar la materia se requiere haber obtenido un mínimo de 7 (siete) de promedio entre las tres instancias de evaluación.</w:t>
      </w:r>
    </w:p>
    <w:p w:rsidR="00FA4D1F" w:rsidRPr="00775CCD" w:rsidRDefault="00FA4D1F" w:rsidP="00986F20">
      <w:pPr>
        <w:suppressAutoHyphens/>
        <w:spacing w:after="80"/>
        <w:ind w:firstLine="340"/>
        <w:jc w:val="both"/>
        <w:rPr>
          <w:rFonts w:ascii="Arial" w:hAnsi="Arial" w:cs="Arial"/>
          <w:sz w:val="20"/>
          <w:lang w:val="es-MX"/>
        </w:rPr>
      </w:pPr>
    </w:p>
    <w:p w:rsidR="007C7142" w:rsidRPr="00775CCD" w:rsidRDefault="007C7142" w:rsidP="00986F20">
      <w:pPr>
        <w:pStyle w:val="Textoindependiente"/>
        <w:tabs>
          <w:tab w:val="left" w:pos="426"/>
        </w:tabs>
        <w:spacing w:after="80"/>
        <w:ind w:firstLine="340"/>
        <w:rPr>
          <w:rFonts w:cs="Arial"/>
          <w:sz w:val="20"/>
        </w:rPr>
      </w:pPr>
      <w:r w:rsidRPr="00D34E60">
        <w:rPr>
          <w:rFonts w:cs="Arial"/>
          <w:b/>
          <w:smallCaps/>
          <w:sz w:val="20"/>
          <w:lang w:val="es-ES"/>
        </w:rPr>
        <w:t>Página Web</w:t>
      </w:r>
      <w:r w:rsidRPr="00775CCD">
        <w:rPr>
          <w:rFonts w:cs="Arial"/>
          <w:b/>
          <w:sz w:val="20"/>
        </w:rPr>
        <w:t>:</w:t>
      </w:r>
      <w:r w:rsidRPr="00775CCD">
        <w:rPr>
          <w:rFonts w:cs="Arial"/>
          <w:sz w:val="20"/>
        </w:rPr>
        <w:t xml:space="preserve"> http://</w:t>
      </w:r>
      <w:r w:rsidR="0007047B">
        <w:rPr>
          <w:rFonts w:cs="Arial"/>
          <w:sz w:val="20"/>
        </w:rPr>
        <w:t>politicalatinoamericana</w:t>
      </w:r>
      <w:r w:rsidRPr="00775CCD">
        <w:rPr>
          <w:rFonts w:cs="Arial"/>
          <w:sz w:val="20"/>
        </w:rPr>
        <w:t>.soc</w:t>
      </w:r>
      <w:r w:rsidR="0007047B">
        <w:rPr>
          <w:rFonts w:cs="Arial"/>
          <w:sz w:val="20"/>
        </w:rPr>
        <w:t>iales</w:t>
      </w:r>
      <w:r w:rsidRPr="00775CCD">
        <w:rPr>
          <w:rFonts w:cs="Arial"/>
          <w:sz w:val="20"/>
        </w:rPr>
        <w:t>.uba.ar</w:t>
      </w:r>
    </w:p>
    <w:p w:rsidR="007C7142" w:rsidRDefault="00986DFC" w:rsidP="00986F20">
      <w:pPr>
        <w:suppressAutoHyphens/>
        <w:spacing w:after="80"/>
        <w:ind w:firstLine="340"/>
        <w:jc w:val="both"/>
        <w:rPr>
          <w:rFonts w:ascii="Arial" w:hAnsi="Arial" w:cs="Arial"/>
          <w:sz w:val="20"/>
          <w:lang w:val="es-MX"/>
        </w:rPr>
      </w:pPr>
      <w:r>
        <w:rPr>
          <w:rFonts w:ascii="Arial" w:hAnsi="Arial" w:cs="Arial"/>
          <w:sz w:val="20"/>
          <w:lang w:val="es-MX"/>
        </w:rPr>
        <w:t>L</w:t>
      </w:r>
      <w:r w:rsidR="00E81AAB" w:rsidRPr="00775CCD">
        <w:rPr>
          <w:rFonts w:ascii="Arial" w:hAnsi="Arial" w:cs="Arial"/>
          <w:sz w:val="20"/>
          <w:lang w:val="es-MX"/>
        </w:rPr>
        <w:t>a bibliografía</w:t>
      </w:r>
      <w:r>
        <w:rPr>
          <w:rFonts w:ascii="Arial" w:hAnsi="Arial" w:cs="Arial"/>
          <w:sz w:val="20"/>
          <w:lang w:val="es-MX"/>
        </w:rPr>
        <w:t xml:space="preserve"> que aparece con un asterisco (*) puede </w:t>
      </w:r>
      <w:r w:rsidR="00BE7999">
        <w:rPr>
          <w:rFonts w:ascii="Arial" w:hAnsi="Arial" w:cs="Arial"/>
          <w:sz w:val="20"/>
          <w:lang w:val="es-MX"/>
        </w:rPr>
        <w:t>descargar</w:t>
      </w:r>
      <w:r w:rsidR="000931B8">
        <w:rPr>
          <w:rFonts w:ascii="Arial" w:hAnsi="Arial" w:cs="Arial"/>
          <w:sz w:val="20"/>
          <w:lang w:val="es-MX"/>
        </w:rPr>
        <w:t>se desde</w:t>
      </w:r>
      <w:r>
        <w:rPr>
          <w:rFonts w:ascii="Arial" w:hAnsi="Arial" w:cs="Arial"/>
          <w:sz w:val="20"/>
          <w:lang w:val="es-MX"/>
        </w:rPr>
        <w:t xml:space="preserve"> la</w:t>
      </w:r>
      <w:r w:rsidR="0007047B">
        <w:rPr>
          <w:rFonts w:ascii="Arial" w:hAnsi="Arial" w:cs="Arial"/>
          <w:sz w:val="20"/>
          <w:lang w:val="es-MX"/>
        </w:rPr>
        <w:t xml:space="preserve"> sección de Biblioteca de la</w:t>
      </w:r>
      <w:r>
        <w:rPr>
          <w:rFonts w:ascii="Arial" w:hAnsi="Arial" w:cs="Arial"/>
          <w:sz w:val="20"/>
          <w:lang w:val="es-MX"/>
        </w:rPr>
        <w:t xml:space="preserve"> página </w:t>
      </w:r>
      <w:r w:rsidR="00F675FF">
        <w:rPr>
          <w:rFonts w:ascii="Arial" w:hAnsi="Arial" w:cs="Arial"/>
          <w:sz w:val="20"/>
          <w:lang w:val="es-MX"/>
        </w:rPr>
        <w:t xml:space="preserve">web </w:t>
      </w:r>
      <w:r>
        <w:rPr>
          <w:rFonts w:ascii="Arial" w:hAnsi="Arial" w:cs="Arial"/>
          <w:sz w:val="20"/>
          <w:lang w:val="es-MX"/>
        </w:rPr>
        <w:t>de la materia. A través de la misma también se puede</w:t>
      </w:r>
      <w:r w:rsidR="00E81AAB" w:rsidRPr="00775CCD">
        <w:rPr>
          <w:rFonts w:ascii="Arial" w:hAnsi="Arial" w:cs="Arial"/>
          <w:sz w:val="20"/>
          <w:lang w:val="es-MX"/>
        </w:rPr>
        <w:t xml:space="preserve"> acceder a otros textos y enlaces relevantes sobre la realidad latinoamericana.</w:t>
      </w:r>
    </w:p>
    <w:p w:rsidR="00434F04" w:rsidRDefault="00434F04" w:rsidP="00986F20">
      <w:pPr>
        <w:suppressAutoHyphens/>
        <w:spacing w:after="80"/>
        <w:ind w:firstLine="340"/>
        <w:jc w:val="both"/>
        <w:rPr>
          <w:rFonts w:ascii="Arial" w:hAnsi="Arial" w:cs="Arial"/>
          <w:sz w:val="20"/>
          <w:lang w:val="es-MX"/>
        </w:rPr>
      </w:pPr>
    </w:p>
    <w:p w:rsidR="00434F04" w:rsidRPr="00775CCD" w:rsidRDefault="00434F04" w:rsidP="00986F20">
      <w:pPr>
        <w:tabs>
          <w:tab w:val="left" w:pos="426"/>
        </w:tabs>
        <w:suppressAutoHyphens/>
        <w:spacing w:after="80"/>
        <w:ind w:firstLine="340"/>
        <w:jc w:val="both"/>
        <w:rPr>
          <w:rFonts w:ascii="Arial" w:hAnsi="Arial" w:cs="Arial"/>
          <w:sz w:val="20"/>
          <w:lang w:val="es-MX"/>
        </w:rPr>
      </w:pPr>
      <w:r w:rsidRPr="00D34E60">
        <w:rPr>
          <w:rFonts w:ascii="Arial" w:hAnsi="Arial" w:cs="Arial"/>
          <w:b/>
          <w:smallCaps/>
          <w:sz w:val="20"/>
          <w:lang w:val="es-MX"/>
        </w:rPr>
        <w:t>Correo Electrónico</w:t>
      </w:r>
      <w:r>
        <w:rPr>
          <w:rFonts w:ascii="Arial" w:hAnsi="Arial" w:cs="Arial"/>
          <w:sz w:val="20"/>
          <w:lang w:val="es-MX"/>
        </w:rPr>
        <w:t>: politicalatinoamericana@yahoo.com.ar</w:t>
      </w:r>
    </w:p>
    <w:p w:rsidR="00FA4D1F" w:rsidRDefault="00FA4D1F" w:rsidP="00986F20">
      <w:pPr>
        <w:pStyle w:val="Piedepgina"/>
        <w:tabs>
          <w:tab w:val="clear" w:pos="4419"/>
          <w:tab w:val="clear" w:pos="8838"/>
          <w:tab w:val="left" w:pos="426"/>
        </w:tabs>
        <w:spacing w:after="80"/>
        <w:rPr>
          <w:rFonts w:ascii="Arial" w:hAnsi="Arial" w:cs="Arial"/>
          <w:sz w:val="20"/>
        </w:rPr>
      </w:pPr>
    </w:p>
    <w:p w:rsidR="000F35AF" w:rsidRPr="00775CCD" w:rsidRDefault="000F35AF" w:rsidP="00986F20">
      <w:pPr>
        <w:pStyle w:val="Piedepgina"/>
        <w:tabs>
          <w:tab w:val="clear" w:pos="4419"/>
          <w:tab w:val="clear" w:pos="8838"/>
          <w:tab w:val="left" w:pos="426"/>
        </w:tabs>
        <w:spacing w:after="80"/>
        <w:rPr>
          <w:rFonts w:ascii="Arial" w:hAnsi="Arial" w:cs="Arial"/>
          <w:sz w:val="20"/>
        </w:rPr>
      </w:pPr>
    </w:p>
    <w:p w:rsidR="00C5590D" w:rsidRDefault="00C5590D" w:rsidP="00986F20">
      <w:pPr>
        <w:tabs>
          <w:tab w:val="left" w:pos="-1440"/>
          <w:tab w:val="left" w:pos="-720"/>
          <w:tab w:val="left" w:pos="284"/>
        </w:tabs>
        <w:suppressAutoHyphens/>
        <w:spacing w:after="80"/>
        <w:jc w:val="center"/>
        <w:rPr>
          <w:rFonts w:ascii="Arial" w:hAnsi="Arial" w:cs="Arial"/>
          <w:b/>
          <w:sz w:val="20"/>
        </w:rPr>
      </w:pPr>
      <w:r w:rsidRPr="00D34E60">
        <w:rPr>
          <w:rFonts w:ascii="Arial" w:hAnsi="Arial" w:cs="Arial"/>
          <w:b/>
          <w:iCs/>
          <w:smallCaps/>
          <w:sz w:val="20"/>
        </w:rPr>
        <w:t xml:space="preserve">Unidad </w:t>
      </w:r>
      <w:r w:rsidR="00493DF3" w:rsidRPr="00D34E60">
        <w:rPr>
          <w:rFonts w:ascii="Arial" w:hAnsi="Arial" w:cs="Arial"/>
          <w:b/>
          <w:iCs/>
          <w:smallCaps/>
          <w:sz w:val="20"/>
        </w:rPr>
        <w:t>1</w:t>
      </w:r>
      <w:r w:rsidRPr="00D34E60">
        <w:rPr>
          <w:rFonts w:ascii="Arial" w:hAnsi="Arial" w:cs="Arial"/>
          <w:b/>
          <w:sz w:val="20"/>
        </w:rPr>
        <w:t>: ANTECEDENTES HIST</w:t>
      </w:r>
      <w:r w:rsidR="00D34E60">
        <w:rPr>
          <w:rFonts w:ascii="Arial" w:hAnsi="Arial" w:cs="Arial"/>
          <w:b/>
          <w:sz w:val="20"/>
        </w:rPr>
        <w:t>Ó</w:t>
      </w:r>
      <w:r w:rsidRPr="00D34E60">
        <w:rPr>
          <w:rFonts w:ascii="Arial" w:hAnsi="Arial" w:cs="Arial"/>
          <w:b/>
          <w:sz w:val="20"/>
        </w:rPr>
        <w:t>RICOS</w:t>
      </w:r>
    </w:p>
    <w:p w:rsidR="00D34E60" w:rsidRPr="00D34E60" w:rsidRDefault="00D34E60" w:rsidP="00986F20">
      <w:pPr>
        <w:tabs>
          <w:tab w:val="left" w:pos="-1440"/>
          <w:tab w:val="left" w:pos="-720"/>
          <w:tab w:val="left" w:pos="284"/>
        </w:tabs>
        <w:suppressAutoHyphens/>
        <w:spacing w:after="80"/>
        <w:rPr>
          <w:rFonts w:ascii="Arial" w:hAnsi="Arial" w:cs="Arial"/>
          <w:b/>
          <w:sz w:val="20"/>
        </w:rPr>
      </w:pPr>
    </w:p>
    <w:p w:rsidR="00F272DD" w:rsidRPr="00775CCD" w:rsidRDefault="00F272DD" w:rsidP="00986F20">
      <w:pPr>
        <w:numPr>
          <w:ilvl w:val="0"/>
          <w:numId w:val="18"/>
        </w:numPr>
        <w:tabs>
          <w:tab w:val="clear" w:pos="644"/>
          <w:tab w:val="left" w:pos="-1440"/>
        </w:tabs>
        <w:suppressAutoHyphens/>
        <w:spacing w:after="80"/>
        <w:ind w:left="284" w:firstLine="0"/>
        <w:rPr>
          <w:rFonts w:ascii="Arial" w:hAnsi="Arial" w:cs="Arial"/>
          <w:sz w:val="20"/>
        </w:rPr>
      </w:pPr>
      <w:r w:rsidRPr="00775CCD">
        <w:rPr>
          <w:rFonts w:ascii="Arial" w:hAnsi="Arial" w:cs="Arial"/>
          <w:sz w:val="20"/>
        </w:rPr>
        <w:t>Conquista, colonia e independencia. Diferencias entre los dominios españoles y portugueses.</w:t>
      </w:r>
    </w:p>
    <w:p w:rsidR="00F272DD" w:rsidRPr="00775CCD" w:rsidRDefault="00F272DD" w:rsidP="00986F20">
      <w:pPr>
        <w:numPr>
          <w:ilvl w:val="0"/>
          <w:numId w:val="18"/>
        </w:numPr>
        <w:tabs>
          <w:tab w:val="clear" w:pos="644"/>
          <w:tab w:val="left" w:pos="-1440"/>
        </w:tabs>
        <w:suppressAutoHyphens/>
        <w:spacing w:after="80"/>
        <w:ind w:left="284" w:firstLine="0"/>
        <w:rPr>
          <w:rFonts w:ascii="Arial" w:hAnsi="Arial" w:cs="Arial"/>
          <w:sz w:val="20"/>
        </w:rPr>
      </w:pPr>
      <w:r w:rsidRPr="00775CCD">
        <w:rPr>
          <w:rFonts w:ascii="Arial" w:hAnsi="Arial" w:cs="Arial"/>
          <w:sz w:val="20"/>
        </w:rPr>
        <w:t>Los sucesivos modelos de inserción de América Latina en la economía mundial (exportaciones primarias, sustitución de importaciones).</w:t>
      </w:r>
    </w:p>
    <w:p w:rsidR="00F272DD" w:rsidRPr="00775CCD" w:rsidRDefault="00F272DD" w:rsidP="00986F20">
      <w:pPr>
        <w:numPr>
          <w:ilvl w:val="0"/>
          <w:numId w:val="18"/>
        </w:numPr>
        <w:tabs>
          <w:tab w:val="clear" w:pos="644"/>
          <w:tab w:val="left" w:pos="-1440"/>
        </w:tabs>
        <w:suppressAutoHyphens/>
        <w:spacing w:after="80"/>
        <w:ind w:left="284" w:firstLine="0"/>
        <w:rPr>
          <w:rFonts w:ascii="Arial" w:hAnsi="Arial" w:cs="Arial"/>
          <w:sz w:val="20"/>
        </w:rPr>
      </w:pPr>
      <w:r w:rsidRPr="00775CCD">
        <w:rPr>
          <w:rFonts w:ascii="Arial" w:hAnsi="Arial" w:cs="Arial"/>
          <w:sz w:val="20"/>
        </w:rPr>
        <w:t>Las experiencias de los llamados "populismos" y del "desarrollismo".</w:t>
      </w:r>
    </w:p>
    <w:p w:rsidR="00F272DD" w:rsidRPr="00775CCD" w:rsidRDefault="00F272DD" w:rsidP="00986F20">
      <w:pPr>
        <w:numPr>
          <w:ilvl w:val="0"/>
          <w:numId w:val="18"/>
        </w:numPr>
        <w:tabs>
          <w:tab w:val="clear" w:pos="644"/>
          <w:tab w:val="left" w:pos="-1440"/>
        </w:tabs>
        <w:suppressAutoHyphens/>
        <w:spacing w:after="80"/>
        <w:ind w:left="284" w:firstLine="0"/>
        <w:rPr>
          <w:rFonts w:ascii="Arial" w:hAnsi="Arial" w:cs="Arial"/>
          <w:sz w:val="20"/>
        </w:rPr>
      </w:pPr>
      <w:r w:rsidRPr="00775CCD">
        <w:rPr>
          <w:rFonts w:ascii="Arial" w:hAnsi="Arial" w:cs="Arial"/>
          <w:sz w:val="20"/>
        </w:rPr>
        <w:t xml:space="preserve">La crisis e inflexión de los sesenta. </w:t>
      </w:r>
      <w:smartTag w:uri="urn:schemas-microsoft-com:office:smarttags" w:element="PersonName">
        <w:smartTagPr>
          <w:attr w:name="ProductID" w:val="La Revoluci￳n Cubana."/>
        </w:smartTagPr>
        <w:r w:rsidRPr="00775CCD">
          <w:rPr>
            <w:rFonts w:ascii="Arial" w:hAnsi="Arial" w:cs="Arial"/>
            <w:sz w:val="20"/>
          </w:rPr>
          <w:t>La Revolución Cubana.</w:t>
        </w:r>
      </w:smartTag>
    </w:p>
    <w:p w:rsidR="00F272DD" w:rsidRPr="00775CCD" w:rsidRDefault="00F272DD" w:rsidP="00986F20">
      <w:pPr>
        <w:numPr>
          <w:ilvl w:val="0"/>
          <w:numId w:val="18"/>
        </w:numPr>
        <w:tabs>
          <w:tab w:val="clear" w:pos="644"/>
          <w:tab w:val="left" w:pos="-1440"/>
        </w:tabs>
        <w:suppressAutoHyphens/>
        <w:spacing w:after="80"/>
        <w:ind w:left="284" w:firstLine="0"/>
        <w:rPr>
          <w:rFonts w:ascii="Arial" w:hAnsi="Arial" w:cs="Arial"/>
          <w:sz w:val="20"/>
        </w:rPr>
      </w:pPr>
      <w:r w:rsidRPr="00775CCD">
        <w:rPr>
          <w:rFonts w:ascii="Arial" w:hAnsi="Arial" w:cs="Arial"/>
          <w:sz w:val="20"/>
        </w:rPr>
        <w:t>Las experiencias de los gobiernos de Goulart y Allende.</w:t>
      </w:r>
    </w:p>
    <w:p w:rsidR="00F272DD" w:rsidRPr="00775CCD" w:rsidRDefault="00F272DD" w:rsidP="00986F20">
      <w:pPr>
        <w:numPr>
          <w:ilvl w:val="0"/>
          <w:numId w:val="18"/>
        </w:numPr>
        <w:tabs>
          <w:tab w:val="clear" w:pos="644"/>
          <w:tab w:val="left" w:pos="-1440"/>
        </w:tabs>
        <w:suppressAutoHyphens/>
        <w:spacing w:after="80"/>
        <w:ind w:left="284" w:firstLine="0"/>
        <w:rPr>
          <w:rFonts w:ascii="Arial" w:hAnsi="Arial" w:cs="Arial"/>
          <w:sz w:val="20"/>
        </w:rPr>
      </w:pPr>
      <w:r w:rsidRPr="00775CCD">
        <w:rPr>
          <w:rFonts w:ascii="Arial" w:hAnsi="Arial" w:cs="Arial"/>
          <w:sz w:val="20"/>
        </w:rPr>
        <w:t>Los regímenes dictatoriales. Su legado sobre la cultura política: el peso del terror.</w:t>
      </w:r>
    </w:p>
    <w:p w:rsidR="00F272DD" w:rsidRPr="00775CCD" w:rsidRDefault="00F272DD" w:rsidP="00986F20">
      <w:pPr>
        <w:tabs>
          <w:tab w:val="left" w:pos="-1440"/>
          <w:tab w:val="left" w:pos="-720"/>
        </w:tabs>
        <w:suppressAutoHyphens/>
        <w:spacing w:after="80"/>
        <w:ind w:left="57"/>
        <w:rPr>
          <w:rFonts w:ascii="Arial" w:hAnsi="Arial" w:cs="Arial"/>
          <w:b/>
          <w:sz w:val="20"/>
        </w:rPr>
      </w:pPr>
    </w:p>
    <w:p w:rsidR="00C5590D" w:rsidRPr="00775CCD" w:rsidRDefault="00C5590D" w:rsidP="000F35AF">
      <w:pPr>
        <w:keepNext/>
        <w:tabs>
          <w:tab w:val="left" w:pos="-1440"/>
          <w:tab w:val="left" w:pos="-720"/>
        </w:tabs>
        <w:suppressAutoHyphens/>
        <w:spacing w:after="80"/>
        <w:ind w:left="284"/>
        <w:rPr>
          <w:rFonts w:ascii="Arial" w:hAnsi="Arial" w:cs="Arial"/>
          <w:b/>
          <w:sz w:val="20"/>
        </w:rPr>
      </w:pPr>
      <w:r w:rsidRPr="00775CCD">
        <w:rPr>
          <w:rFonts w:ascii="Arial" w:hAnsi="Arial" w:cs="Arial"/>
          <w:b/>
          <w:sz w:val="20"/>
        </w:rPr>
        <w:lastRenderedPageBreak/>
        <w:t>Bibliografía obligatoria</w:t>
      </w:r>
    </w:p>
    <w:p w:rsidR="008E63B6" w:rsidRPr="00775CCD" w:rsidRDefault="00365474" w:rsidP="00986F20">
      <w:pPr>
        <w:numPr>
          <w:ilvl w:val="0"/>
          <w:numId w:val="2"/>
        </w:numPr>
        <w:tabs>
          <w:tab w:val="clear" w:pos="360"/>
          <w:tab w:val="left" w:pos="-1440"/>
          <w:tab w:val="left" w:pos="-720"/>
          <w:tab w:val="num" w:pos="284"/>
        </w:tabs>
        <w:suppressAutoHyphens/>
        <w:spacing w:after="80"/>
        <w:ind w:firstLine="0"/>
        <w:jc w:val="both"/>
        <w:rPr>
          <w:rFonts w:ascii="Arial" w:hAnsi="Arial" w:cs="Arial"/>
          <w:bCs/>
          <w:sz w:val="20"/>
        </w:rPr>
      </w:pPr>
      <w:r w:rsidRPr="004D7EF2">
        <w:rPr>
          <w:rFonts w:ascii="Arial" w:hAnsi="Arial" w:cs="Arial"/>
          <w:bCs/>
          <w:sz w:val="20"/>
          <w:lang w:val="pt-BR"/>
        </w:rPr>
        <w:t xml:space="preserve">TOER Mario, </w:t>
      </w:r>
      <w:r w:rsidR="006146C8" w:rsidRPr="004D7EF2">
        <w:rPr>
          <w:rFonts w:ascii="Arial" w:hAnsi="Arial" w:cs="Arial"/>
          <w:i/>
          <w:sz w:val="20"/>
          <w:lang w:val="pt-BR"/>
        </w:rPr>
        <w:t xml:space="preserve">De Moctezuma a Chávez. </w:t>
      </w:r>
      <w:r w:rsidR="006146C8" w:rsidRPr="00775CCD">
        <w:rPr>
          <w:rFonts w:ascii="Arial" w:hAnsi="Arial" w:cs="Arial"/>
          <w:i/>
          <w:sz w:val="20"/>
        </w:rPr>
        <w:t xml:space="preserve">Repensando </w:t>
      </w:r>
      <w:smartTag w:uri="urn:schemas-microsoft-com:office:smarttags" w:element="PersonName">
        <w:smartTagPr>
          <w:attr w:name="ProductID" w:val="la Historia"/>
        </w:smartTagPr>
        <w:r w:rsidR="006146C8" w:rsidRPr="00775CCD">
          <w:rPr>
            <w:rFonts w:ascii="Arial" w:hAnsi="Arial" w:cs="Arial"/>
            <w:i/>
            <w:sz w:val="20"/>
          </w:rPr>
          <w:t>la Historia</w:t>
        </w:r>
      </w:smartTag>
      <w:r w:rsidR="006146C8" w:rsidRPr="00775CCD">
        <w:rPr>
          <w:rFonts w:ascii="Arial" w:hAnsi="Arial" w:cs="Arial"/>
          <w:i/>
          <w:sz w:val="20"/>
        </w:rPr>
        <w:t xml:space="preserve"> de América Latina</w:t>
      </w:r>
      <w:r w:rsidR="008E63B6" w:rsidRPr="00775CCD">
        <w:rPr>
          <w:rFonts w:ascii="Arial" w:hAnsi="Arial" w:cs="Arial"/>
          <w:sz w:val="20"/>
        </w:rPr>
        <w:t>,</w:t>
      </w:r>
      <w:r w:rsidR="006146C8" w:rsidRPr="00775CCD">
        <w:rPr>
          <w:rFonts w:ascii="Arial" w:hAnsi="Arial" w:cs="Arial"/>
          <w:sz w:val="20"/>
        </w:rPr>
        <w:t xml:space="preserve"> </w:t>
      </w:r>
      <w:r w:rsidR="00BE7999">
        <w:rPr>
          <w:rFonts w:ascii="Arial" w:hAnsi="Arial" w:cs="Arial"/>
          <w:sz w:val="20"/>
        </w:rPr>
        <w:t xml:space="preserve">Buenos Aires: </w:t>
      </w:r>
      <w:r w:rsidR="000259DB" w:rsidRPr="00775CCD">
        <w:rPr>
          <w:rFonts w:ascii="Arial" w:hAnsi="Arial" w:cs="Arial"/>
          <w:bCs/>
          <w:sz w:val="20"/>
        </w:rPr>
        <w:t xml:space="preserve">Ediciones Cooperativas, </w:t>
      </w:r>
      <w:r w:rsidR="00FE5D1F">
        <w:rPr>
          <w:rFonts w:ascii="Arial" w:hAnsi="Arial" w:cs="Arial"/>
          <w:bCs/>
          <w:sz w:val="20"/>
        </w:rPr>
        <w:t>5</w:t>
      </w:r>
      <w:r w:rsidR="00042746">
        <w:rPr>
          <w:rFonts w:ascii="Arial" w:hAnsi="Arial" w:cs="Arial"/>
          <w:bCs/>
          <w:sz w:val="20"/>
        </w:rPr>
        <w:t>ª ed</w:t>
      </w:r>
      <w:r w:rsidR="00F62FD1">
        <w:rPr>
          <w:rFonts w:ascii="Arial" w:hAnsi="Arial" w:cs="Arial"/>
          <w:bCs/>
          <w:sz w:val="20"/>
        </w:rPr>
        <w:t>ición</w:t>
      </w:r>
      <w:r w:rsidR="00042746">
        <w:rPr>
          <w:rFonts w:ascii="Arial" w:hAnsi="Arial" w:cs="Arial"/>
          <w:bCs/>
          <w:sz w:val="20"/>
        </w:rPr>
        <w:t>,</w:t>
      </w:r>
      <w:r w:rsidR="000259DB" w:rsidRPr="00775CCD">
        <w:rPr>
          <w:rFonts w:ascii="Arial" w:hAnsi="Arial" w:cs="Arial"/>
          <w:bCs/>
          <w:sz w:val="20"/>
        </w:rPr>
        <w:t xml:space="preserve"> 20</w:t>
      </w:r>
      <w:r w:rsidR="0090413D">
        <w:rPr>
          <w:rFonts w:ascii="Arial" w:hAnsi="Arial" w:cs="Arial"/>
          <w:bCs/>
          <w:sz w:val="20"/>
        </w:rPr>
        <w:t>1</w:t>
      </w:r>
      <w:r w:rsidR="00FE5D1F">
        <w:rPr>
          <w:rFonts w:ascii="Arial" w:hAnsi="Arial" w:cs="Arial"/>
          <w:bCs/>
          <w:sz w:val="20"/>
        </w:rPr>
        <w:t>3</w:t>
      </w:r>
      <w:r w:rsidRPr="00775CCD">
        <w:rPr>
          <w:rFonts w:ascii="Arial" w:hAnsi="Arial" w:cs="Arial"/>
          <w:bCs/>
          <w:sz w:val="20"/>
        </w:rPr>
        <w:t>.</w:t>
      </w:r>
    </w:p>
    <w:p w:rsidR="00434F04" w:rsidRPr="00775CCD" w:rsidRDefault="00434F04" w:rsidP="00986F20">
      <w:pPr>
        <w:tabs>
          <w:tab w:val="left" w:pos="-1440"/>
          <w:tab w:val="left" w:pos="-720"/>
        </w:tabs>
        <w:suppressAutoHyphens/>
        <w:spacing w:after="80"/>
        <w:jc w:val="both"/>
        <w:rPr>
          <w:rFonts w:ascii="Arial" w:hAnsi="Arial" w:cs="Arial"/>
          <w:bCs/>
          <w:sz w:val="20"/>
        </w:rPr>
      </w:pPr>
    </w:p>
    <w:p w:rsidR="00C5590D" w:rsidRPr="00775CCD" w:rsidRDefault="00C5590D" w:rsidP="00986F20">
      <w:pPr>
        <w:pStyle w:val="Ttulo5"/>
        <w:spacing w:after="80" w:line="240" w:lineRule="auto"/>
        <w:ind w:left="284"/>
        <w:rPr>
          <w:rFonts w:cs="Arial"/>
          <w:sz w:val="20"/>
        </w:rPr>
      </w:pPr>
      <w:r w:rsidRPr="00775CCD">
        <w:rPr>
          <w:rFonts w:cs="Arial"/>
          <w:sz w:val="20"/>
        </w:rPr>
        <w:t>Bibliografía recomendada</w:t>
      </w:r>
    </w:p>
    <w:p w:rsidR="00493DF3" w:rsidRPr="00775CCD" w:rsidRDefault="00493DF3" w:rsidP="00986F20">
      <w:pPr>
        <w:numPr>
          <w:ilvl w:val="0"/>
          <w:numId w:val="2"/>
        </w:numPr>
        <w:tabs>
          <w:tab w:val="clear" w:pos="360"/>
          <w:tab w:val="left" w:pos="-1440"/>
          <w:tab w:val="left" w:pos="-720"/>
        </w:tabs>
        <w:suppressAutoHyphens/>
        <w:spacing w:after="80"/>
        <w:ind w:firstLine="0"/>
        <w:jc w:val="both"/>
        <w:rPr>
          <w:rFonts w:ascii="Arial" w:hAnsi="Arial" w:cs="Arial"/>
          <w:bCs/>
          <w:sz w:val="20"/>
        </w:rPr>
      </w:pPr>
      <w:r w:rsidRPr="00775CCD">
        <w:rPr>
          <w:rFonts w:ascii="Arial" w:hAnsi="Arial" w:cs="Arial"/>
          <w:bCs/>
          <w:sz w:val="20"/>
        </w:rPr>
        <w:t xml:space="preserve">ANDERSON Perry, "Democracia y dictadura en América Latina en la década del '70", en </w:t>
      </w:r>
      <w:r w:rsidRPr="00775CCD">
        <w:rPr>
          <w:rFonts w:ascii="Arial" w:hAnsi="Arial" w:cs="Arial"/>
          <w:bCs/>
          <w:i/>
          <w:sz w:val="20"/>
        </w:rPr>
        <w:t>Cuadernos de Sociología</w:t>
      </w:r>
      <w:r w:rsidRPr="00775CCD">
        <w:rPr>
          <w:rFonts w:ascii="Arial" w:hAnsi="Arial" w:cs="Arial"/>
          <w:bCs/>
          <w:sz w:val="20"/>
        </w:rPr>
        <w:t xml:space="preserve"> Nº 2, Carrera de Sociología, </w:t>
      </w:r>
      <w:r w:rsidR="00BE7999">
        <w:rPr>
          <w:rFonts w:ascii="Arial" w:hAnsi="Arial" w:cs="Arial"/>
          <w:bCs/>
          <w:sz w:val="20"/>
        </w:rPr>
        <w:t xml:space="preserve">Universidad de </w:t>
      </w:r>
      <w:r w:rsidRPr="00775CCD">
        <w:rPr>
          <w:rFonts w:ascii="Arial" w:hAnsi="Arial" w:cs="Arial"/>
          <w:bCs/>
          <w:sz w:val="20"/>
        </w:rPr>
        <w:t>Buenos Aires</w:t>
      </w:r>
      <w:r w:rsidR="00365474" w:rsidRPr="00775CCD">
        <w:rPr>
          <w:rFonts w:ascii="Arial" w:hAnsi="Arial" w:cs="Arial"/>
          <w:bCs/>
          <w:sz w:val="20"/>
        </w:rPr>
        <w:t>, 1988</w:t>
      </w:r>
      <w:r w:rsidRPr="00775CCD">
        <w:rPr>
          <w:rFonts w:ascii="Arial" w:hAnsi="Arial" w:cs="Arial"/>
          <w:bCs/>
          <w:sz w:val="20"/>
        </w:rPr>
        <w:t>.</w:t>
      </w:r>
      <w:r w:rsidR="0096074D">
        <w:rPr>
          <w:rFonts w:ascii="Arial" w:hAnsi="Arial" w:cs="Arial"/>
          <w:bCs/>
          <w:sz w:val="20"/>
        </w:rPr>
        <w:t xml:space="preserve"> (*)</w:t>
      </w:r>
    </w:p>
    <w:p w:rsidR="00C5590D" w:rsidRDefault="00C5590D" w:rsidP="00986F20">
      <w:pPr>
        <w:numPr>
          <w:ilvl w:val="0"/>
          <w:numId w:val="2"/>
        </w:numPr>
        <w:tabs>
          <w:tab w:val="clear" w:pos="360"/>
          <w:tab w:val="left" w:pos="-1440"/>
          <w:tab w:val="left" w:pos="-720"/>
          <w:tab w:val="num" w:pos="284"/>
        </w:tabs>
        <w:suppressAutoHyphens/>
        <w:spacing w:after="80"/>
        <w:ind w:firstLine="0"/>
        <w:jc w:val="both"/>
        <w:rPr>
          <w:rFonts w:ascii="Arial" w:hAnsi="Arial" w:cs="Arial"/>
          <w:bCs/>
          <w:sz w:val="20"/>
        </w:rPr>
      </w:pPr>
      <w:r w:rsidRPr="00775CCD">
        <w:rPr>
          <w:rFonts w:ascii="Arial" w:hAnsi="Arial" w:cs="Arial"/>
          <w:bCs/>
          <w:sz w:val="20"/>
        </w:rPr>
        <w:t xml:space="preserve">ANGELL Alan, “La izquierda en América Latina desde </w:t>
      </w:r>
      <w:smartTag w:uri="urn:schemas-microsoft-com:office:smarttags" w:element="metricconverter">
        <w:smartTagPr>
          <w:attr w:name="ProductID" w:val="1920”"/>
        </w:smartTagPr>
        <w:r w:rsidRPr="00775CCD">
          <w:rPr>
            <w:rFonts w:ascii="Arial" w:hAnsi="Arial" w:cs="Arial"/>
            <w:bCs/>
            <w:sz w:val="20"/>
          </w:rPr>
          <w:t>1920”</w:t>
        </w:r>
      </w:smartTag>
      <w:r w:rsidRPr="00775CCD">
        <w:rPr>
          <w:rFonts w:ascii="Arial" w:hAnsi="Arial" w:cs="Arial"/>
          <w:bCs/>
          <w:sz w:val="20"/>
        </w:rPr>
        <w:t xml:space="preserve">, en Leslie Bethell [ed.], </w:t>
      </w:r>
      <w:r w:rsidRPr="00775CCD">
        <w:rPr>
          <w:rFonts w:ascii="Arial" w:hAnsi="Arial" w:cs="Arial"/>
          <w:bCs/>
          <w:i/>
          <w:sz w:val="20"/>
        </w:rPr>
        <w:t>Historia de América Latina</w:t>
      </w:r>
      <w:r w:rsidRPr="00775CCD">
        <w:rPr>
          <w:rFonts w:ascii="Arial" w:hAnsi="Arial" w:cs="Arial"/>
          <w:bCs/>
          <w:sz w:val="20"/>
        </w:rPr>
        <w:t xml:space="preserve">, Tomo 12, </w:t>
      </w:r>
      <w:r w:rsidR="00BE7999">
        <w:rPr>
          <w:rFonts w:ascii="Arial" w:hAnsi="Arial" w:cs="Arial"/>
          <w:bCs/>
          <w:sz w:val="20"/>
        </w:rPr>
        <w:t xml:space="preserve">Madrid: </w:t>
      </w:r>
      <w:r w:rsidRPr="00775CCD">
        <w:rPr>
          <w:rFonts w:ascii="Arial" w:hAnsi="Arial" w:cs="Arial"/>
          <w:bCs/>
          <w:sz w:val="20"/>
        </w:rPr>
        <w:t xml:space="preserve">Crítica, </w:t>
      </w:r>
      <w:r w:rsidR="00365474" w:rsidRPr="00775CCD">
        <w:rPr>
          <w:rFonts w:ascii="Arial" w:hAnsi="Arial" w:cs="Arial"/>
          <w:bCs/>
          <w:sz w:val="20"/>
        </w:rPr>
        <w:t>1997</w:t>
      </w:r>
      <w:r w:rsidRPr="00775CCD">
        <w:rPr>
          <w:rFonts w:ascii="Arial" w:hAnsi="Arial" w:cs="Arial"/>
          <w:bCs/>
          <w:sz w:val="20"/>
        </w:rPr>
        <w:t>.</w:t>
      </w:r>
      <w:r w:rsidR="0096074D">
        <w:rPr>
          <w:rFonts w:ascii="Arial" w:hAnsi="Arial" w:cs="Arial"/>
          <w:bCs/>
          <w:sz w:val="20"/>
        </w:rPr>
        <w:t xml:space="preserve"> (*)</w:t>
      </w:r>
    </w:p>
    <w:p w:rsidR="00D67548" w:rsidRPr="00775CCD" w:rsidRDefault="00D67548" w:rsidP="00986F20">
      <w:pPr>
        <w:numPr>
          <w:ilvl w:val="0"/>
          <w:numId w:val="2"/>
        </w:numPr>
        <w:tabs>
          <w:tab w:val="clear" w:pos="360"/>
          <w:tab w:val="left" w:pos="-1440"/>
          <w:tab w:val="left" w:pos="-720"/>
          <w:tab w:val="num" w:pos="284"/>
        </w:tabs>
        <w:suppressAutoHyphens/>
        <w:spacing w:after="80"/>
        <w:ind w:firstLine="0"/>
        <w:jc w:val="both"/>
        <w:rPr>
          <w:rFonts w:ascii="Arial" w:hAnsi="Arial" w:cs="Arial"/>
          <w:bCs/>
          <w:sz w:val="20"/>
        </w:rPr>
      </w:pPr>
      <w:r>
        <w:rPr>
          <w:rFonts w:ascii="Arial" w:hAnsi="Arial" w:cs="Arial"/>
          <w:bCs/>
          <w:sz w:val="20"/>
        </w:rPr>
        <w:t xml:space="preserve">ANSALDI Waldo y GIORDANO Verónica, </w:t>
      </w:r>
      <w:r>
        <w:rPr>
          <w:rFonts w:ascii="Arial" w:hAnsi="Arial" w:cs="Arial"/>
          <w:bCs/>
          <w:i/>
          <w:sz w:val="20"/>
        </w:rPr>
        <w:t>América Latina. La construcción del orden,</w:t>
      </w:r>
      <w:r>
        <w:rPr>
          <w:rFonts w:ascii="Arial" w:hAnsi="Arial" w:cs="Arial"/>
          <w:bCs/>
          <w:sz w:val="20"/>
        </w:rPr>
        <w:t xml:space="preserve"> Buenos Aires: Paidós, 2012.</w:t>
      </w:r>
    </w:p>
    <w:p w:rsidR="00C5590D" w:rsidRPr="00775CCD" w:rsidRDefault="00C5590D" w:rsidP="00986F20">
      <w:pPr>
        <w:numPr>
          <w:ilvl w:val="0"/>
          <w:numId w:val="2"/>
        </w:numPr>
        <w:tabs>
          <w:tab w:val="clear" w:pos="360"/>
          <w:tab w:val="left" w:pos="-1440"/>
          <w:tab w:val="left" w:pos="-720"/>
        </w:tabs>
        <w:suppressAutoHyphens/>
        <w:spacing w:after="80"/>
        <w:ind w:firstLine="0"/>
        <w:jc w:val="both"/>
        <w:rPr>
          <w:rFonts w:ascii="Arial" w:hAnsi="Arial" w:cs="Arial"/>
          <w:sz w:val="20"/>
        </w:rPr>
      </w:pPr>
      <w:r w:rsidRPr="00775CCD">
        <w:rPr>
          <w:rFonts w:ascii="Arial" w:hAnsi="Arial" w:cs="Arial"/>
          <w:bCs/>
          <w:sz w:val="20"/>
        </w:rPr>
        <w:t xml:space="preserve">ANSALDI Waldo </w:t>
      </w:r>
      <w:r w:rsidR="00365474" w:rsidRPr="00775CCD">
        <w:rPr>
          <w:rFonts w:ascii="Arial" w:hAnsi="Arial" w:cs="Arial"/>
          <w:bCs/>
          <w:sz w:val="20"/>
        </w:rPr>
        <w:t>(</w:t>
      </w:r>
      <w:r w:rsidRPr="00775CCD">
        <w:rPr>
          <w:rFonts w:ascii="Arial" w:hAnsi="Arial" w:cs="Arial"/>
          <w:bCs/>
          <w:sz w:val="20"/>
        </w:rPr>
        <w:t>ed.</w:t>
      </w:r>
      <w:r w:rsidR="00365474" w:rsidRPr="00775CCD">
        <w:rPr>
          <w:rFonts w:ascii="Arial" w:hAnsi="Arial" w:cs="Arial"/>
          <w:bCs/>
          <w:sz w:val="20"/>
        </w:rPr>
        <w:t>)</w:t>
      </w:r>
      <w:r w:rsidRPr="00775CCD">
        <w:rPr>
          <w:rFonts w:ascii="Arial" w:hAnsi="Arial" w:cs="Arial"/>
          <w:bCs/>
          <w:sz w:val="20"/>
        </w:rPr>
        <w:t xml:space="preserve">, </w:t>
      </w:r>
      <w:r w:rsidRPr="00775CCD">
        <w:rPr>
          <w:rFonts w:ascii="Arial" w:hAnsi="Arial" w:cs="Arial"/>
          <w:bCs/>
          <w:i/>
          <w:iCs/>
          <w:color w:val="000000"/>
          <w:sz w:val="20"/>
        </w:rPr>
        <w:t>Tierra en llamas. América Latina en los años 1930</w:t>
      </w:r>
      <w:r w:rsidRPr="00775CCD">
        <w:rPr>
          <w:rFonts w:ascii="Arial" w:hAnsi="Arial" w:cs="Arial"/>
          <w:bCs/>
          <w:color w:val="000000"/>
          <w:sz w:val="20"/>
        </w:rPr>
        <w:t xml:space="preserve">, </w:t>
      </w:r>
      <w:smartTag w:uri="urn:schemas-microsoft-com:office:smarttags" w:element="PersonName">
        <w:smartTagPr>
          <w:attr w:name="ProductID" w:val="La Plata"/>
        </w:smartTagPr>
        <w:r w:rsidR="00BE7999">
          <w:rPr>
            <w:rFonts w:ascii="Arial" w:hAnsi="Arial" w:cs="Arial"/>
            <w:bCs/>
            <w:color w:val="000000"/>
            <w:sz w:val="20"/>
          </w:rPr>
          <w:t>La Plata</w:t>
        </w:r>
      </w:smartTag>
      <w:r w:rsidR="00BE7999">
        <w:rPr>
          <w:rFonts w:ascii="Arial" w:hAnsi="Arial" w:cs="Arial"/>
          <w:bCs/>
          <w:color w:val="000000"/>
          <w:sz w:val="20"/>
        </w:rPr>
        <w:t xml:space="preserve">: </w:t>
      </w:r>
      <w:r w:rsidRPr="00775CCD">
        <w:rPr>
          <w:rFonts w:ascii="Arial" w:hAnsi="Arial" w:cs="Arial"/>
          <w:bCs/>
          <w:color w:val="000000"/>
          <w:sz w:val="20"/>
        </w:rPr>
        <w:t xml:space="preserve">Ediciones Al Margen, </w:t>
      </w:r>
      <w:r w:rsidR="00365474" w:rsidRPr="00775CCD">
        <w:rPr>
          <w:rFonts w:ascii="Arial" w:hAnsi="Arial" w:cs="Arial"/>
          <w:bCs/>
          <w:color w:val="000000"/>
          <w:sz w:val="20"/>
        </w:rPr>
        <w:t>2002</w:t>
      </w:r>
      <w:r w:rsidRPr="00775CCD">
        <w:rPr>
          <w:rFonts w:ascii="Arial" w:hAnsi="Arial" w:cs="Arial"/>
          <w:color w:val="000000"/>
          <w:sz w:val="20"/>
        </w:rPr>
        <w:t>.</w:t>
      </w:r>
    </w:p>
    <w:p w:rsidR="001531D6" w:rsidRPr="00775CCD" w:rsidRDefault="001531D6" w:rsidP="00986F20">
      <w:pPr>
        <w:numPr>
          <w:ilvl w:val="0"/>
          <w:numId w:val="2"/>
        </w:numPr>
        <w:tabs>
          <w:tab w:val="clear" w:pos="360"/>
          <w:tab w:val="left" w:pos="-1440"/>
          <w:tab w:val="left" w:pos="-720"/>
        </w:tabs>
        <w:suppressAutoHyphens/>
        <w:spacing w:after="80"/>
        <w:ind w:firstLine="0"/>
        <w:jc w:val="both"/>
        <w:rPr>
          <w:rFonts w:ascii="Arial" w:hAnsi="Arial" w:cs="Arial"/>
          <w:bCs/>
          <w:sz w:val="20"/>
        </w:rPr>
      </w:pPr>
      <w:r w:rsidRPr="00775CCD">
        <w:rPr>
          <w:rFonts w:ascii="Arial" w:hAnsi="Arial" w:cs="Arial"/>
          <w:bCs/>
          <w:sz w:val="20"/>
        </w:rPr>
        <w:t xml:space="preserve">CASTAÑEDA Jorge, </w:t>
      </w:r>
      <w:r w:rsidRPr="00775CCD">
        <w:rPr>
          <w:rFonts w:ascii="Arial" w:hAnsi="Arial" w:cs="Arial"/>
          <w:bCs/>
          <w:i/>
          <w:sz w:val="20"/>
        </w:rPr>
        <w:t>La utopía desarmada</w:t>
      </w:r>
      <w:r w:rsidRPr="00775CCD">
        <w:rPr>
          <w:rFonts w:ascii="Arial" w:hAnsi="Arial" w:cs="Arial"/>
          <w:bCs/>
          <w:sz w:val="20"/>
        </w:rPr>
        <w:t>, Buenos Aires</w:t>
      </w:r>
      <w:r w:rsidR="00BE7999">
        <w:rPr>
          <w:rFonts w:ascii="Arial" w:hAnsi="Arial" w:cs="Arial"/>
          <w:bCs/>
          <w:sz w:val="20"/>
        </w:rPr>
        <w:t xml:space="preserve">: </w:t>
      </w:r>
      <w:r w:rsidR="00BE7999" w:rsidRPr="00775CCD">
        <w:rPr>
          <w:rFonts w:ascii="Arial" w:hAnsi="Arial" w:cs="Arial"/>
          <w:bCs/>
          <w:sz w:val="20"/>
        </w:rPr>
        <w:t>Ariel,</w:t>
      </w:r>
      <w:r w:rsidR="00365474" w:rsidRPr="00775CCD">
        <w:rPr>
          <w:rFonts w:ascii="Arial" w:hAnsi="Arial" w:cs="Arial"/>
          <w:bCs/>
          <w:sz w:val="20"/>
        </w:rPr>
        <w:t xml:space="preserve"> 1995</w:t>
      </w:r>
      <w:r w:rsidRPr="00775CCD">
        <w:rPr>
          <w:rFonts w:ascii="Arial" w:hAnsi="Arial" w:cs="Arial"/>
          <w:bCs/>
          <w:sz w:val="20"/>
        </w:rPr>
        <w:t>.</w:t>
      </w:r>
    </w:p>
    <w:p w:rsidR="00C5590D" w:rsidRPr="00775CCD" w:rsidRDefault="00C5590D" w:rsidP="00986F20">
      <w:pPr>
        <w:numPr>
          <w:ilvl w:val="0"/>
          <w:numId w:val="3"/>
        </w:numPr>
        <w:tabs>
          <w:tab w:val="clear" w:pos="360"/>
          <w:tab w:val="left" w:pos="-1440"/>
          <w:tab w:val="left" w:pos="-720"/>
          <w:tab w:val="num" w:pos="284"/>
        </w:tabs>
        <w:suppressAutoHyphens/>
        <w:spacing w:after="80"/>
        <w:ind w:firstLine="0"/>
        <w:jc w:val="both"/>
        <w:rPr>
          <w:rFonts w:ascii="Arial" w:hAnsi="Arial" w:cs="Arial"/>
          <w:bCs/>
          <w:sz w:val="20"/>
        </w:rPr>
      </w:pPr>
      <w:r w:rsidRPr="00775CCD">
        <w:rPr>
          <w:rFonts w:ascii="Arial" w:hAnsi="Arial" w:cs="Arial"/>
          <w:bCs/>
          <w:sz w:val="20"/>
        </w:rPr>
        <w:t>FALETTO Enzo, “</w:t>
      </w:r>
      <w:r w:rsidRPr="00775CCD">
        <w:rPr>
          <w:rFonts w:ascii="Arial" w:hAnsi="Arial" w:cs="Arial"/>
          <w:bCs/>
          <w:iCs/>
          <w:sz w:val="20"/>
        </w:rPr>
        <w:t>La especificidad del Estado en América Latina”</w:t>
      </w:r>
      <w:r w:rsidRPr="00775CCD">
        <w:rPr>
          <w:rFonts w:ascii="Arial" w:hAnsi="Arial" w:cs="Arial"/>
          <w:bCs/>
          <w:i/>
          <w:sz w:val="20"/>
        </w:rPr>
        <w:t xml:space="preserve">, </w:t>
      </w:r>
      <w:r w:rsidRPr="00775CCD">
        <w:rPr>
          <w:rFonts w:ascii="Arial" w:hAnsi="Arial" w:cs="Arial"/>
          <w:bCs/>
          <w:sz w:val="20"/>
        </w:rPr>
        <w:t xml:space="preserve">en </w:t>
      </w:r>
      <w:r w:rsidRPr="00775CCD">
        <w:rPr>
          <w:rFonts w:ascii="Arial" w:hAnsi="Arial" w:cs="Arial"/>
          <w:bCs/>
          <w:i/>
          <w:iCs/>
          <w:sz w:val="20"/>
        </w:rPr>
        <w:t xml:space="preserve">Revista de </w:t>
      </w:r>
      <w:smartTag w:uri="urn:schemas-microsoft-com:office:smarttags" w:element="PersonName">
        <w:smartTagPr>
          <w:attr w:name="ProductID" w:val="la CEPAL N"/>
        </w:smartTagPr>
        <w:r w:rsidRPr="00775CCD">
          <w:rPr>
            <w:rFonts w:ascii="Arial" w:hAnsi="Arial" w:cs="Arial"/>
            <w:bCs/>
            <w:i/>
            <w:iCs/>
            <w:sz w:val="20"/>
          </w:rPr>
          <w:t>la CEPAL</w:t>
        </w:r>
        <w:r w:rsidRPr="00775CCD">
          <w:rPr>
            <w:rFonts w:ascii="Arial" w:hAnsi="Arial" w:cs="Arial"/>
            <w:bCs/>
            <w:sz w:val="20"/>
          </w:rPr>
          <w:t xml:space="preserve"> N</w:t>
        </w:r>
      </w:smartTag>
      <w:r w:rsidRPr="00775CCD">
        <w:rPr>
          <w:rFonts w:ascii="Arial" w:hAnsi="Arial" w:cs="Arial"/>
          <w:bCs/>
          <w:sz w:val="20"/>
        </w:rPr>
        <w:t>º 38, Santiago</w:t>
      </w:r>
      <w:r w:rsidR="00365474" w:rsidRPr="00775CCD">
        <w:rPr>
          <w:rFonts w:ascii="Arial" w:hAnsi="Arial" w:cs="Arial"/>
          <w:bCs/>
          <w:sz w:val="20"/>
        </w:rPr>
        <w:t>, 1990</w:t>
      </w:r>
      <w:r w:rsidRPr="00775CCD">
        <w:rPr>
          <w:rFonts w:ascii="Arial" w:hAnsi="Arial" w:cs="Arial"/>
          <w:bCs/>
          <w:sz w:val="20"/>
        </w:rPr>
        <w:t>.</w:t>
      </w:r>
    </w:p>
    <w:p w:rsidR="0095155D" w:rsidRDefault="00F67C72" w:rsidP="0095155D">
      <w:pPr>
        <w:numPr>
          <w:ilvl w:val="0"/>
          <w:numId w:val="3"/>
        </w:numPr>
        <w:tabs>
          <w:tab w:val="left" w:pos="-1440"/>
          <w:tab w:val="left" w:pos="-720"/>
        </w:tabs>
        <w:suppressAutoHyphens/>
        <w:spacing w:after="80"/>
        <w:ind w:firstLine="0"/>
        <w:jc w:val="both"/>
        <w:rPr>
          <w:rFonts w:ascii="Arial" w:hAnsi="Arial" w:cs="Arial"/>
          <w:bCs/>
          <w:sz w:val="20"/>
        </w:rPr>
      </w:pPr>
      <w:r w:rsidRPr="00775CCD">
        <w:rPr>
          <w:rFonts w:ascii="Arial" w:hAnsi="Arial" w:cs="Arial"/>
          <w:bCs/>
          <w:sz w:val="20"/>
        </w:rPr>
        <w:t xml:space="preserve">HALPERIN DONGHI Tulio, </w:t>
      </w:r>
      <w:r w:rsidRPr="00775CCD">
        <w:rPr>
          <w:rFonts w:ascii="Arial" w:hAnsi="Arial" w:cs="Arial"/>
          <w:bCs/>
          <w:i/>
          <w:sz w:val="20"/>
        </w:rPr>
        <w:t>Historia Contemporánea de América Latina</w:t>
      </w:r>
      <w:r w:rsidRPr="00775CCD">
        <w:rPr>
          <w:rFonts w:ascii="Arial" w:hAnsi="Arial" w:cs="Arial"/>
          <w:bCs/>
          <w:sz w:val="20"/>
        </w:rPr>
        <w:t xml:space="preserve">, </w:t>
      </w:r>
      <w:r w:rsidR="00BE7999">
        <w:rPr>
          <w:rFonts w:ascii="Arial" w:hAnsi="Arial" w:cs="Arial"/>
          <w:bCs/>
          <w:sz w:val="20"/>
        </w:rPr>
        <w:t xml:space="preserve">Madrid: </w:t>
      </w:r>
      <w:r w:rsidRPr="00775CCD">
        <w:rPr>
          <w:rFonts w:ascii="Arial" w:hAnsi="Arial" w:cs="Arial"/>
          <w:bCs/>
          <w:sz w:val="20"/>
        </w:rPr>
        <w:t>Alianza Editorial, 13º edición, 1998.</w:t>
      </w:r>
    </w:p>
    <w:p w:rsidR="00C5590D" w:rsidRPr="00775CCD" w:rsidRDefault="000259DB" w:rsidP="00986F20">
      <w:pPr>
        <w:numPr>
          <w:ilvl w:val="0"/>
          <w:numId w:val="3"/>
        </w:numPr>
        <w:tabs>
          <w:tab w:val="clear" w:pos="360"/>
          <w:tab w:val="left" w:pos="-1440"/>
          <w:tab w:val="left" w:pos="-720"/>
        </w:tabs>
        <w:suppressAutoHyphens/>
        <w:spacing w:after="80"/>
        <w:ind w:firstLine="0"/>
        <w:jc w:val="both"/>
        <w:rPr>
          <w:rFonts w:ascii="Arial" w:hAnsi="Arial" w:cs="Arial"/>
          <w:sz w:val="20"/>
        </w:rPr>
      </w:pPr>
      <w:r w:rsidRPr="00775CCD">
        <w:rPr>
          <w:rFonts w:ascii="Arial" w:hAnsi="Arial" w:cs="Arial"/>
          <w:bCs/>
          <w:sz w:val="20"/>
        </w:rPr>
        <w:t>SKIDMORE Thomas y SMITH Peter,</w:t>
      </w:r>
      <w:r w:rsidR="005A6B6E">
        <w:rPr>
          <w:rFonts w:ascii="Arial" w:hAnsi="Arial" w:cs="Arial"/>
          <w:bCs/>
          <w:sz w:val="20"/>
        </w:rPr>
        <w:t xml:space="preserve"> “Los cimientos coloniales (1492-década de 1880)” y “La transformación de </w:t>
      </w:r>
      <w:smartTag w:uri="urn:schemas-microsoft-com:office:smarttags" w:element="PersonName">
        <w:smartTagPr>
          <w:attr w:name="ProductID" w:val="la Am￩rica Latina"/>
        </w:smartTagPr>
        <w:r w:rsidR="005A6B6E">
          <w:rPr>
            <w:rFonts w:ascii="Arial" w:hAnsi="Arial" w:cs="Arial"/>
            <w:bCs/>
            <w:sz w:val="20"/>
          </w:rPr>
          <w:t>la América Latina</w:t>
        </w:r>
      </w:smartTag>
      <w:r w:rsidR="005A6B6E">
        <w:rPr>
          <w:rFonts w:ascii="Arial" w:hAnsi="Arial" w:cs="Arial"/>
          <w:bCs/>
          <w:sz w:val="20"/>
        </w:rPr>
        <w:t xml:space="preserve"> contemporánea (década de 1880-década de 1990), en</w:t>
      </w:r>
      <w:r w:rsidRPr="00775CCD">
        <w:rPr>
          <w:rFonts w:ascii="Arial" w:hAnsi="Arial" w:cs="Arial"/>
          <w:bCs/>
          <w:sz w:val="20"/>
        </w:rPr>
        <w:t xml:space="preserve"> </w:t>
      </w:r>
      <w:r w:rsidRPr="00775CCD">
        <w:rPr>
          <w:rFonts w:ascii="Arial" w:hAnsi="Arial" w:cs="Arial"/>
          <w:bCs/>
          <w:i/>
          <w:iCs/>
          <w:sz w:val="20"/>
        </w:rPr>
        <w:t>Historia Contemporánea de América Latina</w:t>
      </w:r>
      <w:r w:rsidRPr="00775CCD">
        <w:rPr>
          <w:rFonts w:ascii="Arial" w:hAnsi="Arial" w:cs="Arial"/>
          <w:bCs/>
          <w:sz w:val="20"/>
        </w:rPr>
        <w:t xml:space="preserve">, </w:t>
      </w:r>
      <w:r w:rsidR="00BE7999">
        <w:rPr>
          <w:rFonts w:ascii="Arial" w:hAnsi="Arial" w:cs="Arial"/>
          <w:bCs/>
          <w:sz w:val="20"/>
        </w:rPr>
        <w:t xml:space="preserve">Barcelona: </w:t>
      </w:r>
      <w:r w:rsidRPr="00775CCD">
        <w:rPr>
          <w:rFonts w:ascii="Arial" w:hAnsi="Arial" w:cs="Arial"/>
          <w:bCs/>
          <w:sz w:val="20"/>
        </w:rPr>
        <w:t>Crítica, 1996.</w:t>
      </w:r>
      <w:r w:rsidR="005A6B6E">
        <w:rPr>
          <w:rFonts w:ascii="Arial" w:hAnsi="Arial" w:cs="Arial"/>
          <w:bCs/>
          <w:sz w:val="20"/>
        </w:rPr>
        <w:t xml:space="preserve"> (*)</w:t>
      </w:r>
    </w:p>
    <w:p w:rsidR="00222A49" w:rsidRPr="00775CCD" w:rsidRDefault="00222A49" w:rsidP="00986F20">
      <w:pPr>
        <w:numPr>
          <w:ilvl w:val="0"/>
          <w:numId w:val="3"/>
        </w:numPr>
        <w:tabs>
          <w:tab w:val="clear" w:pos="360"/>
          <w:tab w:val="left" w:pos="-1440"/>
          <w:tab w:val="left" w:pos="-720"/>
        </w:tabs>
        <w:suppressAutoHyphens/>
        <w:spacing w:after="80"/>
        <w:ind w:firstLine="0"/>
        <w:jc w:val="both"/>
        <w:rPr>
          <w:rFonts w:ascii="Arial" w:hAnsi="Arial" w:cs="Arial"/>
          <w:sz w:val="20"/>
        </w:rPr>
      </w:pPr>
      <w:r w:rsidRPr="00775CCD">
        <w:rPr>
          <w:rFonts w:ascii="Arial" w:hAnsi="Arial" w:cs="Arial"/>
          <w:bCs/>
          <w:sz w:val="20"/>
        </w:rPr>
        <w:t xml:space="preserve">TOER Mario y MARTÍNEZ SAMECK Pablo (coords.), </w:t>
      </w:r>
      <w:r w:rsidRPr="00775CCD">
        <w:rPr>
          <w:rFonts w:ascii="Arial" w:hAnsi="Arial" w:cs="Arial"/>
          <w:bCs/>
          <w:i/>
          <w:sz w:val="20"/>
        </w:rPr>
        <w:t>Las fuerzas alternativas de América Latina</w:t>
      </w:r>
      <w:r w:rsidRPr="00775CCD">
        <w:rPr>
          <w:rFonts w:ascii="Arial" w:hAnsi="Arial" w:cs="Arial"/>
          <w:bCs/>
          <w:sz w:val="20"/>
        </w:rPr>
        <w:t xml:space="preserve">, </w:t>
      </w:r>
      <w:r w:rsidR="00BE7999">
        <w:rPr>
          <w:rFonts w:ascii="Arial" w:hAnsi="Arial" w:cs="Arial"/>
          <w:bCs/>
          <w:sz w:val="20"/>
        </w:rPr>
        <w:t xml:space="preserve">Buenos Aires: </w:t>
      </w:r>
      <w:r w:rsidRPr="00775CCD">
        <w:rPr>
          <w:rFonts w:ascii="Arial" w:hAnsi="Arial" w:cs="Arial"/>
          <w:bCs/>
          <w:sz w:val="20"/>
        </w:rPr>
        <w:t>Ediciones Cooperativas, 2006.</w:t>
      </w:r>
    </w:p>
    <w:p w:rsidR="000259DB" w:rsidRPr="00E25EF6" w:rsidRDefault="000259DB" w:rsidP="00986F20">
      <w:pPr>
        <w:numPr>
          <w:ilvl w:val="0"/>
          <w:numId w:val="3"/>
        </w:numPr>
        <w:tabs>
          <w:tab w:val="clear" w:pos="360"/>
          <w:tab w:val="left" w:pos="-1440"/>
          <w:tab w:val="left" w:pos="-720"/>
        </w:tabs>
        <w:suppressAutoHyphens/>
        <w:spacing w:after="80"/>
        <w:ind w:firstLine="0"/>
        <w:jc w:val="both"/>
        <w:rPr>
          <w:rFonts w:ascii="Arial" w:hAnsi="Arial" w:cs="Arial"/>
          <w:sz w:val="20"/>
        </w:rPr>
      </w:pPr>
      <w:r w:rsidRPr="00775CCD">
        <w:rPr>
          <w:rFonts w:ascii="Arial" w:hAnsi="Arial" w:cs="Arial"/>
          <w:bCs/>
          <w:sz w:val="20"/>
        </w:rPr>
        <w:t xml:space="preserve">TOER Mario, MARTINEZ SAMECK Pablo y DIEZ Juan, “Las miradas desde afuera a la izquierda latinoamericana: un desafío”, en </w:t>
      </w:r>
      <w:r w:rsidRPr="00775CCD">
        <w:rPr>
          <w:rFonts w:ascii="Arial" w:hAnsi="Arial" w:cs="Arial"/>
          <w:bCs/>
          <w:i/>
          <w:sz w:val="20"/>
        </w:rPr>
        <w:t>Sociedad</w:t>
      </w:r>
      <w:r w:rsidRPr="00775CCD">
        <w:rPr>
          <w:rFonts w:ascii="Arial" w:hAnsi="Arial" w:cs="Arial"/>
          <w:bCs/>
          <w:sz w:val="20"/>
        </w:rPr>
        <w:t xml:space="preserve"> Nº 24, Buenos Aires, invierno de 2005.</w:t>
      </w:r>
      <w:r w:rsidR="005A6B6E">
        <w:rPr>
          <w:rFonts w:ascii="Arial" w:hAnsi="Arial" w:cs="Arial"/>
          <w:bCs/>
          <w:sz w:val="20"/>
        </w:rPr>
        <w:t xml:space="preserve"> (*)</w:t>
      </w:r>
    </w:p>
    <w:p w:rsidR="00D33BEE" w:rsidRDefault="00D33BEE" w:rsidP="00986F20">
      <w:pPr>
        <w:tabs>
          <w:tab w:val="left" w:pos="-1440"/>
          <w:tab w:val="left" w:pos="-720"/>
        </w:tabs>
        <w:suppressAutoHyphens/>
        <w:spacing w:after="80"/>
        <w:jc w:val="both"/>
        <w:rPr>
          <w:rFonts w:ascii="Arial" w:hAnsi="Arial" w:cs="Arial"/>
          <w:sz w:val="20"/>
        </w:rPr>
      </w:pPr>
    </w:p>
    <w:p w:rsidR="000F35AF" w:rsidRPr="00775CCD" w:rsidRDefault="000F35AF" w:rsidP="00986F20">
      <w:pPr>
        <w:tabs>
          <w:tab w:val="left" w:pos="-1440"/>
          <w:tab w:val="left" w:pos="-720"/>
        </w:tabs>
        <w:suppressAutoHyphens/>
        <w:spacing w:after="80"/>
        <w:jc w:val="both"/>
        <w:rPr>
          <w:rFonts w:ascii="Arial" w:hAnsi="Arial" w:cs="Arial"/>
          <w:sz w:val="20"/>
        </w:rPr>
      </w:pPr>
    </w:p>
    <w:p w:rsidR="007C7142" w:rsidRPr="00D34E60" w:rsidRDefault="007C7142" w:rsidP="00986F20">
      <w:pPr>
        <w:pStyle w:val="Ttulo2"/>
        <w:tabs>
          <w:tab w:val="left" w:pos="284"/>
        </w:tabs>
        <w:spacing w:before="0" w:after="80"/>
        <w:jc w:val="center"/>
        <w:rPr>
          <w:rFonts w:cs="Arial"/>
          <w:i w:val="0"/>
          <w:iCs/>
          <w:sz w:val="20"/>
        </w:rPr>
      </w:pPr>
      <w:r w:rsidRPr="00D34E60">
        <w:rPr>
          <w:rFonts w:cs="Arial"/>
          <w:i w:val="0"/>
          <w:iCs/>
          <w:smallCaps/>
          <w:sz w:val="20"/>
        </w:rPr>
        <w:t xml:space="preserve">Unidad </w:t>
      </w:r>
      <w:r w:rsidR="00493DF3" w:rsidRPr="00D34E60">
        <w:rPr>
          <w:rFonts w:cs="Arial"/>
          <w:i w:val="0"/>
          <w:iCs/>
          <w:smallCaps/>
          <w:sz w:val="20"/>
        </w:rPr>
        <w:t>2</w:t>
      </w:r>
      <w:r w:rsidRPr="00D34E60">
        <w:rPr>
          <w:rFonts w:cs="Arial"/>
          <w:i w:val="0"/>
          <w:iCs/>
          <w:sz w:val="20"/>
        </w:rPr>
        <w:t xml:space="preserve">: </w:t>
      </w:r>
      <w:r w:rsidR="00C5590D" w:rsidRPr="00D34E60">
        <w:rPr>
          <w:rFonts w:cs="Arial"/>
          <w:i w:val="0"/>
          <w:iCs/>
          <w:sz w:val="20"/>
        </w:rPr>
        <w:t>LAS TRANSFORMACIONES DEL ESCENARIO POL</w:t>
      </w:r>
      <w:r w:rsidR="008E5F52">
        <w:rPr>
          <w:rFonts w:cs="Arial"/>
          <w:i w:val="0"/>
          <w:iCs/>
          <w:sz w:val="20"/>
        </w:rPr>
        <w:t>Í</w:t>
      </w:r>
      <w:r w:rsidR="00C5590D" w:rsidRPr="00D34E60">
        <w:rPr>
          <w:rFonts w:cs="Arial"/>
          <w:i w:val="0"/>
          <w:iCs/>
          <w:sz w:val="20"/>
        </w:rPr>
        <w:t>TICO LATINOAMERICANO</w:t>
      </w:r>
    </w:p>
    <w:p w:rsidR="00F272DD" w:rsidRPr="00775CCD" w:rsidRDefault="00F272DD" w:rsidP="00986F20">
      <w:pPr>
        <w:tabs>
          <w:tab w:val="left" w:pos="-1440"/>
          <w:tab w:val="left" w:pos="-720"/>
        </w:tabs>
        <w:suppressAutoHyphens/>
        <w:spacing w:after="80"/>
        <w:rPr>
          <w:rFonts w:ascii="Arial" w:hAnsi="Arial" w:cs="Arial"/>
          <w:sz w:val="20"/>
        </w:rPr>
      </w:pPr>
    </w:p>
    <w:p w:rsidR="00F272DD" w:rsidRPr="00775CCD" w:rsidRDefault="00D34E60" w:rsidP="00F62FD1">
      <w:pPr>
        <w:numPr>
          <w:ilvl w:val="0"/>
          <w:numId w:val="23"/>
        </w:numPr>
        <w:tabs>
          <w:tab w:val="clear" w:pos="644"/>
          <w:tab w:val="left" w:pos="-1440"/>
          <w:tab w:val="left" w:pos="-720"/>
          <w:tab w:val="left" w:pos="709"/>
        </w:tabs>
        <w:suppressAutoHyphens/>
        <w:spacing w:after="80"/>
        <w:ind w:left="284" w:firstLine="0"/>
        <w:rPr>
          <w:rFonts w:ascii="Arial" w:hAnsi="Arial" w:cs="Arial"/>
          <w:sz w:val="20"/>
        </w:rPr>
      </w:pPr>
      <w:r>
        <w:rPr>
          <w:rFonts w:ascii="Arial" w:hAnsi="Arial" w:cs="Arial"/>
          <w:sz w:val="20"/>
        </w:rPr>
        <w:t>La crisis de la deuda y el fin del modelo de</w:t>
      </w:r>
      <w:r w:rsidR="000027AF">
        <w:rPr>
          <w:rFonts w:ascii="Arial" w:hAnsi="Arial" w:cs="Arial"/>
          <w:sz w:val="20"/>
        </w:rPr>
        <w:t xml:space="preserve"> industrialización por</w:t>
      </w:r>
      <w:r>
        <w:rPr>
          <w:rFonts w:ascii="Arial" w:hAnsi="Arial" w:cs="Arial"/>
          <w:sz w:val="20"/>
        </w:rPr>
        <w:t xml:space="preserve"> sustitución de importaciones</w:t>
      </w:r>
      <w:r w:rsidR="00F272DD" w:rsidRPr="00775CCD">
        <w:rPr>
          <w:rFonts w:ascii="Arial" w:hAnsi="Arial" w:cs="Arial"/>
          <w:sz w:val="20"/>
        </w:rPr>
        <w:t>.</w:t>
      </w:r>
    </w:p>
    <w:p w:rsidR="00F272DD" w:rsidRPr="00775CCD" w:rsidRDefault="00F272DD" w:rsidP="00F62FD1">
      <w:pPr>
        <w:numPr>
          <w:ilvl w:val="0"/>
          <w:numId w:val="23"/>
        </w:numPr>
        <w:tabs>
          <w:tab w:val="clear" w:pos="644"/>
          <w:tab w:val="left" w:pos="-1440"/>
          <w:tab w:val="left" w:pos="-720"/>
          <w:tab w:val="left" w:pos="709"/>
        </w:tabs>
        <w:suppressAutoHyphens/>
        <w:spacing w:after="80"/>
        <w:ind w:left="284" w:firstLine="0"/>
        <w:rPr>
          <w:rFonts w:ascii="Arial" w:hAnsi="Arial" w:cs="Arial"/>
          <w:sz w:val="20"/>
        </w:rPr>
      </w:pPr>
      <w:r w:rsidRPr="00775CCD">
        <w:rPr>
          <w:rFonts w:ascii="Arial" w:hAnsi="Arial" w:cs="Arial"/>
          <w:sz w:val="20"/>
        </w:rPr>
        <w:t>Las políticas de reforma estructural en los diferentes países. Los cambios en los ejes de conflicto.</w:t>
      </w:r>
    </w:p>
    <w:p w:rsidR="00CD6DEC" w:rsidRDefault="00B619AE" w:rsidP="00F62FD1">
      <w:pPr>
        <w:numPr>
          <w:ilvl w:val="0"/>
          <w:numId w:val="23"/>
        </w:numPr>
        <w:tabs>
          <w:tab w:val="clear" w:pos="644"/>
          <w:tab w:val="left" w:pos="-1440"/>
          <w:tab w:val="left" w:pos="-720"/>
          <w:tab w:val="left" w:pos="709"/>
        </w:tabs>
        <w:suppressAutoHyphens/>
        <w:spacing w:after="80"/>
        <w:ind w:left="284" w:firstLine="0"/>
        <w:rPr>
          <w:rFonts w:ascii="Arial" w:hAnsi="Arial" w:cs="Arial"/>
          <w:sz w:val="20"/>
        </w:rPr>
      </w:pPr>
      <w:r>
        <w:rPr>
          <w:rFonts w:ascii="Arial" w:hAnsi="Arial" w:cs="Arial"/>
          <w:sz w:val="20"/>
        </w:rPr>
        <w:t>Las caracterizaciones y debates en torno al actual ciclo político</w:t>
      </w:r>
      <w:r w:rsidR="00CD6DEC" w:rsidRPr="00775CCD">
        <w:rPr>
          <w:rFonts w:ascii="Arial" w:hAnsi="Arial" w:cs="Arial"/>
          <w:sz w:val="20"/>
        </w:rPr>
        <w:t>.</w:t>
      </w:r>
    </w:p>
    <w:p w:rsidR="00F62FD1" w:rsidRPr="00F62FD1" w:rsidRDefault="00F62FD1" w:rsidP="00F62FD1">
      <w:pPr>
        <w:numPr>
          <w:ilvl w:val="0"/>
          <w:numId w:val="23"/>
        </w:numPr>
        <w:tabs>
          <w:tab w:val="clear" w:pos="644"/>
          <w:tab w:val="left" w:pos="-1440"/>
        </w:tabs>
        <w:suppressAutoHyphens/>
        <w:spacing w:after="80"/>
        <w:ind w:left="709" w:hanging="425"/>
        <w:rPr>
          <w:rFonts w:ascii="Arial" w:hAnsi="Arial" w:cs="Arial"/>
          <w:b/>
          <w:sz w:val="20"/>
        </w:rPr>
      </w:pPr>
      <w:r>
        <w:rPr>
          <w:rFonts w:ascii="Arial" w:hAnsi="Arial" w:cs="Arial"/>
          <w:sz w:val="20"/>
        </w:rPr>
        <w:t>Los debates sobre el populismo y neopopulismo latinoamericano</w:t>
      </w:r>
      <w:r w:rsidRPr="00775CCD">
        <w:rPr>
          <w:rFonts w:ascii="Arial" w:hAnsi="Arial" w:cs="Arial"/>
          <w:sz w:val="20"/>
        </w:rPr>
        <w:t>.</w:t>
      </w:r>
    </w:p>
    <w:p w:rsidR="00F272DD" w:rsidRPr="00775CCD" w:rsidRDefault="00F272DD" w:rsidP="00986F20">
      <w:pPr>
        <w:tabs>
          <w:tab w:val="left" w:pos="-1440"/>
          <w:tab w:val="left" w:pos="-720"/>
        </w:tabs>
        <w:suppressAutoHyphens/>
        <w:spacing w:after="80"/>
        <w:ind w:left="57"/>
        <w:rPr>
          <w:rFonts w:ascii="Arial" w:hAnsi="Arial" w:cs="Arial"/>
          <w:b/>
          <w:sz w:val="20"/>
        </w:rPr>
      </w:pPr>
    </w:p>
    <w:p w:rsidR="007C7142" w:rsidRPr="00775CCD" w:rsidRDefault="007C7142" w:rsidP="00986F20">
      <w:pPr>
        <w:tabs>
          <w:tab w:val="left" w:pos="-1440"/>
          <w:tab w:val="left" w:pos="-720"/>
        </w:tabs>
        <w:suppressAutoHyphens/>
        <w:spacing w:after="80"/>
        <w:ind w:left="284"/>
        <w:rPr>
          <w:rFonts w:ascii="Arial" w:hAnsi="Arial" w:cs="Arial"/>
          <w:b/>
          <w:sz w:val="20"/>
        </w:rPr>
      </w:pPr>
      <w:r w:rsidRPr="00775CCD">
        <w:rPr>
          <w:rFonts w:ascii="Arial" w:hAnsi="Arial" w:cs="Arial"/>
          <w:b/>
          <w:sz w:val="20"/>
        </w:rPr>
        <w:t>Bibliografía obligatoria</w:t>
      </w:r>
    </w:p>
    <w:p w:rsidR="005B7F76" w:rsidRDefault="005B7F76" w:rsidP="005B7F76">
      <w:pPr>
        <w:numPr>
          <w:ilvl w:val="0"/>
          <w:numId w:val="3"/>
        </w:numPr>
        <w:tabs>
          <w:tab w:val="left" w:pos="-1440"/>
          <w:tab w:val="left" w:pos="-720"/>
        </w:tabs>
        <w:suppressAutoHyphens/>
        <w:spacing w:after="80"/>
        <w:ind w:firstLine="0"/>
        <w:jc w:val="both"/>
        <w:rPr>
          <w:rFonts w:ascii="Arial" w:hAnsi="Arial" w:cs="Arial"/>
          <w:bCs/>
          <w:sz w:val="20"/>
        </w:rPr>
      </w:pPr>
      <w:r w:rsidRPr="00775CCD">
        <w:rPr>
          <w:rFonts w:ascii="Arial" w:hAnsi="Arial" w:cs="Arial"/>
          <w:bCs/>
          <w:sz w:val="20"/>
        </w:rPr>
        <w:t xml:space="preserve">CASAS Juan, “La modernización”, en </w:t>
      </w:r>
      <w:r w:rsidRPr="00775CCD">
        <w:rPr>
          <w:rFonts w:ascii="Arial" w:hAnsi="Arial" w:cs="Arial"/>
          <w:bCs/>
          <w:i/>
          <w:sz w:val="20"/>
        </w:rPr>
        <w:t>Nuevos políticos y nuevas políticas en América Latina</w:t>
      </w:r>
      <w:r w:rsidRPr="00775CCD">
        <w:rPr>
          <w:rFonts w:ascii="Arial" w:hAnsi="Arial" w:cs="Arial"/>
          <w:bCs/>
          <w:sz w:val="20"/>
        </w:rPr>
        <w:t>, Buenos Aires</w:t>
      </w:r>
      <w:r>
        <w:rPr>
          <w:rFonts w:ascii="Arial" w:hAnsi="Arial" w:cs="Arial"/>
          <w:bCs/>
          <w:sz w:val="20"/>
        </w:rPr>
        <w:t>:</w:t>
      </w:r>
      <w:r w:rsidRPr="00775CCD">
        <w:rPr>
          <w:rFonts w:ascii="Arial" w:hAnsi="Arial" w:cs="Arial"/>
          <w:bCs/>
          <w:sz w:val="20"/>
        </w:rPr>
        <w:t xml:space="preserve"> Ed</w:t>
      </w:r>
      <w:r>
        <w:rPr>
          <w:rFonts w:ascii="Arial" w:hAnsi="Arial" w:cs="Arial"/>
          <w:bCs/>
          <w:sz w:val="20"/>
        </w:rPr>
        <w:t>itorial</w:t>
      </w:r>
      <w:r w:rsidRPr="00775CCD">
        <w:rPr>
          <w:rFonts w:ascii="Arial" w:hAnsi="Arial" w:cs="Arial"/>
          <w:bCs/>
          <w:sz w:val="20"/>
        </w:rPr>
        <w:t xml:space="preserve"> Atlántida, 1991.</w:t>
      </w:r>
      <w:r>
        <w:rPr>
          <w:rFonts w:ascii="Arial" w:hAnsi="Arial" w:cs="Arial"/>
          <w:bCs/>
          <w:sz w:val="20"/>
        </w:rPr>
        <w:t xml:space="preserve"> (*)</w:t>
      </w:r>
    </w:p>
    <w:p w:rsidR="005B7F76" w:rsidRDefault="005B7F76" w:rsidP="005B7F76">
      <w:pPr>
        <w:numPr>
          <w:ilvl w:val="0"/>
          <w:numId w:val="3"/>
        </w:numPr>
        <w:spacing w:after="80"/>
        <w:ind w:firstLine="0"/>
        <w:jc w:val="both"/>
        <w:rPr>
          <w:rFonts w:ascii="Arial" w:hAnsi="Arial" w:cs="Arial"/>
          <w:bCs/>
          <w:sz w:val="20"/>
        </w:rPr>
      </w:pPr>
      <w:r w:rsidRPr="00775CCD">
        <w:rPr>
          <w:rFonts w:ascii="Arial" w:hAnsi="Arial" w:cs="Arial"/>
          <w:bCs/>
          <w:sz w:val="20"/>
        </w:rPr>
        <w:t xml:space="preserve">CENTENO Miguel </w:t>
      </w:r>
      <w:r>
        <w:rPr>
          <w:rFonts w:ascii="Arial" w:hAnsi="Arial" w:cs="Arial"/>
          <w:bCs/>
          <w:sz w:val="20"/>
        </w:rPr>
        <w:t>Á</w:t>
      </w:r>
      <w:r w:rsidRPr="00775CCD">
        <w:rPr>
          <w:rFonts w:ascii="Arial" w:hAnsi="Arial" w:cs="Arial"/>
          <w:bCs/>
          <w:sz w:val="20"/>
        </w:rPr>
        <w:t xml:space="preserve">ngel, “La revolución salinista. La crisis de la tecnocracia en México”, en </w:t>
      </w:r>
      <w:r w:rsidRPr="00775CCD">
        <w:rPr>
          <w:rFonts w:ascii="Arial" w:hAnsi="Arial" w:cs="Arial"/>
          <w:bCs/>
          <w:i/>
          <w:sz w:val="20"/>
        </w:rPr>
        <w:t>Nueva Sociedad</w:t>
      </w:r>
      <w:r w:rsidRPr="00775CCD">
        <w:rPr>
          <w:rFonts w:ascii="Arial" w:hAnsi="Arial" w:cs="Arial"/>
          <w:bCs/>
          <w:sz w:val="20"/>
        </w:rPr>
        <w:t xml:space="preserve"> N° 152, Caracas, noviembre-diciembre de 1997.</w:t>
      </w:r>
      <w:r>
        <w:rPr>
          <w:rFonts w:ascii="Arial" w:hAnsi="Arial" w:cs="Arial"/>
          <w:bCs/>
          <w:sz w:val="20"/>
        </w:rPr>
        <w:t xml:space="preserve"> (*)</w:t>
      </w:r>
    </w:p>
    <w:p w:rsidR="005B7F76" w:rsidRPr="00912380" w:rsidRDefault="005B7F76" w:rsidP="005B7F76">
      <w:pPr>
        <w:widowControl w:val="0"/>
        <w:numPr>
          <w:ilvl w:val="0"/>
          <w:numId w:val="3"/>
        </w:numPr>
        <w:spacing w:after="80"/>
        <w:ind w:firstLine="0"/>
        <w:jc w:val="both"/>
        <w:rPr>
          <w:rFonts w:ascii="Arial" w:hAnsi="Arial" w:cs="Arial"/>
          <w:sz w:val="20"/>
        </w:rPr>
      </w:pPr>
      <w:r w:rsidRPr="007008D2">
        <w:rPr>
          <w:rFonts w:ascii="Arial" w:hAnsi="Arial" w:cs="Arial"/>
          <w:sz w:val="20"/>
        </w:rPr>
        <w:t xml:space="preserve">HEREDIA Blanca, “La transición al mercado en México: desempeño económico e instituciones políticas”, en CAVAROZZI Marcelo [coord.], </w:t>
      </w:r>
      <w:r w:rsidRPr="007008D2">
        <w:rPr>
          <w:rFonts w:ascii="Arial" w:hAnsi="Arial" w:cs="Arial"/>
          <w:i/>
          <w:sz w:val="20"/>
        </w:rPr>
        <w:t>México en el desfiladero: los años de Salinas</w:t>
      </w:r>
      <w:r w:rsidRPr="007008D2">
        <w:rPr>
          <w:rFonts w:ascii="Arial" w:hAnsi="Arial" w:cs="Arial"/>
          <w:sz w:val="20"/>
        </w:rPr>
        <w:t xml:space="preserve">, México: Juan </w:t>
      </w:r>
      <w:r w:rsidRPr="00912380">
        <w:rPr>
          <w:rFonts w:ascii="Arial" w:hAnsi="Arial" w:cs="Arial"/>
          <w:sz w:val="20"/>
        </w:rPr>
        <w:t>Pablos Editor/FLACSO, 1997. (*)</w:t>
      </w:r>
    </w:p>
    <w:p w:rsidR="00913551" w:rsidRDefault="00913551" w:rsidP="00913551">
      <w:pPr>
        <w:numPr>
          <w:ilvl w:val="0"/>
          <w:numId w:val="3"/>
        </w:numPr>
        <w:tabs>
          <w:tab w:val="left" w:pos="-1440"/>
          <w:tab w:val="left" w:pos="-720"/>
        </w:tabs>
        <w:suppressAutoHyphens/>
        <w:spacing w:after="80"/>
        <w:ind w:firstLine="0"/>
        <w:jc w:val="both"/>
        <w:rPr>
          <w:rFonts w:ascii="Arial" w:hAnsi="Arial" w:cs="Arial"/>
          <w:bCs/>
          <w:sz w:val="20"/>
        </w:rPr>
      </w:pPr>
      <w:r w:rsidRPr="00E53557">
        <w:rPr>
          <w:rFonts w:ascii="Arial" w:hAnsi="Arial" w:cs="Arial"/>
          <w:bCs/>
          <w:sz w:val="20"/>
        </w:rPr>
        <w:t xml:space="preserve">LACLAU Ernesto, "Consideraciones sobre el populismo latinoamericano", en </w:t>
      </w:r>
      <w:r w:rsidRPr="00BE7999">
        <w:rPr>
          <w:rFonts w:ascii="Arial" w:hAnsi="Arial" w:cs="Arial"/>
          <w:i/>
          <w:sz w:val="20"/>
        </w:rPr>
        <w:t>Cuadernos del CENDES</w:t>
      </w:r>
      <w:r w:rsidRPr="00E53557">
        <w:rPr>
          <w:rFonts w:ascii="Arial" w:hAnsi="Arial" w:cs="Arial"/>
          <w:bCs/>
          <w:sz w:val="20"/>
        </w:rPr>
        <w:t>, Año 23, Nº 62, Tercera Época, Caracas, mayo-agosto de 2006, pp. 115-120.</w:t>
      </w:r>
      <w:r>
        <w:rPr>
          <w:rFonts w:ascii="Arial" w:hAnsi="Arial" w:cs="Arial"/>
          <w:bCs/>
          <w:sz w:val="20"/>
        </w:rPr>
        <w:t xml:space="preserve"> (*)</w:t>
      </w:r>
    </w:p>
    <w:p w:rsidR="005B7F76" w:rsidRDefault="005B7F76" w:rsidP="005B7F76">
      <w:pPr>
        <w:numPr>
          <w:ilvl w:val="0"/>
          <w:numId w:val="3"/>
        </w:numPr>
        <w:suppressAutoHyphens/>
        <w:spacing w:after="80"/>
        <w:ind w:firstLine="0"/>
        <w:jc w:val="both"/>
        <w:rPr>
          <w:rFonts w:ascii="Arial" w:hAnsi="Arial" w:cs="Arial"/>
          <w:bCs/>
          <w:sz w:val="20"/>
        </w:rPr>
      </w:pPr>
      <w:r w:rsidRPr="00043FA2">
        <w:rPr>
          <w:rFonts w:ascii="Arial" w:hAnsi="Arial" w:cs="Arial"/>
          <w:sz w:val="20"/>
        </w:rPr>
        <w:t xml:space="preserve">LANZARO Jorge, “Uruguay: alternativas de un presidencialismo pluralista”, en LANZARO Jorge </w:t>
      </w:r>
      <w:r w:rsidRPr="00043FA2">
        <w:rPr>
          <w:rFonts w:ascii="Arial" w:hAnsi="Arial" w:cs="Arial"/>
          <w:bCs/>
          <w:sz w:val="20"/>
        </w:rPr>
        <w:t>(</w:t>
      </w:r>
      <w:r w:rsidRPr="00043FA2">
        <w:rPr>
          <w:rFonts w:ascii="Arial" w:hAnsi="Arial" w:cs="Arial"/>
          <w:sz w:val="20"/>
        </w:rPr>
        <w:t>comp</w:t>
      </w:r>
      <w:r w:rsidRPr="00043FA2">
        <w:rPr>
          <w:rFonts w:ascii="Arial" w:hAnsi="Arial" w:cs="Arial"/>
          <w:bCs/>
          <w:sz w:val="20"/>
        </w:rPr>
        <w:t>.),</w:t>
      </w:r>
      <w:r w:rsidRPr="00043FA2">
        <w:rPr>
          <w:rFonts w:ascii="Arial" w:hAnsi="Arial" w:cs="Arial"/>
          <w:sz w:val="20"/>
        </w:rPr>
        <w:t xml:space="preserve"> </w:t>
      </w:r>
      <w:r w:rsidRPr="00043FA2">
        <w:rPr>
          <w:rFonts w:ascii="Arial" w:hAnsi="Arial" w:cs="Arial"/>
          <w:i/>
          <w:sz w:val="20"/>
        </w:rPr>
        <w:t>T</w:t>
      </w:r>
      <w:r w:rsidRPr="00043FA2">
        <w:rPr>
          <w:rFonts w:ascii="Arial" w:hAnsi="Arial" w:cs="Arial"/>
          <w:bCs/>
          <w:i/>
          <w:iCs/>
          <w:sz w:val="20"/>
        </w:rPr>
        <w:t>ipos de presidencialismo y coaliciones políticas en América Latina</w:t>
      </w:r>
      <w:r w:rsidRPr="00043FA2">
        <w:rPr>
          <w:rFonts w:ascii="Arial" w:hAnsi="Arial" w:cs="Arial"/>
          <w:bCs/>
          <w:sz w:val="20"/>
        </w:rPr>
        <w:t>, Buenos Aires: CLACSO, 2001. (*)</w:t>
      </w:r>
    </w:p>
    <w:p w:rsidR="008108F7" w:rsidRPr="00775CCD" w:rsidRDefault="008108F7" w:rsidP="00986F20">
      <w:pPr>
        <w:numPr>
          <w:ilvl w:val="0"/>
          <w:numId w:val="3"/>
        </w:numPr>
        <w:tabs>
          <w:tab w:val="clear" w:pos="360"/>
          <w:tab w:val="left" w:pos="-1440"/>
          <w:tab w:val="left" w:pos="-720"/>
        </w:tabs>
        <w:suppressAutoHyphens/>
        <w:spacing w:after="80"/>
        <w:ind w:firstLine="0"/>
        <w:jc w:val="both"/>
        <w:rPr>
          <w:rFonts w:ascii="Arial" w:hAnsi="Arial" w:cs="Arial"/>
          <w:bCs/>
          <w:sz w:val="20"/>
        </w:rPr>
      </w:pPr>
      <w:r w:rsidRPr="00775CCD">
        <w:rPr>
          <w:rFonts w:ascii="Arial" w:hAnsi="Arial" w:cs="Arial"/>
          <w:bCs/>
          <w:sz w:val="20"/>
        </w:rPr>
        <w:t xml:space="preserve">LOPEZ Andrés y DIAZ PEREZ José Luis, "Tristeza y melancolía del capitalismo”, en </w:t>
      </w:r>
      <w:r w:rsidRPr="00775CCD">
        <w:rPr>
          <w:rFonts w:ascii="Arial" w:hAnsi="Arial" w:cs="Arial"/>
          <w:bCs/>
          <w:i/>
          <w:sz w:val="20"/>
        </w:rPr>
        <w:t>Realidad Económica</w:t>
      </w:r>
      <w:r w:rsidRPr="00775CCD">
        <w:rPr>
          <w:rFonts w:ascii="Arial" w:hAnsi="Arial" w:cs="Arial"/>
          <w:bCs/>
          <w:sz w:val="20"/>
        </w:rPr>
        <w:t xml:space="preserve"> Nº 92/93, Buenos Aires</w:t>
      </w:r>
      <w:r w:rsidR="008E63B6" w:rsidRPr="00775CCD">
        <w:rPr>
          <w:rFonts w:ascii="Arial" w:hAnsi="Arial" w:cs="Arial"/>
          <w:bCs/>
          <w:sz w:val="20"/>
        </w:rPr>
        <w:t>, 1990</w:t>
      </w:r>
      <w:r w:rsidRPr="00775CCD">
        <w:rPr>
          <w:rFonts w:ascii="Arial" w:hAnsi="Arial" w:cs="Arial"/>
          <w:bCs/>
          <w:sz w:val="20"/>
        </w:rPr>
        <w:t xml:space="preserve"> (caps. 1 y 4).</w:t>
      </w:r>
      <w:r w:rsidR="005A6B6E">
        <w:rPr>
          <w:rFonts w:ascii="Arial" w:hAnsi="Arial" w:cs="Arial"/>
          <w:bCs/>
          <w:sz w:val="20"/>
        </w:rPr>
        <w:t xml:space="preserve"> (*)</w:t>
      </w:r>
    </w:p>
    <w:p w:rsidR="005B7F76" w:rsidRPr="00305883" w:rsidRDefault="005B7F76" w:rsidP="005B7F76">
      <w:pPr>
        <w:numPr>
          <w:ilvl w:val="0"/>
          <w:numId w:val="3"/>
        </w:numPr>
        <w:suppressAutoHyphens/>
        <w:spacing w:after="80"/>
        <w:ind w:firstLine="0"/>
        <w:jc w:val="both"/>
        <w:rPr>
          <w:rFonts w:ascii="Arial" w:hAnsi="Arial" w:cs="Arial"/>
          <w:bCs/>
          <w:sz w:val="20"/>
        </w:rPr>
      </w:pPr>
      <w:r w:rsidRPr="00043FA2">
        <w:rPr>
          <w:rFonts w:ascii="Arial" w:hAnsi="Arial" w:cs="Arial"/>
          <w:sz w:val="20"/>
        </w:rPr>
        <w:t xml:space="preserve">RUIZ VALERIO José, “Reformas estructurales y coaliciones presidenciales: el caso de Uruguay”, en IX Congreso Internacional del CLAD sobre </w:t>
      </w:r>
      <w:smartTag w:uri="urn:schemas-microsoft-com:office:smarttags" w:element="PersonName">
        <w:smartTagPr>
          <w:attr w:name="ProductID" w:val="la Reforma"/>
        </w:smartTagPr>
        <w:r w:rsidRPr="00043FA2">
          <w:rPr>
            <w:rFonts w:ascii="Arial" w:hAnsi="Arial" w:cs="Arial"/>
            <w:sz w:val="20"/>
          </w:rPr>
          <w:t>la Reforma</w:t>
        </w:r>
      </w:smartTag>
      <w:r w:rsidRPr="00043FA2">
        <w:rPr>
          <w:rFonts w:ascii="Arial" w:hAnsi="Arial" w:cs="Arial"/>
          <w:sz w:val="20"/>
        </w:rPr>
        <w:t xml:space="preserve"> del Estado y de </w:t>
      </w:r>
      <w:smartTag w:uri="urn:schemas-microsoft-com:office:smarttags" w:element="PersonName">
        <w:smartTagPr>
          <w:attr w:name="ProductID" w:val="la Administraci￳n P￺blica"/>
        </w:smartTagPr>
        <w:r w:rsidRPr="00043FA2">
          <w:rPr>
            <w:rFonts w:ascii="Arial" w:hAnsi="Arial" w:cs="Arial"/>
            <w:sz w:val="20"/>
          </w:rPr>
          <w:t>la Administración Pública</w:t>
        </w:r>
      </w:smartTag>
      <w:r w:rsidRPr="00043FA2">
        <w:rPr>
          <w:rFonts w:ascii="Arial" w:hAnsi="Arial" w:cs="Arial"/>
          <w:sz w:val="20"/>
        </w:rPr>
        <w:t>, Madrid, 2 al 5 de noviembre de 2004. (*)</w:t>
      </w:r>
    </w:p>
    <w:p w:rsidR="00305883" w:rsidRPr="00305883" w:rsidRDefault="00305883" w:rsidP="005B7F76">
      <w:pPr>
        <w:numPr>
          <w:ilvl w:val="0"/>
          <w:numId w:val="3"/>
        </w:numPr>
        <w:suppressAutoHyphens/>
        <w:spacing w:after="80"/>
        <w:ind w:firstLine="0"/>
        <w:jc w:val="both"/>
        <w:rPr>
          <w:rFonts w:ascii="Arial" w:hAnsi="Arial" w:cs="Arial"/>
          <w:bCs/>
          <w:sz w:val="20"/>
        </w:rPr>
      </w:pPr>
      <w:r>
        <w:rPr>
          <w:rFonts w:ascii="Arial" w:hAnsi="Arial" w:cs="Arial"/>
          <w:sz w:val="20"/>
        </w:rPr>
        <w:lastRenderedPageBreak/>
        <w:t xml:space="preserve">TOER Mario y otros, “Los desafíos del pensamiento progresista en el actual contexto latinoamericano. Hegemonía, Estado y Democracia”, en Mario Toer y equipo, </w:t>
      </w:r>
      <w:r>
        <w:rPr>
          <w:rFonts w:ascii="Arial" w:hAnsi="Arial" w:cs="Arial"/>
          <w:i/>
          <w:sz w:val="20"/>
        </w:rPr>
        <w:t>La emancipación de América Latina. Nuevas estrategias</w:t>
      </w:r>
      <w:r>
        <w:rPr>
          <w:rFonts w:ascii="Arial" w:hAnsi="Arial" w:cs="Arial"/>
          <w:sz w:val="20"/>
        </w:rPr>
        <w:t>, Buenos Aires: Ediciones Continente, 2012.</w:t>
      </w:r>
    </w:p>
    <w:p w:rsidR="00305883" w:rsidRPr="00305883" w:rsidRDefault="00305883" w:rsidP="00305883">
      <w:pPr>
        <w:numPr>
          <w:ilvl w:val="0"/>
          <w:numId w:val="3"/>
        </w:numPr>
        <w:suppressAutoHyphens/>
        <w:spacing w:after="80"/>
        <w:ind w:firstLine="0"/>
        <w:jc w:val="both"/>
        <w:rPr>
          <w:rFonts w:ascii="Arial" w:hAnsi="Arial" w:cs="Arial"/>
          <w:bCs/>
          <w:sz w:val="20"/>
        </w:rPr>
      </w:pPr>
      <w:r>
        <w:rPr>
          <w:rFonts w:ascii="Arial" w:hAnsi="Arial" w:cs="Arial"/>
          <w:sz w:val="20"/>
        </w:rPr>
        <w:t xml:space="preserve">TOER Mario y otros, “Reflexiones sobre algunas cuestiones de la actual coyuntura latinoamericana”, en Mario Toer y equipo, </w:t>
      </w:r>
      <w:r>
        <w:rPr>
          <w:rFonts w:ascii="Arial" w:hAnsi="Arial" w:cs="Arial"/>
          <w:i/>
          <w:sz w:val="20"/>
        </w:rPr>
        <w:t>La emancipación de América Latina. Nuevas estrategias</w:t>
      </w:r>
      <w:r>
        <w:rPr>
          <w:rFonts w:ascii="Arial" w:hAnsi="Arial" w:cs="Arial"/>
          <w:sz w:val="20"/>
        </w:rPr>
        <w:t>, Buenos Aires: Ediciones Continente, 2012.</w:t>
      </w:r>
    </w:p>
    <w:p w:rsidR="007B41F6" w:rsidRPr="00305883" w:rsidRDefault="00305883" w:rsidP="007B41F6">
      <w:pPr>
        <w:numPr>
          <w:ilvl w:val="0"/>
          <w:numId w:val="3"/>
        </w:numPr>
        <w:suppressAutoHyphens/>
        <w:spacing w:after="80"/>
        <w:ind w:firstLine="0"/>
        <w:jc w:val="both"/>
        <w:rPr>
          <w:rFonts w:ascii="Arial" w:hAnsi="Arial" w:cs="Arial"/>
          <w:bCs/>
          <w:sz w:val="20"/>
        </w:rPr>
      </w:pPr>
      <w:r>
        <w:rPr>
          <w:rFonts w:ascii="Arial" w:hAnsi="Arial" w:cs="Arial"/>
          <w:bCs/>
          <w:sz w:val="20"/>
        </w:rPr>
        <w:t xml:space="preserve">TOER Mario y MONTERO Federico, </w:t>
      </w:r>
      <w:r w:rsidR="007B41F6">
        <w:rPr>
          <w:rFonts w:ascii="Arial" w:hAnsi="Arial" w:cs="Arial"/>
          <w:bCs/>
          <w:sz w:val="20"/>
        </w:rPr>
        <w:t xml:space="preserve">“A la búsqueda de referencias conceptuales para abordar la América Latina de nuestros días”, </w:t>
      </w:r>
      <w:r w:rsidR="007B41F6">
        <w:rPr>
          <w:rFonts w:ascii="Arial" w:hAnsi="Arial" w:cs="Arial"/>
          <w:sz w:val="20"/>
        </w:rPr>
        <w:t xml:space="preserve">en Mario Toer y equipo, </w:t>
      </w:r>
      <w:r w:rsidR="007B41F6">
        <w:rPr>
          <w:rFonts w:ascii="Arial" w:hAnsi="Arial" w:cs="Arial"/>
          <w:i/>
          <w:sz w:val="20"/>
        </w:rPr>
        <w:t>La emancipación de América Latina. Nuevas estrategias</w:t>
      </w:r>
      <w:r w:rsidR="007B41F6">
        <w:rPr>
          <w:rFonts w:ascii="Arial" w:hAnsi="Arial" w:cs="Arial"/>
          <w:sz w:val="20"/>
        </w:rPr>
        <w:t>, Buenos Aires: Ediciones Continente, 2012.</w:t>
      </w:r>
    </w:p>
    <w:p w:rsidR="00911D05" w:rsidRPr="00775CCD" w:rsidRDefault="000E6B61" w:rsidP="00986F20">
      <w:pPr>
        <w:numPr>
          <w:ilvl w:val="0"/>
          <w:numId w:val="1"/>
        </w:numPr>
        <w:tabs>
          <w:tab w:val="clear" w:pos="360"/>
        </w:tabs>
        <w:spacing w:after="80"/>
        <w:ind w:left="284"/>
        <w:jc w:val="both"/>
        <w:rPr>
          <w:rFonts w:ascii="Arial" w:hAnsi="Arial" w:cs="Arial"/>
          <w:bCs/>
          <w:iCs/>
          <w:sz w:val="20"/>
          <w:lang w:val="es-AR" w:eastAsia="es-AR"/>
        </w:rPr>
      </w:pPr>
      <w:r w:rsidRPr="00775CCD">
        <w:rPr>
          <w:rFonts w:ascii="Arial" w:hAnsi="Arial" w:cs="Arial"/>
          <w:bCs/>
          <w:sz w:val="20"/>
        </w:rPr>
        <w:t xml:space="preserve">TORRE Juan Carlos, </w:t>
      </w:r>
      <w:r w:rsidRPr="00775CCD">
        <w:rPr>
          <w:rFonts w:ascii="Arial" w:hAnsi="Arial" w:cs="Arial"/>
          <w:bCs/>
          <w:i/>
          <w:sz w:val="20"/>
        </w:rPr>
        <w:t>El proceso político de las reformas económicas en América Latina</w:t>
      </w:r>
      <w:r w:rsidRPr="00775CCD">
        <w:rPr>
          <w:rFonts w:ascii="Arial" w:hAnsi="Arial" w:cs="Arial"/>
          <w:bCs/>
          <w:sz w:val="20"/>
        </w:rPr>
        <w:t xml:space="preserve">, </w:t>
      </w:r>
      <w:r w:rsidR="00F675FF" w:rsidRPr="00775CCD">
        <w:rPr>
          <w:rFonts w:ascii="Arial" w:hAnsi="Arial" w:cs="Arial"/>
          <w:bCs/>
          <w:sz w:val="20"/>
        </w:rPr>
        <w:t xml:space="preserve">Paidós, </w:t>
      </w:r>
      <w:r w:rsidR="00D33BEE">
        <w:rPr>
          <w:rFonts w:ascii="Arial" w:hAnsi="Arial" w:cs="Arial"/>
          <w:bCs/>
          <w:sz w:val="20"/>
        </w:rPr>
        <w:t>B</w:t>
      </w:r>
      <w:r w:rsidR="00BE7999">
        <w:rPr>
          <w:rFonts w:ascii="Arial" w:hAnsi="Arial" w:cs="Arial"/>
          <w:bCs/>
          <w:sz w:val="20"/>
        </w:rPr>
        <w:t xml:space="preserve">uenos Aires: </w:t>
      </w:r>
      <w:r w:rsidRPr="00775CCD">
        <w:rPr>
          <w:rFonts w:ascii="Arial" w:hAnsi="Arial" w:cs="Arial"/>
          <w:bCs/>
          <w:sz w:val="20"/>
        </w:rPr>
        <w:t>Paidós, 1998</w:t>
      </w:r>
      <w:r w:rsidR="00AC610B">
        <w:rPr>
          <w:rFonts w:ascii="Arial" w:hAnsi="Arial" w:cs="Arial"/>
          <w:bCs/>
          <w:sz w:val="20"/>
        </w:rPr>
        <w:t xml:space="preserve"> (Introducción y caps. 1 y 2)</w:t>
      </w:r>
      <w:r w:rsidRPr="00775CCD">
        <w:rPr>
          <w:rFonts w:ascii="Arial" w:hAnsi="Arial" w:cs="Arial"/>
          <w:bCs/>
          <w:sz w:val="20"/>
        </w:rPr>
        <w:t>.</w:t>
      </w:r>
      <w:r w:rsidR="005A6B6E">
        <w:rPr>
          <w:rFonts w:ascii="Arial" w:hAnsi="Arial" w:cs="Arial"/>
          <w:bCs/>
          <w:sz w:val="20"/>
        </w:rPr>
        <w:t xml:space="preserve"> (*)</w:t>
      </w:r>
    </w:p>
    <w:p w:rsidR="005B7F76" w:rsidRPr="00775CCD" w:rsidRDefault="005B7F76" w:rsidP="005B7F76">
      <w:pPr>
        <w:numPr>
          <w:ilvl w:val="0"/>
          <w:numId w:val="1"/>
        </w:numPr>
        <w:tabs>
          <w:tab w:val="left" w:pos="-1440"/>
          <w:tab w:val="left" w:pos="-720"/>
        </w:tabs>
        <w:suppressAutoHyphens/>
        <w:spacing w:after="80"/>
        <w:ind w:left="284"/>
        <w:jc w:val="both"/>
        <w:rPr>
          <w:rFonts w:ascii="Arial" w:hAnsi="Arial" w:cs="Arial"/>
          <w:bCs/>
          <w:sz w:val="20"/>
        </w:rPr>
      </w:pPr>
      <w:r w:rsidRPr="00775CCD">
        <w:rPr>
          <w:rFonts w:ascii="Arial" w:hAnsi="Arial" w:cs="Arial"/>
          <w:bCs/>
          <w:sz w:val="20"/>
        </w:rPr>
        <w:t xml:space="preserve">VERGARA Pilar, “Las transformaciones del Estado chileno bajo el régimen militar”, en </w:t>
      </w:r>
      <w:r w:rsidRPr="00775CCD">
        <w:rPr>
          <w:rFonts w:ascii="Arial" w:hAnsi="Arial" w:cs="Arial"/>
          <w:bCs/>
          <w:i/>
          <w:sz w:val="20"/>
        </w:rPr>
        <w:t>Revista Mexicana de Sociología</w:t>
      </w:r>
      <w:r w:rsidRPr="00775CCD">
        <w:rPr>
          <w:rFonts w:ascii="Arial" w:hAnsi="Arial" w:cs="Arial"/>
          <w:bCs/>
          <w:sz w:val="20"/>
        </w:rPr>
        <w:t xml:space="preserve"> Nº 2, México, abril-junio de 1982.</w:t>
      </w:r>
      <w:r>
        <w:rPr>
          <w:rFonts w:ascii="Arial" w:hAnsi="Arial" w:cs="Arial"/>
          <w:bCs/>
          <w:sz w:val="20"/>
        </w:rPr>
        <w:t xml:space="preserve"> (*)</w:t>
      </w:r>
    </w:p>
    <w:p w:rsidR="00D33BEE" w:rsidRDefault="00D33BEE" w:rsidP="00986F20">
      <w:pPr>
        <w:tabs>
          <w:tab w:val="left" w:pos="-1440"/>
          <w:tab w:val="left" w:pos="-720"/>
        </w:tabs>
        <w:suppressAutoHyphens/>
        <w:spacing w:after="80"/>
        <w:ind w:left="284"/>
        <w:rPr>
          <w:rFonts w:ascii="Arial" w:hAnsi="Arial" w:cs="Arial"/>
          <w:b/>
          <w:sz w:val="20"/>
        </w:rPr>
      </w:pPr>
    </w:p>
    <w:p w:rsidR="007C7142" w:rsidRPr="00775CCD" w:rsidRDefault="007C7142" w:rsidP="00986F20">
      <w:pPr>
        <w:tabs>
          <w:tab w:val="left" w:pos="-1440"/>
          <w:tab w:val="left" w:pos="-720"/>
        </w:tabs>
        <w:suppressAutoHyphens/>
        <w:spacing w:after="80"/>
        <w:ind w:left="284"/>
        <w:rPr>
          <w:rFonts w:ascii="Arial" w:hAnsi="Arial" w:cs="Arial"/>
          <w:b/>
          <w:sz w:val="20"/>
        </w:rPr>
      </w:pPr>
      <w:r w:rsidRPr="00775CCD">
        <w:rPr>
          <w:rFonts w:ascii="Arial" w:hAnsi="Arial" w:cs="Arial"/>
          <w:b/>
          <w:sz w:val="20"/>
        </w:rPr>
        <w:t>Bibliografía recomendada</w:t>
      </w:r>
    </w:p>
    <w:p w:rsidR="00D67548" w:rsidRPr="00D67548" w:rsidRDefault="00D67548" w:rsidP="00986F20">
      <w:pPr>
        <w:numPr>
          <w:ilvl w:val="0"/>
          <w:numId w:val="1"/>
        </w:numPr>
        <w:tabs>
          <w:tab w:val="clear" w:pos="360"/>
          <w:tab w:val="left" w:pos="-1440"/>
          <w:tab w:val="left" w:pos="-720"/>
        </w:tabs>
        <w:suppressAutoHyphens/>
        <w:spacing w:after="80"/>
        <w:ind w:left="284"/>
        <w:jc w:val="both"/>
        <w:rPr>
          <w:rFonts w:ascii="Arial" w:hAnsi="Arial" w:cs="Arial"/>
          <w:sz w:val="20"/>
        </w:rPr>
      </w:pPr>
      <w:r>
        <w:rPr>
          <w:rFonts w:ascii="Arial" w:hAnsi="Arial" w:cs="Arial"/>
          <w:sz w:val="20"/>
        </w:rPr>
        <w:t xml:space="preserve">CASTRO Nils, </w:t>
      </w:r>
      <w:r>
        <w:rPr>
          <w:rFonts w:ascii="Arial" w:hAnsi="Arial" w:cs="Arial"/>
          <w:i/>
          <w:sz w:val="20"/>
        </w:rPr>
        <w:t>Las izquierdas latinoamericanas en tiempos de crear</w:t>
      </w:r>
      <w:r>
        <w:rPr>
          <w:rFonts w:ascii="Arial" w:hAnsi="Arial" w:cs="Arial"/>
          <w:sz w:val="20"/>
        </w:rPr>
        <w:t>, Buenos Aires: UNSAM, 2012.</w:t>
      </w:r>
    </w:p>
    <w:p w:rsidR="00342591" w:rsidRPr="00775CCD" w:rsidRDefault="00342591" w:rsidP="00986F20">
      <w:pPr>
        <w:numPr>
          <w:ilvl w:val="0"/>
          <w:numId w:val="1"/>
        </w:numPr>
        <w:tabs>
          <w:tab w:val="clear" w:pos="360"/>
          <w:tab w:val="left" w:pos="-1440"/>
          <w:tab w:val="left" w:pos="-720"/>
        </w:tabs>
        <w:suppressAutoHyphens/>
        <w:spacing w:after="80"/>
        <w:ind w:left="284"/>
        <w:jc w:val="both"/>
        <w:rPr>
          <w:rFonts w:ascii="Arial" w:hAnsi="Arial" w:cs="Arial"/>
          <w:sz w:val="20"/>
        </w:rPr>
      </w:pPr>
      <w:r w:rsidRPr="00775CCD">
        <w:rPr>
          <w:rFonts w:ascii="Arial" w:hAnsi="Arial" w:cs="Arial"/>
          <w:bCs/>
          <w:sz w:val="20"/>
        </w:rPr>
        <w:t>CAVAROZZI Marcelo y ABAL MEDINA Juan Manuel</w:t>
      </w:r>
      <w:r w:rsidR="00365474" w:rsidRPr="00775CCD">
        <w:rPr>
          <w:rFonts w:ascii="Arial" w:hAnsi="Arial" w:cs="Arial"/>
          <w:bCs/>
          <w:sz w:val="20"/>
        </w:rPr>
        <w:t xml:space="preserve"> (coord.)</w:t>
      </w:r>
      <w:r w:rsidRPr="00775CCD">
        <w:rPr>
          <w:rFonts w:ascii="Arial" w:hAnsi="Arial" w:cs="Arial"/>
          <w:bCs/>
          <w:sz w:val="20"/>
        </w:rPr>
        <w:t xml:space="preserve">, </w:t>
      </w:r>
      <w:r w:rsidRPr="00775CCD">
        <w:rPr>
          <w:rFonts w:ascii="Arial" w:hAnsi="Arial" w:cs="Arial"/>
          <w:bCs/>
          <w:i/>
          <w:iCs/>
          <w:sz w:val="20"/>
        </w:rPr>
        <w:t>El asedio a la política. Los partid</w:t>
      </w:r>
      <w:r w:rsidRPr="00775CCD">
        <w:rPr>
          <w:rFonts w:ascii="Arial" w:hAnsi="Arial" w:cs="Arial"/>
          <w:i/>
          <w:sz w:val="20"/>
        </w:rPr>
        <w:t>os latinoamericanos en la era neoliberal</w:t>
      </w:r>
      <w:r w:rsidRPr="00775CCD">
        <w:rPr>
          <w:rFonts w:ascii="Arial" w:hAnsi="Arial" w:cs="Arial"/>
          <w:sz w:val="20"/>
        </w:rPr>
        <w:t xml:space="preserve">, </w:t>
      </w:r>
      <w:r w:rsidR="00BE7999">
        <w:rPr>
          <w:rFonts w:ascii="Arial" w:hAnsi="Arial" w:cs="Arial"/>
          <w:sz w:val="20"/>
        </w:rPr>
        <w:t xml:space="preserve">Rosario: </w:t>
      </w:r>
      <w:r w:rsidRPr="00775CCD">
        <w:rPr>
          <w:rFonts w:ascii="Arial" w:hAnsi="Arial" w:cs="Arial"/>
          <w:sz w:val="20"/>
        </w:rPr>
        <w:t>Homo</w:t>
      </w:r>
      <w:r w:rsidR="000E6B61" w:rsidRPr="00775CCD">
        <w:rPr>
          <w:rFonts w:ascii="Arial" w:hAnsi="Arial" w:cs="Arial"/>
          <w:sz w:val="20"/>
        </w:rPr>
        <w:t xml:space="preserve"> </w:t>
      </w:r>
      <w:r w:rsidRPr="00775CCD">
        <w:rPr>
          <w:rFonts w:ascii="Arial" w:hAnsi="Arial" w:cs="Arial"/>
          <w:sz w:val="20"/>
        </w:rPr>
        <w:t>Sapiens Ediciones</w:t>
      </w:r>
      <w:r w:rsidR="00365474" w:rsidRPr="00775CCD">
        <w:rPr>
          <w:rFonts w:ascii="Arial" w:hAnsi="Arial" w:cs="Arial"/>
          <w:sz w:val="20"/>
        </w:rPr>
        <w:t>, 2002</w:t>
      </w:r>
      <w:r w:rsidRPr="00775CCD">
        <w:rPr>
          <w:rFonts w:ascii="Arial" w:hAnsi="Arial" w:cs="Arial"/>
          <w:sz w:val="20"/>
        </w:rPr>
        <w:t>.</w:t>
      </w:r>
    </w:p>
    <w:p w:rsidR="00222A49" w:rsidRPr="00775CCD" w:rsidRDefault="00222A49" w:rsidP="00986F20">
      <w:pPr>
        <w:numPr>
          <w:ilvl w:val="0"/>
          <w:numId w:val="1"/>
        </w:numPr>
        <w:tabs>
          <w:tab w:val="clear" w:pos="360"/>
          <w:tab w:val="left" w:pos="-1440"/>
          <w:tab w:val="left" w:pos="-720"/>
        </w:tabs>
        <w:suppressAutoHyphens/>
        <w:spacing w:after="80"/>
        <w:ind w:left="284"/>
        <w:jc w:val="both"/>
        <w:rPr>
          <w:rFonts w:ascii="Arial" w:hAnsi="Arial" w:cs="Arial"/>
          <w:sz w:val="20"/>
        </w:rPr>
      </w:pPr>
      <w:r w:rsidRPr="00775CCD">
        <w:rPr>
          <w:rFonts w:ascii="Arial" w:hAnsi="Arial" w:cs="Arial"/>
          <w:bCs/>
          <w:sz w:val="20"/>
        </w:rPr>
        <w:t xml:space="preserve">CHERESKY Isidoro (comp.), </w:t>
      </w:r>
      <w:r w:rsidR="00AB1279" w:rsidRPr="00775CCD">
        <w:rPr>
          <w:rFonts w:ascii="Arial" w:hAnsi="Arial" w:cs="Arial"/>
          <w:bCs/>
          <w:i/>
          <w:sz w:val="20"/>
        </w:rPr>
        <w:t>Elecciones presidenciales y el giro político en América Latina</w:t>
      </w:r>
      <w:r w:rsidR="00AB1279" w:rsidRPr="00775CCD">
        <w:rPr>
          <w:rFonts w:ascii="Arial" w:hAnsi="Arial" w:cs="Arial"/>
          <w:bCs/>
          <w:sz w:val="20"/>
        </w:rPr>
        <w:t xml:space="preserve">, </w:t>
      </w:r>
      <w:r w:rsidR="00BE7999">
        <w:rPr>
          <w:rFonts w:ascii="Arial" w:hAnsi="Arial" w:cs="Arial"/>
          <w:bCs/>
          <w:sz w:val="20"/>
        </w:rPr>
        <w:t xml:space="preserve">Buenos Aires: </w:t>
      </w:r>
      <w:r w:rsidR="00AB1279" w:rsidRPr="00775CCD">
        <w:rPr>
          <w:rFonts w:ascii="Arial" w:hAnsi="Arial" w:cs="Arial"/>
          <w:bCs/>
          <w:sz w:val="20"/>
        </w:rPr>
        <w:t>Manantial, 2007.</w:t>
      </w:r>
    </w:p>
    <w:p w:rsidR="0056728E" w:rsidRPr="0056728E" w:rsidRDefault="00BE72F1" w:rsidP="0056728E">
      <w:pPr>
        <w:numPr>
          <w:ilvl w:val="0"/>
          <w:numId w:val="1"/>
        </w:numPr>
        <w:tabs>
          <w:tab w:val="clear" w:pos="360"/>
          <w:tab w:val="left" w:pos="-1440"/>
          <w:tab w:val="left" w:pos="-720"/>
        </w:tabs>
        <w:suppressAutoHyphens/>
        <w:spacing w:after="80"/>
        <w:ind w:left="284"/>
        <w:jc w:val="both"/>
        <w:rPr>
          <w:rFonts w:ascii="Arial" w:hAnsi="Arial" w:cs="Arial"/>
          <w:bCs/>
          <w:sz w:val="20"/>
        </w:rPr>
      </w:pPr>
      <w:r w:rsidRPr="0056728E">
        <w:rPr>
          <w:rFonts w:ascii="Arial" w:hAnsi="Arial" w:cs="Arial"/>
          <w:bCs/>
          <w:sz w:val="20"/>
        </w:rPr>
        <w:t xml:space="preserve">DE </w:t>
      </w:r>
      <w:smartTag w:uri="urn:schemas-microsoft-com:office:smarttags" w:element="PersonName">
        <w:smartTagPr>
          <w:attr w:name="ProductID" w:val="LA TORRE Carlos"/>
        </w:smartTagPr>
        <w:r w:rsidRPr="0056728E">
          <w:rPr>
            <w:rFonts w:ascii="Arial" w:hAnsi="Arial" w:cs="Arial"/>
            <w:bCs/>
            <w:sz w:val="20"/>
          </w:rPr>
          <w:t>LA TORRE Carlos</w:t>
        </w:r>
      </w:smartTag>
      <w:r w:rsidRPr="0056728E">
        <w:rPr>
          <w:rFonts w:ascii="Arial" w:hAnsi="Arial" w:cs="Arial"/>
          <w:bCs/>
          <w:sz w:val="20"/>
        </w:rPr>
        <w:t>, “</w:t>
      </w:r>
      <w:r w:rsidR="00A61A75" w:rsidRPr="0056728E">
        <w:rPr>
          <w:rFonts w:ascii="Arial" w:hAnsi="Arial" w:cs="Arial"/>
          <w:bCs/>
          <w:sz w:val="20"/>
        </w:rPr>
        <w:t>Masa, pueblo y democracia: un balance crítico de los debates sobre el nuevo populismo</w:t>
      </w:r>
      <w:r w:rsidRPr="0056728E">
        <w:rPr>
          <w:rFonts w:ascii="Arial" w:hAnsi="Arial" w:cs="Arial"/>
          <w:bCs/>
          <w:iCs/>
          <w:sz w:val="20"/>
        </w:rPr>
        <w:t xml:space="preserve">”, en </w:t>
      </w:r>
      <w:r w:rsidR="00A61A75" w:rsidRPr="0056728E">
        <w:rPr>
          <w:rFonts w:ascii="Arial" w:hAnsi="Arial" w:cs="Arial"/>
          <w:bCs/>
          <w:i/>
          <w:iCs/>
          <w:sz w:val="20"/>
        </w:rPr>
        <w:t>Revista de Ciencia Política</w:t>
      </w:r>
      <w:r w:rsidRPr="0056728E">
        <w:rPr>
          <w:rFonts w:ascii="Arial" w:hAnsi="Arial" w:cs="Arial"/>
          <w:bCs/>
          <w:iCs/>
          <w:sz w:val="20"/>
        </w:rPr>
        <w:t xml:space="preserve"> Nº </w:t>
      </w:r>
      <w:r w:rsidR="00A61A75" w:rsidRPr="0056728E">
        <w:rPr>
          <w:rFonts w:ascii="Arial" w:hAnsi="Arial" w:cs="Arial"/>
          <w:bCs/>
          <w:iCs/>
          <w:sz w:val="20"/>
        </w:rPr>
        <w:t>1, vol. 2</w:t>
      </w:r>
      <w:r w:rsidRPr="0056728E">
        <w:rPr>
          <w:rFonts w:ascii="Arial" w:hAnsi="Arial" w:cs="Arial"/>
          <w:bCs/>
          <w:iCs/>
          <w:sz w:val="20"/>
        </w:rPr>
        <w:t xml:space="preserve">3, </w:t>
      </w:r>
      <w:r w:rsidR="00A61A75" w:rsidRPr="0056728E">
        <w:rPr>
          <w:rFonts w:ascii="Arial" w:hAnsi="Arial" w:cs="Arial"/>
          <w:bCs/>
          <w:iCs/>
          <w:sz w:val="20"/>
        </w:rPr>
        <w:t>Santiago, 2003</w:t>
      </w:r>
      <w:r w:rsidRPr="0056728E">
        <w:rPr>
          <w:rFonts w:ascii="Arial" w:hAnsi="Arial" w:cs="Arial"/>
          <w:bCs/>
          <w:iCs/>
          <w:sz w:val="20"/>
        </w:rPr>
        <w:t>.</w:t>
      </w:r>
      <w:r w:rsidR="00A61A75" w:rsidRPr="0056728E">
        <w:rPr>
          <w:rFonts w:ascii="Arial" w:hAnsi="Arial" w:cs="Arial"/>
          <w:bCs/>
          <w:iCs/>
          <w:sz w:val="20"/>
        </w:rPr>
        <w:t xml:space="preserve"> (*)</w:t>
      </w:r>
    </w:p>
    <w:p w:rsidR="00FE5D1F" w:rsidRDefault="0056728E" w:rsidP="00FE5D1F">
      <w:pPr>
        <w:numPr>
          <w:ilvl w:val="0"/>
          <w:numId w:val="1"/>
        </w:numPr>
        <w:tabs>
          <w:tab w:val="clear" w:pos="360"/>
          <w:tab w:val="left" w:pos="-1440"/>
          <w:tab w:val="left" w:pos="-720"/>
        </w:tabs>
        <w:suppressAutoHyphens/>
        <w:spacing w:after="80"/>
        <w:ind w:left="284"/>
        <w:jc w:val="both"/>
        <w:rPr>
          <w:rFonts w:ascii="Arial" w:hAnsi="Arial" w:cs="Arial"/>
          <w:bCs/>
          <w:sz w:val="20"/>
        </w:rPr>
      </w:pPr>
      <w:r w:rsidRPr="00FE5D1F">
        <w:rPr>
          <w:rFonts w:ascii="Arial" w:hAnsi="Arial" w:cs="Arial"/>
          <w:bCs/>
          <w:sz w:val="20"/>
        </w:rPr>
        <w:t xml:space="preserve">FOLLARI Roberto, "El desafío a la hegemonía neoliberal en los nuevos procesos políticos latinoamericanos", en </w:t>
      </w:r>
      <w:r w:rsidRPr="00FE5D1F">
        <w:rPr>
          <w:rFonts w:ascii="Arial" w:hAnsi="Arial" w:cs="Arial"/>
          <w:i/>
          <w:sz w:val="20"/>
        </w:rPr>
        <w:t>La alternativa neopopulista (El reto latinoamericano al republicanismo liberal)</w:t>
      </w:r>
      <w:r w:rsidRPr="00FE5D1F">
        <w:rPr>
          <w:rFonts w:ascii="Arial" w:hAnsi="Arial" w:cs="Arial"/>
          <w:bCs/>
          <w:sz w:val="20"/>
        </w:rPr>
        <w:t>, Rosario: HomoSapiens Ediciones, 2010. (*)</w:t>
      </w:r>
    </w:p>
    <w:p w:rsidR="00FE5D1F" w:rsidRPr="00FE5D1F" w:rsidRDefault="00FE5D1F" w:rsidP="00FE5D1F">
      <w:pPr>
        <w:numPr>
          <w:ilvl w:val="0"/>
          <w:numId w:val="1"/>
        </w:numPr>
        <w:tabs>
          <w:tab w:val="clear" w:pos="360"/>
          <w:tab w:val="left" w:pos="-1440"/>
          <w:tab w:val="left" w:pos="-720"/>
        </w:tabs>
        <w:suppressAutoHyphens/>
        <w:spacing w:after="80"/>
        <w:ind w:left="284"/>
        <w:jc w:val="both"/>
        <w:rPr>
          <w:rFonts w:ascii="Arial" w:hAnsi="Arial" w:cs="Arial"/>
          <w:bCs/>
          <w:sz w:val="20"/>
        </w:rPr>
      </w:pPr>
      <w:r w:rsidRPr="00FE5D1F">
        <w:rPr>
          <w:rFonts w:ascii="Arial" w:hAnsi="Arial" w:cs="Arial"/>
          <w:bCs/>
          <w:sz w:val="20"/>
        </w:rPr>
        <w:t xml:space="preserve">GARCIA Marco Aurélio, “Nuevo gobiernos en América del Sur. Del destino a la construcción de un futuro”, en </w:t>
      </w:r>
      <w:r w:rsidRPr="00FE5D1F">
        <w:rPr>
          <w:rFonts w:ascii="Arial" w:hAnsi="Arial" w:cs="Arial"/>
          <w:bCs/>
          <w:i/>
          <w:sz w:val="20"/>
        </w:rPr>
        <w:t>Nueva Sociedad</w:t>
      </w:r>
      <w:r w:rsidRPr="00FE5D1F">
        <w:rPr>
          <w:rFonts w:ascii="Arial" w:hAnsi="Arial" w:cs="Arial"/>
          <w:bCs/>
          <w:sz w:val="20"/>
        </w:rPr>
        <w:t xml:space="preserve"> Nº 217, Buenos Aires, septiembre-octubre de 2008. (*)</w:t>
      </w:r>
    </w:p>
    <w:p w:rsidR="001531D6" w:rsidRPr="00775CCD" w:rsidRDefault="001531D6" w:rsidP="00986F20">
      <w:pPr>
        <w:numPr>
          <w:ilvl w:val="0"/>
          <w:numId w:val="1"/>
        </w:numPr>
        <w:tabs>
          <w:tab w:val="clear" w:pos="360"/>
          <w:tab w:val="left" w:pos="-1440"/>
          <w:tab w:val="left" w:pos="-720"/>
        </w:tabs>
        <w:suppressAutoHyphens/>
        <w:spacing w:after="80"/>
        <w:ind w:left="284"/>
        <w:jc w:val="both"/>
        <w:rPr>
          <w:rFonts w:ascii="Arial" w:hAnsi="Arial" w:cs="Arial"/>
          <w:sz w:val="20"/>
        </w:rPr>
      </w:pPr>
      <w:r w:rsidRPr="00775CCD">
        <w:rPr>
          <w:rFonts w:ascii="Arial" w:hAnsi="Arial" w:cs="Arial"/>
          <w:bCs/>
          <w:sz w:val="20"/>
        </w:rPr>
        <w:t>GARRETON Manuel Antonio</w:t>
      </w:r>
      <w:r w:rsidRPr="00775CCD">
        <w:rPr>
          <w:rFonts w:ascii="Arial" w:hAnsi="Arial" w:cs="Arial"/>
          <w:sz w:val="20"/>
        </w:rPr>
        <w:t xml:space="preserve">, “La transformación de la acción colectiva en América Latina”, en </w:t>
      </w:r>
      <w:r w:rsidRPr="00775CCD">
        <w:rPr>
          <w:rFonts w:ascii="Arial" w:hAnsi="Arial" w:cs="Arial"/>
          <w:i/>
          <w:sz w:val="20"/>
        </w:rPr>
        <w:t xml:space="preserve">Revista de </w:t>
      </w:r>
      <w:smartTag w:uri="urn:schemas-microsoft-com:office:smarttags" w:element="PersonName">
        <w:smartTagPr>
          <w:attr w:name="ProductID" w:val="la CEPAL N"/>
        </w:smartTagPr>
        <w:r w:rsidRPr="00775CCD">
          <w:rPr>
            <w:rFonts w:ascii="Arial" w:hAnsi="Arial" w:cs="Arial"/>
            <w:i/>
            <w:sz w:val="20"/>
          </w:rPr>
          <w:t>la CEPAL</w:t>
        </w:r>
        <w:r w:rsidRPr="00775CCD">
          <w:rPr>
            <w:rFonts w:ascii="Arial" w:hAnsi="Arial" w:cs="Arial"/>
            <w:sz w:val="20"/>
          </w:rPr>
          <w:t xml:space="preserve"> N</w:t>
        </w:r>
      </w:smartTag>
      <w:r w:rsidRPr="00775CCD">
        <w:rPr>
          <w:rFonts w:ascii="Arial" w:hAnsi="Arial" w:cs="Arial"/>
          <w:sz w:val="20"/>
        </w:rPr>
        <w:t>º 76, Santiago de Chile, abril</w:t>
      </w:r>
      <w:r w:rsidR="00365474" w:rsidRPr="00775CCD">
        <w:rPr>
          <w:rFonts w:ascii="Arial" w:hAnsi="Arial" w:cs="Arial"/>
          <w:sz w:val="20"/>
        </w:rPr>
        <w:t xml:space="preserve"> de 2002</w:t>
      </w:r>
      <w:r w:rsidRPr="00775CCD">
        <w:rPr>
          <w:rFonts w:ascii="Arial" w:hAnsi="Arial" w:cs="Arial"/>
          <w:sz w:val="20"/>
        </w:rPr>
        <w:t>.</w:t>
      </w:r>
      <w:r w:rsidR="00A61A75">
        <w:rPr>
          <w:rFonts w:ascii="Arial" w:hAnsi="Arial" w:cs="Arial"/>
          <w:sz w:val="20"/>
        </w:rPr>
        <w:t xml:space="preserve"> (*)</w:t>
      </w:r>
    </w:p>
    <w:p w:rsidR="00417D63" w:rsidRPr="0056728E" w:rsidRDefault="00417D63" w:rsidP="0056728E">
      <w:pPr>
        <w:numPr>
          <w:ilvl w:val="0"/>
          <w:numId w:val="1"/>
        </w:numPr>
        <w:tabs>
          <w:tab w:val="clear" w:pos="360"/>
          <w:tab w:val="left" w:pos="-1440"/>
          <w:tab w:val="left" w:pos="-720"/>
        </w:tabs>
        <w:suppressAutoHyphens/>
        <w:spacing w:after="80"/>
        <w:ind w:left="284"/>
        <w:jc w:val="both"/>
        <w:rPr>
          <w:rFonts w:ascii="Arial" w:hAnsi="Arial" w:cs="Arial"/>
          <w:bCs/>
          <w:sz w:val="20"/>
        </w:rPr>
      </w:pPr>
      <w:r w:rsidRPr="00775CCD">
        <w:rPr>
          <w:rFonts w:ascii="Arial" w:hAnsi="Arial" w:cs="Arial"/>
          <w:bCs/>
          <w:iCs/>
          <w:sz w:val="20"/>
        </w:rPr>
        <w:t xml:space="preserve">LACLAU Ernesto, “La deriva populista y la centroizquierda latinoamericana”, en </w:t>
      </w:r>
      <w:r w:rsidRPr="00775CCD">
        <w:rPr>
          <w:rFonts w:ascii="Arial" w:hAnsi="Arial" w:cs="Arial"/>
          <w:bCs/>
          <w:i/>
          <w:iCs/>
          <w:sz w:val="20"/>
        </w:rPr>
        <w:t>Nueva Sociedad</w:t>
      </w:r>
      <w:r w:rsidRPr="00775CCD">
        <w:rPr>
          <w:rFonts w:ascii="Arial" w:hAnsi="Arial" w:cs="Arial"/>
          <w:bCs/>
          <w:iCs/>
          <w:sz w:val="20"/>
        </w:rPr>
        <w:t xml:space="preserve"> Nº 205, </w:t>
      </w:r>
      <w:r w:rsidR="00564DCE" w:rsidRPr="00775CCD">
        <w:rPr>
          <w:rFonts w:ascii="Arial" w:hAnsi="Arial" w:cs="Arial"/>
          <w:bCs/>
          <w:iCs/>
          <w:sz w:val="20"/>
        </w:rPr>
        <w:t>Buenos Aires</w:t>
      </w:r>
      <w:r w:rsidRPr="00775CCD">
        <w:rPr>
          <w:rFonts w:ascii="Arial" w:hAnsi="Arial" w:cs="Arial"/>
          <w:bCs/>
          <w:iCs/>
          <w:sz w:val="20"/>
        </w:rPr>
        <w:t>, 2006.</w:t>
      </w:r>
      <w:r w:rsidR="00A61A75">
        <w:rPr>
          <w:rFonts w:ascii="Arial" w:hAnsi="Arial" w:cs="Arial"/>
          <w:bCs/>
          <w:iCs/>
          <w:sz w:val="20"/>
        </w:rPr>
        <w:t xml:space="preserve"> (*)</w:t>
      </w:r>
    </w:p>
    <w:p w:rsidR="00365474" w:rsidRPr="00775CCD" w:rsidRDefault="00365474" w:rsidP="00986F20">
      <w:pPr>
        <w:numPr>
          <w:ilvl w:val="0"/>
          <w:numId w:val="1"/>
        </w:numPr>
        <w:tabs>
          <w:tab w:val="clear" w:pos="360"/>
          <w:tab w:val="left" w:pos="-1440"/>
          <w:tab w:val="left" w:pos="-720"/>
        </w:tabs>
        <w:suppressAutoHyphens/>
        <w:spacing w:after="80"/>
        <w:ind w:left="284"/>
        <w:jc w:val="both"/>
        <w:rPr>
          <w:rFonts w:ascii="Arial" w:hAnsi="Arial" w:cs="Arial"/>
          <w:bCs/>
          <w:sz w:val="20"/>
        </w:rPr>
      </w:pPr>
      <w:r w:rsidRPr="00775CCD">
        <w:rPr>
          <w:rFonts w:ascii="Arial" w:hAnsi="Arial" w:cs="Arial"/>
          <w:sz w:val="20"/>
        </w:rPr>
        <w:t>LANDER Edgardo</w:t>
      </w:r>
      <w:r w:rsidRPr="00775CCD">
        <w:rPr>
          <w:rFonts w:ascii="Arial" w:hAnsi="Arial" w:cs="Arial"/>
          <w:bCs/>
          <w:sz w:val="20"/>
        </w:rPr>
        <w:t>, “</w:t>
      </w:r>
      <w:r w:rsidRPr="00775CCD">
        <w:rPr>
          <w:rFonts w:ascii="Arial" w:hAnsi="Arial" w:cs="Arial"/>
          <w:bCs/>
          <w:iCs/>
          <w:sz w:val="20"/>
        </w:rPr>
        <w:t>Democracia, participación y ciudadanía”</w:t>
      </w:r>
      <w:r w:rsidRPr="00775CCD">
        <w:rPr>
          <w:rFonts w:ascii="Arial" w:hAnsi="Arial" w:cs="Arial"/>
          <w:bCs/>
          <w:sz w:val="20"/>
        </w:rPr>
        <w:t>,</w:t>
      </w:r>
      <w:r w:rsidRPr="00775CCD">
        <w:rPr>
          <w:rFonts w:ascii="Arial" w:hAnsi="Arial" w:cs="Arial"/>
          <w:bCs/>
          <w:i/>
          <w:sz w:val="20"/>
        </w:rPr>
        <w:t xml:space="preserve"> </w:t>
      </w:r>
      <w:r w:rsidR="00174335">
        <w:rPr>
          <w:rFonts w:ascii="Arial" w:hAnsi="Arial" w:cs="Arial"/>
          <w:bCs/>
          <w:sz w:val="20"/>
        </w:rPr>
        <w:t xml:space="preserve">ponencia </w:t>
      </w:r>
      <w:r w:rsidRPr="00775CCD">
        <w:rPr>
          <w:rFonts w:ascii="Arial" w:hAnsi="Arial" w:cs="Arial"/>
          <w:bCs/>
          <w:sz w:val="20"/>
        </w:rPr>
        <w:t>presentad</w:t>
      </w:r>
      <w:r w:rsidR="00174335">
        <w:rPr>
          <w:rFonts w:ascii="Arial" w:hAnsi="Arial" w:cs="Arial"/>
          <w:bCs/>
          <w:sz w:val="20"/>
        </w:rPr>
        <w:t>a</w:t>
      </w:r>
      <w:r w:rsidRPr="00775CCD">
        <w:rPr>
          <w:rFonts w:ascii="Arial" w:hAnsi="Arial" w:cs="Arial"/>
          <w:bCs/>
          <w:sz w:val="20"/>
        </w:rPr>
        <w:t xml:space="preserve"> en </w:t>
      </w:r>
      <w:r w:rsidRPr="00775CCD">
        <w:rPr>
          <w:rFonts w:ascii="Arial" w:hAnsi="Arial" w:cs="Arial"/>
          <w:bCs/>
          <w:i/>
          <w:iCs/>
          <w:sz w:val="20"/>
        </w:rPr>
        <w:t xml:space="preserve">XVIII Asamblea </w:t>
      </w:r>
      <w:r w:rsidRPr="00775CCD">
        <w:rPr>
          <w:rFonts w:ascii="Arial" w:hAnsi="Arial" w:cs="Arial"/>
          <w:i/>
          <w:iCs/>
          <w:sz w:val="20"/>
        </w:rPr>
        <w:t>general de CLACSO</w:t>
      </w:r>
      <w:r w:rsidRPr="00775CCD">
        <w:rPr>
          <w:rFonts w:ascii="Arial" w:hAnsi="Arial" w:cs="Arial"/>
          <w:sz w:val="20"/>
        </w:rPr>
        <w:t>, Buenos Aires, noviembre de 1997.</w:t>
      </w:r>
      <w:r w:rsidR="00A61A75">
        <w:rPr>
          <w:rFonts w:ascii="Arial" w:hAnsi="Arial" w:cs="Arial"/>
          <w:sz w:val="20"/>
        </w:rPr>
        <w:t xml:space="preserve"> (*)</w:t>
      </w:r>
    </w:p>
    <w:p w:rsidR="00D34E60" w:rsidRPr="00D34E60" w:rsidRDefault="00365474" w:rsidP="00986F20">
      <w:pPr>
        <w:numPr>
          <w:ilvl w:val="0"/>
          <w:numId w:val="1"/>
        </w:numPr>
        <w:tabs>
          <w:tab w:val="clear" w:pos="360"/>
          <w:tab w:val="left" w:pos="-1440"/>
          <w:tab w:val="left" w:pos="-720"/>
        </w:tabs>
        <w:suppressAutoHyphens/>
        <w:spacing w:after="80"/>
        <w:ind w:left="284"/>
        <w:jc w:val="both"/>
        <w:rPr>
          <w:rFonts w:ascii="Arial" w:hAnsi="Arial" w:cs="Arial"/>
          <w:bCs/>
          <w:sz w:val="20"/>
        </w:rPr>
      </w:pPr>
      <w:r w:rsidRPr="00775CCD">
        <w:rPr>
          <w:rFonts w:ascii="Arial" w:hAnsi="Arial" w:cs="Arial"/>
          <w:bCs/>
          <w:sz w:val="20"/>
        </w:rPr>
        <w:t>LECHNER Norbert, “</w:t>
      </w:r>
      <w:r w:rsidRPr="00775CCD">
        <w:rPr>
          <w:rFonts w:ascii="Arial" w:hAnsi="Arial" w:cs="Arial"/>
          <w:bCs/>
          <w:iCs/>
          <w:sz w:val="20"/>
        </w:rPr>
        <w:t xml:space="preserve">Las condiciones de la gobernabilidad democrática en </w:t>
      </w:r>
      <w:smartTag w:uri="urn:schemas-microsoft-com:office:smarttags" w:element="PersonName">
        <w:smartTagPr>
          <w:attr w:name="ProductID" w:val="la Am￩rica Latina"/>
        </w:smartTagPr>
        <w:r w:rsidRPr="00775CCD">
          <w:rPr>
            <w:rFonts w:ascii="Arial" w:hAnsi="Arial" w:cs="Arial"/>
            <w:bCs/>
            <w:iCs/>
            <w:sz w:val="20"/>
          </w:rPr>
          <w:t>la América Latina</w:t>
        </w:r>
      </w:smartTag>
      <w:r w:rsidRPr="00775CCD">
        <w:rPr>
          <w:rFonts w:ascii="Arial" w:hAnsi="Arial" w:cs="Arial"/>
          <w:bCs/>
          <w:iCs/>
          <w:sz w:val="20"/>
        </w:rPr>
        <w:t xml:space="preserve"> de fin de </w:t>
      </w:r>
      <w:r w:rsidRPr="00775CCD">
        <w:rPr>
          <w:rFonts w:ascii="Arial" w:hAnsi="Arial" w:cs="Arial"/>
          <w:iCs/>
          <w:sz w:val="20"/>
        </w:rPr>
        <w:t xml:space="preserve">siglo”, en </w:t>
      </w:r>
      <w:r w:rsidRPr="00775CCD">
        <w:rPr>
          <w:rFonts w:ascii="Arial" w:hAnsi="Arial" w:cs="Arial"/>
          <w:i/>
          <w:sz w:val="20"/>
        </w:rPr>
        <w:t>Acto en conmemoración del 40 aniversario de la fundación de FLACSO</w:t>
      </w:r>
      <w:r w:rsidRPr="00775CCD">
        <w:rPr>
          <w:rFonts w:ascii="Arial" w:hAnsi="Arial" w:cs="Arial"/>
          <w:sz w:val="20"/>
        </w:rPr>
        <w:t>, Buenos Aires, 1997.</w:t>
      </w:r>
      <w:r w:rsidR="00A61A75">
        <w:rPr>
          <w:rFonts w:ascii="Arial" w:hAnsi="Arial" w:cs="Arial"/>
          <w:sz w:val="20"/>
        </w:rPr>
        <w:t xml:space="preserve"> (*)</w:t>
      </w:r>
    </w:p>
    <w:p w:rsidR="0099258B" w:rsidRPr="00775CCD" w:rsidRDefault="0099258B" w:rsidP="0056728E">
      <w:pPr>
        <w:numPr>
          <w:ilvl w:val="0"/>
          <w:numId w:val="1"/>
        </w:numPr>
        <w:tabs>
          <w:tab w:val="left" w:pos="-1440"/>
          <w:tab w:val="left" w:pos="-720"/>
        </w:tabs>
        <w:suppressAutoHyphens/>
        <w:spacing w:after="80"/>
        <w:ind w:left="284"/>
        <w:jc w:val="both"/>
        <w:rPr>
          <w:rFonts w:ascii="Arial" w:hAnsi="Arial" w:cs="Arial"/>
          <w:bCs/>
          <w:sz w:val="20"/>
        </w:rPr>
      </w:pPr>
      <w:r w:rsidRPr="00775CCD">
        <w:rPr>
          <w:rFonts w:ascii="Arial" w:hAnsi="Arial" w:cs="Arial"/>
          <w:bCs/>
          <w:sz w:val="20"/>
        </w:rPr>
        <w:t xml:space="preserve">MACKINNON Moira y PETRONE Mario, “Los complejos de </w:t>
      </w:r>
      <w:smartTag w:uri="urn:schemas-microsoft-com:office:smarttags" w:element="PersonName">
        <w:smartTagPr>
          <w:attr w:name="ProductID" w:val="la Cenicienta"/>
        </w:smartTagPr>
        <w:r w:rsidRPr="00775CCD">
          <w:rPr>
            <w:rFonts w:ascii="Arial" w:hAnsi="Arial" w:cs="Arial"/>
            <w:bCs/>
            <w:sz w:val="20"/>
          </w:rPr>
          <w:t>la Cenicienta</w:t>
        </w:r>
      </w:smartTag>
      <w:r w:rsidRPr="00775CCD">
        <w:rPr>
          <w:rFonts w:ascii="Arial" w:hAnsi="Arial" w:cs="Arial"/>
          <w:bCs/>
          <w:sz w:val="20"/>
        </w:rPr>
        <w:t xml:space="preserve">”, en Mackinnon y Petrone [eds.], </w:t>
      </w:r>
      <w:r w:rsidRPr="00775CCD">
        <w:rPr>
          <w:rFonts w:ascii="Arial" w:hAnsi="Arial" w:cs="Arial"/>
          <w:bCs/>
          <w:i/>
          <w:iCs/>
          <w:sz w:val="20"/>
        </w:rPr>
        <w:t xml:space="preserve">Populismo y neopopulismo en América Latina. El problema de </w:t>
      </w:r>
      <w:smartTag w:uri="urn:schemas-microsoft-com:office:smarttags" w:element="PersonName">
        <w:smartTagPr>
          <w:attr w:name="ProductID" w:val="la Cenicienta"/>
        </w:smartTagPr>
        <w:r w:rsidRPr="00775CCD">
          <w:rPr>
            <w:rFonts w:ascii="Arial" w:hAnsi="Arial" w:cs="Arial"/>
            <w:bCs/>
            <w:i/>
            <w:iCs/>
            <w:sz w:val="20"/>
          </w:rPr>
          <w:t>la Cenicienta</w:t>
        </w:r>
      </w:smartTag>
      <w:r w:rsidRPr="00775CCD">
        <w:rPr>
          <w:rFonts w:ascii="Arial" w:hAnsi="Arial" w:cs="Arial"/>
          <w:bCs/>
          <w:sz w:val="20"/>
        </w:rPr>
        <w:t xml:space="preserve">, </w:t>
      </w:r>
      <w:r>
        <w:rPr>
          <w:rFonts w:ascii="Arial" w:hAnsi="Arial" w:cs="Arial"/>
          <w:bCs/>
          <w:sz w:val="20"/>
        </w:rPr>
        <w:t xml:space="preserve">Buenos Aires: </w:t>
      </w:r>
      <w:r w:rsidRPr="00775CCD">
        <w:rPr>
          <w:rFonts w:ascii="Arial" w:hAnsi="Arial" w:cs="Arial"/>
          <w:bCs/>
          <w:sz w:val="20"/>
        </w:rPr>
        <w:t>Eudeba, 1998.</w:t>
      </w:r>
      <w:r>
        <w:rPr>
          <w:rFonts w:ascii="Arial" w:hAnsi="Arial" w:cs="Arial"/>
          <w:bCs/>
          <w:sz w:val="20"/>
        </w:rPr>
        <w:t xml:space="preserve"> (*)</w:t>
      </w:r>
    </w:p>
    <w:p w:rsidR="00D34E60" w:rsidRPr="00775CCD" w:rsidRDefault="00D34E60" w:rsidP="00986F20">
      <w:pPr>
        <w:numPr>
          <w:ilvl w:val="0"/>
          <w:numId w:val="1"/>
        </w:numPr>
        <w:tabs>
          <w:tab w:val="clear" w:pos="360"/>
          <w:tab w:val="left" w:pos="-1440"/>
          <w:tab w:val="left" w:pos="-720"/>
        </w:tabs>
        <w:suppressAutoHyphens/>
        <w:spacing w:after="80"/>
        <w:ind w:left="284"/>
        <w:jc w:val="both"/>
        <w:rPr>
          <w:rFonts w:ascii="Arial" w:hAnsi="Arial" w:cs="Arial"/>
          <w:bCs/>
          <w:sz w:val="20"/>
        </w:rPr>
      </w:pPr>
      <w:r w:rsidRPr="00775CCD">
        <w:rPr>
          <w:rFonts w:ascii="Arial" w:hAnsi="Arial" w:cs="Arial"/>
          <w:bCs/>
          <w:sz w:val="20"/>
          <w:lang w:val="es-AR"/>
        </w:rPr>
        <w:t xml:space="preserve">NATANSON José, </w:t>
      </w:r>
      <w:r w:rsidRPr="00775CCD">
        <w:rPr>
          <w:rFonts w:ascii="Arial" w:hAnsi="Arial" w:cs="Arial"/>
          <w:bCs/>
          <w:i/>
          <w:sz w:val="20"/>
          <w:lang w:val="es-AR"/>
        </w:rPr>
        <w:t>La nueva izquierda. Triunfos y derrotas de los gobiernos de Argentina, Brasil, Bolivia, Venezuela, Chile, Uruguay y Ecuador</w:t>
      </w:r>
      <w:r w:rsidRPr="00775CCD">
        <w:rPr>
          <w:rFonts w:ascii="Arial" w:hAnsi="Arial" w:cs="Arial"/>
          <w:bCs/>
          <w:sz w:val="20"/>
          <w:lang w:val="es-AR"/>
        </w:rPr>
        <w:t xml:space="preserve">, </w:t>
      </w:r>
      <w:r w:rsidR="00174335">
        <w:rPr>
          <w:rFonts w:ascii="Arial" w:hAnsi="Arial" w:cs="Arial"/>
          <w:bCs/>
          <w:sz w:val="20"/>
          <w:lang w:val="es-AR"/>
        </w:rPr>
        <w:t xml:space="preserve">Buenos Aires: </w:t>
      </w:r>
      <w:r w:rsidRPr="00775CCD">
        <w:rPr>
          <w:rFonts w:ascii="Arial" w:hAnsi="Arial" w:cs="Arial"/>
          <w:bCs/>
          <w:sz w:val="20"/>
          <w:lang w:val="es-AR"/>
        </w:rPr>
        <w:t>Editorial Sudamericana, 2008.</w:t>
      </w:r>
    </w:p>
    <w:p w:rsidR="00F675FF" w:rsidRPr="00775CCD" w:rsidRDefault="00F675FF" w:rsidP="00F675FF">
      <w:pPr>
        <w:numPr>
          <w:ilvl w:val="0"/>
          <w:numId w:val="1"/>
        </w:numPr>
        <w:tabs>
          <w:tab w:val="clear" w:pos="360"/>
          <w:tab w:val="left" w:pos="-1440"/>
          <w:tab w:val="left" w:pos="-720"/>
        </w:tabs>
        <w:suppressAutoHyphens/>
        <w:spacing w:after="80"/>
        <w:ind w:left="284"/>
        <w:jc w:val="both"/>
        <w:rPr>
          <w:rFonts w:ascii="Arial" w:hAnsi="Arial" w:cs="Arial"/>
          <w:bCs/>
          <w:sz w:val="20"/>
        </w:rPr>
      </w:pPr>
      <w:r w:rsidRPr="00775CCD">
        <w:rPr>
          <w:rFonts w:ascii="Arial" w:hAnsi="Arial" w:cs="Arial"/>
          <w:bCs/>
          <w:sz w:val="20"/>
        </w:rPr>
        <w:t xml:space="preserve">NOVARO Marcos, “Los populismos latinoamericanos transfigurados”, en </w:t>
      </w:r>
      <w:r w:rsidRPr="00775CCD">
        <w:rPr>
          <w:rFonts w:ascii="Arial" w:hAnsi="Arial" w:cs="Arial"/>
          <w:bCs/>
          <w:i/>
          <w:sz w:val="20"/>
        </w:rPr>
        <w:t>Nueva Sociedad</w:t>
      </w:r>
      <w:r w:rsidRPr="00775CCD">
        <w:rPr>
          <w:rFonts w:ascii="Arial" w:hAnsi="Arial" w:cs="Arial"/>
          <w:bCs/>
          <w:sz w:val="20"/>
        </w:rPr>
        <w:t xml:space="preserve"> Nº 144, Caracas, 1996.</w:t>
      </w:r>
      <w:r>
        <w:rPr>
          <w:rFonts w:ascii="Arial" w:hAnsi="Arial" w:cs="Arial"/>
          <w:bCs/>
          <w:sz w:val="20"/>
        </w:rPr>
        <w:t xml:space="preserve"> (*)</w:t>
      </w:r>
    </w:p>
    <w:p w:rsidR="00365474" w:rsidRPr="00775CCD" w:rsidRDefault="00365474" w:rsidP="00986F20">
      <w:pPr>
        <w:numPr>
          <w:ilvl w:val="0"/>
          <w:numId w:val="1"/>
        </w:numPr>
        <w:tabs>
          <w:tab w:val="clear" w:pos="360"/>
          <w:tab w:val="left" w:pos="-1440"/>
          <w:tab w:val="left" w:pos="-720"/>
        </w:tabs>
        <w:suppressAutoHyphens/>
        <w:spacing w:after="80"/>
        <w:ind w:left="284"/>
        <w:jc w:val="both"/>
        <w:rPr>
          <w:rFonts w:ascii="Arial" w:hAnsi="Arial" w:cs="Arial"/>
          <w:bCs/>
          <w:sz w:val="20"/>
        </w:rPr>
      </w:pPr>
      <w:r w:rsidRPr="00775CCD">
        <w:rPr>
          <w:rFonts w:ascii="Arial" w:hAnsi="Arial" w:cs="Arial"/>
          <w:bCs/>
          <w:sz w:val="20"/>
        </w:rPr>
        <w:t>NUN José, “</w:t>
      </w:r>
      <w:r w:rsidRPr="00775CCD">
        <w:rPr>
          <w:rFonts w:ascii="Arial" w:hAnsi="Arial" w:cs="Arial"/>
          <w:bCs/>
          <w:iCs/>
          <w:sz w:val="20"/>
        </w:rPr>
        <w:t>La democracia y la modernización, treinta años después”</w:t>
      </w:r>
      <w:r w:rsidRPr="00775CCD">
        <w:rPr>
          <w:rFonts w:ascii="Arial" w:hAnsi="Arial" w:cs="Arial"/>
          <w:bCs/>
          <w:sz w:val="20"/>
        </w:rPr>
        <w:t xml:space="preserve">, en </w:t>
      </w:r>
      <w:r w:rsidRPr="00775CCD">
        <w:rPr>
          <w:rFonts w:ascii="Arial" w:hAnsi="Arial" w:cs="Arial"/>
          <w:bCs/>
          <w:i/>
          <w:iCs/>
          <w:sz w:val="20"/>
        </w:rPr>
        <w:t>Desarrollo Económico</w:t>
      </w:r>
      <w:r w:rsidRPr="00775CCD">
        <w:rPr>
          <w:rFonts w:ascii="Arial" w:hAnsi="Arial" w:cs="Arial"/>
          <w:bCs/>
          <w:sz w:val="20"/>
        </w:rPr>
        <w:t xml:space="preserve"> N° 123, Buenos Aires, octubre-diciembre de 1991.</w:t>
      </w:r>
      <w:r w:rsidR="00A61A75">
        <w:rPr>
          <w:rFonts w:ascii="Arial" w:hAnsi="Arial" w:cs="Arial"/>
          <w:bCs/>
          <w:sz w:val="20"/>
        </w:rPr>
        <w:t xml:space="preserve"> (*)</w:t>
      </w:r>
    </w:p>
    <w:p w:rsidR="004D51A1" w:rsidRDefault="004D51A1" w:rsidP="00986F20">
      <w:pPr>
        <w:numPr>
          <w:ilvl w:val="0"/>
          <w:numId w:val="1"/>
        </w:numPr>
        <w:tabs>
          <w:tab w:val="clear" w:pos="360"/>
          <w:tab w:val="left" w:pos="-1440"/>
          <w:tab w:val="left" w:pos="-720"/>
        </w:tabs>
        <w:suppressAutoHyphens/>
        <w:spacing w:after="80"/>
        <w:ind w:left="284"/>
        <w:jc w:val="both"/>
        <w:rPr>
          <w:rFonts w:ascii="Arial" w:hAnsi="Arial" w:cs="Arial"/>
          <w:bCs/>
          <w:sz w:val="20"/>
        </w:rPr>
      </w:pPr>
      <w:r w:rsidRPr="00775CCD">
        <w:rPr>
          <w:rFonts w:ascii="Arial" w:hAnsi="Arial" w:cs="Arial"/>
          <w:bCs/>
          <w:sz w:val="20"/>
        </w:rPr>
        <w:t xml:space="preserve">PALERMO Vicente, “Programas de ajuste y estrategias políticas: Las experiencias recientes de </w:t>
      </w:r>
      <w:smartTag w:uri="urn:schemas-microsoft-com:office:smarttags" w:element="PersonName">
        <w:smartTagPr>
          <w:attr w:name="ProductID" w:val="la Argentina"/>
        </w:smartTagPr>
        <w:r w:rsidRPr="00775CCD">
          <w:rPr>
            <w:rFonts w:ascii="Arial" w:hAnsi="Arial" w:cs="Arial"/>
            <w:bCs/>
            <w:sz w:val="20"/>
          </w:rPr>
          <w:t>la Argentina</w:t>
        </w:r>
      </w:smartTag>
      <w:r w:rsidRPr="00775CCD">
        <w:rPr>
          <w:rFonts w:ascii="Arial" w:hAnsi="Arial" w:cs="Arial"/>
          <w:bCs/>
          <w:sz w:val="20"/>
        </w:rPr>
        <w:t xml:space="preserve"> y Bolivia”, en </w:t>
      </w:r>
      <w:r w:rsidRPr="00775CCD">
        <w:rPr>
          <w:rFonts w:ascii="Arial" w:hAnsi="Arial" w:cs="Arial"/>
          <w:bCs/>
          <w:i/>
          <w:sz w:val="20"/>
        </w:rPr>
        <w:t>Desarrollo Económico</w:t>
      </w:r>
      <w:r w:rsidRPr="00775CCD">
        <w:rPr>
          <w:rFonts w:ascii="Arial" w:hAnsi="Arial" w:cs="Arial"/>
          <w:bCs/>
          <w:sz w:val="20"/>
        </w:rPr>
        <w:t xml:space="preserve"> Nº 119, vol. 30, Buenos Aires, octubre-diciembre</w:t>
      </w:r>
      <w:r w:rsidR="00365474" w:rsidRPr="00775CCD">
        <w:rPr>
          <w:rFonts w:ascii="Arial" w:hAnsi="Arial" w:cs="Arial"/>
          <w:bCs/>
          <w:sz w:val="20"/>
        </w:rPr>
        <w:t xml:space="preserve"> de 1990</w:t>
      </w:r>
      <w:r w:rsidRPr="00775CCD">
        <w:rPr>
          <w:rFonts w:ascii="Arial" w:hAnsi="Arial" w:cs="Arial"/>
          <w:bCs/>
          <w:sz w:val="20"/>
        </w:rPr>
        <w:t>.</w:t>
      </w:r>
    </w:p>
    <w:p w:rsidR="00FE5D1F" w:rsidRPr="00775CCD" w:rsidRDefault="00FE5D1F" w:rsidP="00FE5D1F">
      <w:pPr>
        <w:numPr>
          <w:ilvl w:val="0"/>
          <w:numId w:val="1"/>
        </w:numPr>
        <w:tabs>
          <w:tab w:val="left" w:pos="284"/>
        </w:tabs>
        <w:spacing w:after="80"/>
        <w:ind w:left="284"/>
        <w:jc w:val="both"/>
        <w:rPr>
          <w:rFonts w:ascii="Arial" w:hAnsi="Arial" w:cs="Arial"/>
          <w:bCs/>
          <w:sz w:val="20"/>
        </w:rPr>
      </w:pPr>
      <w:r w:rsidRPr="00775CCD">
        <w:rPr>
          <w:rFonts w:ascii="Arial" w:hAnsi="Arial" w:cs="Arial"/>
          <w:bCs/>
          <w:sz w:val="20"/>
          <w:lang w:val="es-AR"/>
        </w:rPr>
        <w:t xml:space="preserve">PARAMIO Ludolfo, “Giro a la izquierda y retorno del populismo”, en </w:t>
      </w:r>
      <w:r w:rsidRPr="00775CCD">
        <w:rPr>
          <w:rFonts w:ascii="Arial" w:hAnsi="Arial" w:cs="Arial"/>
          <w:bCs/>
          <w:i/>
          <w:sz w:val="20"/>
          <w:lang w:val="es-AR"/>
        </w:rPr>
        <w:t xml:space="preserve">Nueva Sociedad </w:t>
      </w:r>
      <w:r w:rsidRPr="00775CCD">
        <w:rPr>
          <w:rFonts w:ascii="Arial" w:hAnsi="Arial" w:cs="Arial"/>
          <w:bCs/>
          <w:sz w:val="20"/>
          <w:lang w:val="es-AR"/>
        </w:rPr>
        <w:t>Nº 205, Buenos Aires, septiembre-octubre de 2006.</w:t>
      </w:r>
      <w:r>
        <w:rPr>
          <w:rFonts w:ascii="Arial" w:hAnsi="Arial" w:cs="Arial"/>
          <w:bCs/>
          <w:sz w:val="20"/>
          <w:lang w:val="es-AR"/>
        </w:rPr>
        <w:t xml:space="preserve"> (*)</w:t>
      </w:r>
    </w:p>
    <w:p w:rsidR="00622CA0" w:rsidRPr="00622CA0" w:rsidRDefault="00622CA0" w:rsidP="00986F20">
      <w:pPr>
        <w:numPr>
          <w:ilvl w:val="0"/>
          <w:numId w:val="1"/>
        </w:numPr>
        <w:tabs>
          <w:tab w:val="clear" w:pos="360"/>
          <w:tab w:val="left" w:pos="-1440"/>
          <w:tab w:val="left" w:pos="-720"/>
        </w:tabs>
        <w:suppressAutoHyphens/>
        <w:spacing w:after="80"/>
        <w:ind w:left="284"/>
        <w:jc w:val="both"/>
        <w:rPr>
          <w:rFonts w:ascii="Arial" w:hAnsi="Arial" w:cs="Arial"/>
          <w:bCs/>
          <w:sz w:val="20"/>
        </w:rPr>
      </w:pPr>
      <w:r w:rsidRPr="004D7EF2">
        <w:rPr>
          <w:rStyle w:val="Textoennegrita"/>
          <w:rFonts w:ascii="Arial" w:hAnsi="Arial" w:cs="Arial"/>
          <w:b w:val="0"/>
          <w:sz w:val="20"/>
        </w:rPr>
        <w:t>PEÑA Félix,</w:t>
      </w:r>
      <w:r w:rsidRPr="00622CA0">
        <w:rPr>
          <w:rStyle w:val="submenu"/>
          <w:rFonts w:ascii="Arial" w:hAnsi="Arial" w:cs="Arial"/>
          <w:sz w:val="20"/>
        </w:rPr>
        <w:t xml:space="preserve"> "La integración del espacio sudamericano ¿</w:t>
      </w:r>
      <w:smartTag w:uri="urn:schemas-microsoft-com:office:smarttags" w:element="PersonName">
        <w:smartTagPr>
          <w:attr w:name="ProductID" w:val="La Unasur"/>
        </w:smartTagPr>
        <w:r w:rsidRPr="00622CA0">
          <w:rPr>
            <w:rStyle w:val="submenu"/>
            <w:rFonts w:ascii="Arial" w:hAnsi="Arial" w:cs="Arial"/>
            <w:sz w:val="20"/>
          </w:rPr>
          <w:t>La Unasur</w:t>
        </w:r>
      </w:smartTag>
      <w:r w:rsidRPr="00622CA0">
        <w:rPr>
          <w:rStyle w:val="submenu"/>
          <w:rFonts w:ascii="Arial" w:hAnsi="Arial" w:cs="Arial"/>
          <w:sz w:val="20"/>
        </w:rPr>
        <w:t xml:space="preserve"> y el Mercosur pueden complementarse?", en </w:t>
      </w:r>
      <w:r w:rsidRPr="00622CA0">
        <w:rPr>
          <w:rStyle w:val="nfasis"/>
          <w:rFonts w:ascii="Arial" w:hAnsi="Arial" w:cs="Arial"/>
          <w:sz w:val="20"/>
        </w:rPr>
        <w:t>Nueva Sociedad</w:t>
      </w:r>
      <w:r w:rsidRPr="00622CA0">
        <w:rPr>
          <w:rStyle w:val="submenu"/>
          <w:rFonts w:ascii="Arial" w:hAnsi="Arial" w:cs="Arial"/>
          <w:sz w:val="20"/>
        </w:rPr>
        <w:t xml:space="preserve"> Nº 219, Buenos Aires, enero-febrero de 2009. (*)</w:t>
      </w:r>
    </w:p>
    <w:p w:rsidR="00FE5D1F" w:rsidRPr="00775CCD" w:rsidRDefault="00FE5D1F" w:rsidP="00FE5D1F">
      <w:pPr>
        <w:numPr>
          <w:ilvl w:val="0"/>
          <w:numId w:val="1"/>
        </w:numPr>
        <w:spacing w:after="80"/>
        <w:ind w:left="284"/>
        <w:jc w:val="both"/>
        <w:rPr>
          <w:rFonts w:ascii="Arial" w:hAnsi="Arial" w:cs="Arial"/>
          <w:bCs/>
          <w:iCs/>
          <w:sz w:val="20"/>
          <w:lang w:val="es-AR" w:eastAsia="es-AR"/>
        </w:rPr>
      </w:pPr>
      <w:r w:rsidRPr="00775CCD">
        <w:rPr>
          <w:rFonts w:ascii="Arial" w:hAnsi="Arial" w:cs="Arial"/>
          <w:bCs/>
          <w:sz w:val="20"/>
          <w:lang w:val="es-AR" w:eastAsia="es-AR"/>
        </w:rPr>
        <w:t>RAMIREZ GALLEGOS Franklin, “</w:t>
      </w:r>
      <w:r w:rsidRPr="00775CCD">
        <w:rPr>
          <w:rFonts w:ascii="Arial" w:hAnsi="Arial" w:cs="Arial"/>
          <w:bCs/>
          <w:iCs/>
          <w:sz w:val="20"/>
          <w:lang w:val="es-AR" w:eastAsia="es-AR"/>
        </w:rPr>
        <w:t xml:space="preserve">Mucho más que dos izquierdas”, en </w:t>
      </w:r>
      <w:r w:rsidRPr="00775CCD">
        <w:rPr>
          <w:rFonts w:ascii="Arial" w:hAnsi="Arial" w:cs="Arial"/>
          <w:bCs/>
          <w:i/>
          <w:iCs/>
          <w:sz w:val="20"/>
          <w:lang w:val="es-AR" w:eastAsia="es-AR"/>
        </w:rPr>
        <w:t>Nueva Sociedad</w:t>
      </w:r>
      <w:r w:rsidRPr="00775CCD">
        <w:rPr>
          <w:rFonts w:ascii="Arial" w:hAnsi="Arial" w:cs="Arial"/>
          <w:bCs/>
          <w:iCs/>
          <w:sz w:val="20"/>
          <w:lang w:val="es-AR" w:eastAsia="es-AR"/>
        </w:rPr>
        <w:t xml:space="preserve"> Nº 205, Buenos Aires, septiembre-octubre de 2006.</w:t>
      </w:r>
      <w:r>
        <w:rPr>
          <w:rFonts w:ascii="Arial" w:hAnsi="Arial" w:cs="Arial"/>
          <w:bCs/>
          <w:iCs/>
          <w:sz w:val="20"/>
          <w:lang w:val="es-AR" w:eastAsia="es-AR"/>
        </w:rPr>
        <w:t xml:space="preserve"> (*)</w:t>
      </w:r>
    </w:p>
    <w:p w:rsidR="00AB1279" w:rsidRPr="00775CCD" w:rsidRDefault="00AB1279" w:rsidP="00986F20">
      <w:pPr>
        <w:numPr>
          <w:ilvl w:val="0"/>
          <w:numId w:val="5"/>
        </w:numPr>
        <w:tabs>
          <w:tab w:val="clear" w:pos="360"/>
          <w:tab w:val="left" w:pos="-1440"/>
          <w:tab w:val="left" w:pos="-720"/>
          <w:tab w:val="num" w:pos="284"/>
        </w:tabs>
        <w:suppressAutoHyphens/>
        <w:spacing w:after="80"/>
        <w:ind w:firstLine="0"/>
        <w:jc w:val="both"/>
        <w:rPr>
          <w:rFonts w:ascii="Arial" w:hAnsi="Arial" w:cs="Arial"/>
          <w:bCs/>
          <w:sz w:val="20"/>
        </w:rPr>
      </w:pPr>
      <w:r w:rsidRPr="00775CCD">
        <w:rPr>
          <w:rFonts w:ascii="Arial" w:hAnsi="Arial" w:cs="Arial"/>
          <w:bCs/>
          <w:sz w:val="20"/>
        </w:rPr>
        <w:lastRenderedPageBreak/>
        <w:t xml:space="preserve">RODRIGUEZ GARAVITO César y BARRETT Patrick, “¿La utopía revivida? Introducción al estudio de la nueva izquierda latinoamericana”, en César Rodríguez Garavito, PAtrick Barrett y Daniel Chávez (eds.), </w:t>
      </w:r>
      <w:r w:rsidRPr="00775CCD">
        <w:rPr>
          <w:rFonts w:ascii="Arial" w:hAnsi="Arial" w:cs="Arial"/>
          <w:bCs/>
          <w:i/>
          <w:sz w:val="20"/>
        </w:rPr>
        <w:t>La nueva izquierda en América Latina. Sus orígenes y trayectoria futura</w:t>
      </w:r>
      <w:r w:rsidRPr="00775CCD">
        <w:rPr>
          <w:rFonts w:ascii="Arial" w:hAnsi="Arial" w:cs="Arial"/>
          <w:bCs/>
          <w:sz w:val="20"/>
        </w:rPr>
        <w:t xml:space="preserve">, </w:t>
      </w:r>
      <w:r w:rsidR="00174335">
        <w:rPr>
          <w:rFonts w:ascii="Arial" w:hAnsi="Arial" w:cs="Arial"/>
          <w:bCs/>
          <w:sz w:val="20"/>
        </w:rPr>
        <w:t xml:space="preserve">Bogotá: </w:t>
      </w:r>
      <w:r w:rsidRPr="00775CCD">
        <w:rPr>
          <w:rFonts w:ascii="Arial" w:hAnsi="Arial" w:cs="Arial"/>
          <w:bCs/>
          <w:sz w:val="20"/>
        </w:rPr>
        <w:t>Norma, 2005.</w:t>
      </w:r>
      <w:r w:rsidR="00A61A75">
        <w:rPr>
          <w:rFonts w:ascii="Arial" w:hAnsi="Arial" w:cs="Arial"/>
          <w:bCs/>
          <w:sz w:val="20"/>
        </w:rPr>
        <w:t xml:space="preserve"> (*)</w:t>
      </w:r>
    </w:p>
    <w:p w:rsidR="00A306B4" w:rsidRDefault="00A306B4" w:rsidP="000027AF">
      <w:pPr>
        <w:numPr>
          <w:ilvl w:val="0"/>
          <w:numId w:val="5"/>
        </w:numPr>
        <w:tabs>
          <w:tab w:val="clear" w:pos="360"/>
          <w:tab w:val="left" w:pos="-1440"/>
          <w:tab w:val="left" w:pos="-720"/>
          <w:tab w:val="num" w:pos="284"/>
        </w:tabs>
        <w:suppressAutoHyphens/>
        <w:spacing w:after="80"/>
        <w:ind w:firstLine="0"/>
        <w:jc w:val="both"/>
        <w:rPr>
          <w:rFonts w:ascii="Arial" w:hAnsi="Arial" w:cs="Arial"/>
          <w:bCs/>
          <w:sz w:val="20"/>
        </w:rPr>
      </w:pPr>
      <w:r w:rsidRPr="00775CCD">
        <w:rPr>
          <w:rFonts w:ascii="Arial" w:hAnsi="Arial" w:cs="Arial"/>
          <w:bCs/>
          <w:sz w:val="20"/>
        </w:rPr>
        <w:t xml:space="preserve">ROBERTS Kenneth, “El sistema de partidos y la transformación de la representación en la era neoliberal latinoamericana”, en Marcelo Cavarrozzi y Juan Manuel Abal Medina (comps.), </w:t>
      </w:r>
      <w:r w:rsidRPr="00775CCD">
        <w:rPr>
          <w:rFonts w:ascii="Arial" w:hAnsi="Arial" w:cs="Arial"/>
          <w:bCs/>
          <w:i/>
          <w:sz w:val="20"/>
        </w:rPr>
        <w:t>El asedio a la política. Los partidos políticos latinoamericanos en la era neoliberal</w:t>
      </w:r>
      <w:r w:rsidR="00174335">
        <w:rPr>
          <w:rFonts w:ascii="Arial" w:hAnsi="Arial" w:cs="Arial"/>
          <w:bCs/>
          <w:sz w:val="20"/>
        </w:rPr>
        <w:t xml:space="preserve">, </w:t>
      </w:r>
      <w:r w:rsidR="00174335" w:rsidRPr="00775CCD">
        <w:rPr>
          <w:rFonts w:ascii="Arial" w:hAnsi="Arial" w:cs="Arial"/>
          <w:bCs/>
          <w:sz w:val="20"/>
        </w:rPr>
        <w:t>Rosario</w:t>
      </w:r>
      <w:r w:rsidR="00174335">
        <w:rPr>
          <w:rFonts w:ascii="Arial" w:hAnsi="Arial" w:cs="Arial"/>
          <w:bCs/>
          <w:sz w:val="20"/>
        </w:rPr>
        <w:t>: HomoSapiens Ediciones</w:t>
      </w:r>
      <w:r w:rsidRPr="00775CCD">
        <w:rPr>
          <w:rFonts w:ascii="Arial" w:hAnsi="Arial" w:cs="Arial"/>
          <w:bCs/>
          <w:sz w:val="20"/>
        </w:rPr>
        <w:t>, 2002.</w:t>
      </w:r>
    </w:p>
    <w:p w:rsidR="00B21BEA" w:rsidRPr="00622CA0" w:rsidRDefault="00B21BEA" w:rsidP="000027AF">
      <w:pPr>
        <w:numPr>
          <w:ilvl w:val="0"/>
          <w:numId w:val="5"/>
        </w:numPr>
        <w:tabs>
          <w:tab w:val="clear" w:pos="360"/>
          <w:tab w:val="left" w:pos="-1440"/>
          <w:tab w:val="left" w:pos="-720"/>
          <w:tab w:val="num" w:pos="284"/>
        </w:tabs>
        <w:suppressAutoHyphens/>
        <w:spacing w:after="80"/>
        <w:ind w:firstLine="0"/>
        <w:jc w:val="both"/>
        <w:rPr>
          <w:rFonts w:ascii="Arial" w:hAnsi="Arial" w:cs="Arial"/>
          <w:bCs/>
          <w:sz w:val="20"/>
        </w:rPr>
      </w:pPr>
      <w:r w:rsidRPr="00622CA0">
        <w:rPr>
          <w:rFonts w:ascii="Arial" w:hAnsi="Arial" w:cs="Arial"/>
          <w:bCs/>
          <w:sz w:val="20"/>
        </w:rPr>
        <w:t xml:space="preserve">SAINT-UPÉRY Marc, </w:t>
      </w:r>
      <w:r w:rsidRPr="00622CA0">
        <w:rPr>
          <w:rFonts w:ascii="Arial" w:hAnsi="Arial" w:cs="Arial"/>
          <w:bCs/>
          <w:i/>
          <w:sz w:val="20"/>
        </w:rPr>
        <w:t>El sueño de Bolívar</w:t>
      </w:r>
      <w:r w:rsidR="00622CA0" w:rsidRPr="00622CA0">
        <w:rPr>
          <w:rFonts w:ascii="Arial" w:hAnsi="Arial" w:cs="Arial"/>
          <w:bCs/>
          <w:i/>
          <w:sz w:val="20"/>
        </w:rPr>
        <w:t xml:space="preserve">. </w:t>
      </w:r>
      <w:r w:rsidR="00622CA0" w:rsidRPr="00622CA0">
        <w:rPr>
          <w:rStyle w:val="nfasis"/>
          <w:rFonts w:ascii="Arial" w:hAnsi="Arial" w:cs="Arial"/>
          <w:sz w:val="20"/>
        </w:rPr>
        <w:t>Los desafíos de las izquierdas sudamericanas</w:t>
      </w:r>
      <w:r w:rsidR="00622CA0" w:rsidRPr="00622CA0">
        <w:rPr>
          <w:rStyle w:val="submenu"/>
          <w:rFonts w:ascii="Arial" w:hAnsi="Arial" w:cs="Arial"/>
          <w:sz w:val="20"/>
        </w:rPr>
        <w:t xml:space="preserve">, </w:t>
      </w:r>
      <w:r w:rsidR="00F675FF" w:rsidRPr="00622CA0">
        <w:rPr>
          <w:rStyle w:val="submenu"/>
          <w:rFonts w:ascii="Arial" w:hAnsi="Arial" w:cs="Arial"/>
          <w:sz w:val="20"/>
        </w:rPr>
        <w:t xml:space="preserve">Paidós, </w:t>
      </w:r>
      <w:r w:rsidR="00174335">
        <w:rPr>
          <w:rStyle w:val="submenu"/>
          <w:rFonts w:ascii="Arial" w:hAnsi="Arial" w:cs="Arial"/>
          <w:sz w:val="20"/>
        </w:rPr>
        <w:t>Barcelona</w:t>
      </w:r>
      <w:r w:rsidR="00622CA0" w:rsidRPr="00622CA0">
        <w:rPr>
          <w:rStyle w:val="submenu"/>
          <w:rFonts w:ascii="Arial" w:hAnsi="Arial" w:cs="Arial"/>
          <w:sz w:val="20"/>
        </w:rPr>
        <w:t>, 2008.</w:t>
      </w:r>
    </w:p>
    <w:p w:rsidR="000027AF" w:rsidRPr="000027AF" w:rsidRDefault="00342591" w:rsidP="000027AF">
      <w:pPr>
        <w:numPr>
          <w:ilvl w:val="0"/>
          <w:numId w:val="4"/>
        </w:numPr>
        <w:tabs>
          <w:tab w:val="clear" w:pos="360"/>
          <w:tab w:val="left" w:pos="-1440"/>
          <w:tab w:val="left" w:pos="-720"/>
          <w:tab w:val="num" w:pos="284"/>
        </w:tabs>
        <w:suppressAutoHyphens/>
        <w:spacing w:after="80"/>
        <w:ind w:firstLine="0"/>
        <w:jc w:val="both"/>
        <w:rPr>
          <w:rFonts w:ascii="Arial" w:hAnsi="Arial" w:cs="Arial"/>
          <w:bCs/>
          <w:iCs/>
          <w:sz w:val="20"/>
          <w:lang w:val="es-AR" w:eastAsia="es-AR"/>
        </w:rPr>
      </w:pPr>
      <w:r w:rsidRPr="000027AF">
        <w:rPr>
          <w:rFonts w:ascii="Arial" w:hAnsi="Arial" w:cs="Arial"/>
          <w:bCs/>
          <w:sz w:val="20"/>
        </w:rPr>
        <w:t>SMITH William, “Reestructuración neoliberal y escenarios políticos en América Latina”</w:t>
      </w:r>
      <w:r w:rsidRPr="000027AF">
        <w:rPr>
          <w:rFonts w:ascii="Arial" w:hAnsi="Arial" w:cs="Arial"/>
          <w:bCs/>
          <w:i/>
          <w:sz w:val="20"/>
        </w:rPr>
        <w:t xml:space="preserve">, </w:t>
      </w:r>
      <w:r w:rsidRPr="000027AF">
        <w:rPr>
          <w:rFonts w:ascii="Arial" w:hAnsi="Arial" w:cs="Arial"/>
          <w:bCs/>
          <w:sz w:val="20"/>
        </w:rPr>
        <w:t>en</w:t>
      </w:r>
      <w:r w:rsidRPr="000027AF">
        <w:rPr>
          <w:rFonts w:ascii="Arial" w:hAnsi="Arial" w:cs="Arial"/>
          <w:bCs/>
          <w:i/>
          <w:sz w:val="20"/>
        </w:rPr>
        <w:t xml:space="preserve"> Nueva Sociedad</w:t>
      </w:r>
      <w:r w:rsidRPr="000027AF">
        <w:rPr>
          <w:rFonts w:ascii="Arial" w:hAnsi="Arial" w:cs="Arial"/>
          <w:bCs/>
          <w:sz w:val="20"/>
        </w:rPr>
        <w:t xml:space="preserve"> Nº 126, Caracas, julio-agosto</w:t>
      </w:r>
      <w:r w:rsidR="00365474" w:rsidRPr="000027AF">
        <w:rPr>
          <w:rFonts w:ascii="Arial" w:hAnsi="Arial" w:cs="Arial"/>
          <w:bCs/>
          <w:sz w:val="20"/>
        </w:rPr>
        <w:t xml:space="preserve"> de 1993</w:t>
      </w:r>
      <w:r w:rsidRPr="000027AF">
        <w:rPr>
          <w:rFonts w:ascii="Arial" w:hAnsi="Arial" w:cs="Arial"/>
          <w:bCs/>
          <w:sz w:val="20"/>
        </w:rPr>
        <w:t>.</w:t>
      </w:r>
      <w:r w:rsidR="00A845A9" w:rsidRPr="000027AF">
        <w:rPr>
          <w:rFonts w:ascii="Arial" w:hAnsi="Arial" w:cs="Arial"/>
          <w:bCs/>
          <w:sz w:val="20"/>
        </w:rPr>
        <w:t xml:space="preserve"> (*)</w:t>
      </w:r>
    </w:p>
    <w:p w:rsidR="000027AF" w:rsidRPr="000027AF" w:rsidRDefault="000027AF" w:rsidP="000027AF">
      <w:pPr>
        <w:numPr>
          <w:ilvl w:val="0"/>
          <w:numId w:val="4"/>
        </w:numPr>
        <w:tabs>
          <w:tab w:val="clear" w:pos="360"/>
          <w:tab w:val="left" w:pos="-1440"/>
          <w:tab w:val="left" w:pos="-720"/>
          <w:tab w:val="num" w:pos="284"/>
        </w:tabs>
        <w:suppressAutoHyphens/>
        <w:spacing w:after="80"/>
        <w:ind w:firstLine="0"/>
        <w:jc w:val="both"/>
        <w:rPr>
          <w:rFonts w:ascii="Arial" w:hAnsi="Arial" w:cs="Arial"/>
          <w:bCs/>
          <w:iCs/>
          <w:sz w:val="20"/>
          <w:lang w:val="es-AR" w:eastAsia="es-AR"/>
        </w:rPr>
      </w:pPr>
      <w:r w:rsidRPr="000027AF">
        <w:rPr>
          <w:rFonts w:ascii="Arial" w:hAnsi="Arial" w:cs="Arial"/>
          <w:bCs/>
          <w:iCs/>
          <w:sz w:val="20"/>
          <w:lang w:val="es-AR" w:eastAsia="es-AR"/>
        </w:rPr>
        <w:t xml:space="preserve">STEFANONI Pablo, “Estado de la democracia en Venezuela, Bolivia y Ecuador”, en </w:t>
      </w:r>
      <w:r w:rsidRPr="000027AF">
        <w:rPr>
          <w:rFonts w:ascii="Arial" w:hAnsi="Arial" w:cs="Arial"/>
          <w:bCs/>
          <w:i/>
          <w:iCs/>
          <w:sz w:val="20"/>
          <w:lang w:val="es-AR" w:eastAsia="es-AR"/>
        </w:rPr>
        <w:t>OSAL</w:t>
      </w:r>
      <w:r w:rsidRPr="000027AF">
        <w:rPr>
          <w:rFonts w:ascii="Arial" w:hAnsi="Arial" w:cs="Arial"/>
          <w:bCs/>
          <w:iCs/>
          <w:sz w:val="20"/>
          <w:lang w:val="es-AR" w:eastAsia="es-AR"/>
        </w:rPr>
        <w:t>, Año XII, Nº 30, CLACSO: Buenos Aires, noviembre de 2011. (*)</w:t>
      </w:r>
    </w:p>
    <w:p w:rsidR="00D67548" w:rsidRPr="00775CCD" w:rsidRDefault="00D67548" w:rsidP="000027AF">
      <w:pPr>
        <w:numPr>
          <w:ilvl w:val="0"/>
          <w:numId w:val="4"/>
        </w:numPr>
        <w:tabs>
          <w:tab w:val="clear" w:pos="360"/>
          <w:tab w:val="left" w:pos="-1440"/>
          <w:tab w:val="left" w:pos="-720"/>
          <w:tab w:val="num" w:pos="284"/>
        </w:tabs>
        <w:suppressAutoHyphens/>
        <w:spacing w:after="80"/>
        <w:ind w:firstLine="0"/>
        <w:jc w:val="both"/>
        <w:rPr>
          <w:rFonts w:ascii="Arial" w:hAnsi="Arial" w:cs="Arial"/>
          <w:bCs/>
          <w:sz w:val="20"/>
        </w:rPr>
      </w:pPr>
      <w:r>
        <w:rPr>
          <w:rFonts w:ascii="Arial" w:hAnsi="Arial" w:cs="Arial"/>
          <w:bCs/>
          <w:sz w:val="20"/>
        </w:rPr>
        <w:t xml:space="preserve">VAZQUEZ Federico, DAMONI Emanuel y FLORES Emiliano, </w:t>
      </w:r>
      <w:r>
        <w:rPr>
          <w:rFonts w:ascii="Arial" w:hAnsi="Arial" w:cs="Arial"/>
          <w:bCs/>
          <w:i/>
          <w:sz w:val="20"/>
        </w:rPr>
        <w:t>Integración o dependencia. Diez tesis sobre el presente de América Latina</w:t>
      </w:r>
      <w:r>
        <w:rPr>
          <w:rFonts w:ascii="Arial" w:hAnsi="Arial" w:cs="Arial"/>
          <w:bCs/>
          <w:sz w:val="20"/>
        </w:rPr>
        <w:t>, Buenos Aires: Continente, 2012.</w:t>
      </w:r>
    </w:p>
    <w:p w:rsidR="00F675FF" w:rsidRPr="00775CCD" w:rsidRDefault="00F675FF" w:rsidP="00F675FF">
      <w:pPr>
        <w:numPr>
          <w:ilvl w:val="0"/>
          <w:numId w:val="4"/>
        </w:numPr>
        <w:tabs>
          <w:tab w:val="clear" w:pos="360"/>
          <w:tab w:val="left" w:pos="-1440"/>
          <w:tab w:val="left" w:pos="-720"/>
          <w:tab w:val="num" w:pos="284"/>
        </w:tabs>
        <w:suppressAutoHyphens/>
        <w:spacing w:after="80"/>
        <w:ind w:firstLine="0"/>
        <w:jc w:val="both"/>
        <w:rPr>
          <w:rFonts w:ascii="Arial" w:hAnsi="Arial" w:cs="Arial"/>
          <w:bCs/>
          <w:sz w:val="20"/>
        </w:rPr>
      </w:pPr>
      <w:r w:rsidRPr="00775CCD">
        <w:rPr>
          <w:rFonts w:ascii="Arial" w:hAnsi="Arial" w:cs="Arial"/>
          <w:bCs/>
          <w:sz w:val="20"/>
        </w:rPr>
        <w:t xml:space="preserve">VILAS Carlos, “¿Populismo reciclado o neoliberalismo a secas? El mito del ‘neopopulismo’ latinoamericano”, en </w:t>
      </w:r>
      <w:r w:rsidRPr="00775CCD">
        <w:rPr>
          <w:rFonts w:ascii="Arial" w:hAnsi="Arial" w:cs="Arial"/>
          <w:bCs/>
          <w:i/>
          <w:sz w:val="20"/>
        </w:rPr>
        <w:t>Revista Venezolana de Economía y Ciencias Sociales</w:t>
      </w:r>
      <w:r w:rsidRPr="00775CCD">
        <w:rPr>
          <w:rFonts w:ascii="Arial" w:hAnsi="Arial" w:cs="Arial"/>
          <w:bCs/>
          <w:sz w:val="20"/>
        </w:rPr>
        <w:t xml:space="preserve"> Nº 3, Caracas, 2003.</w:t>
      </w:r>
      <w:r>
        <w:rPr>
          <w:rFonts w:ascii="Arial" w:hAnsi="Arial" w:cs="Arial"/>
          <w:bCs/>
          <w:sz w:val="20"/>
        </w:rPr>
        <w:t xml:space="preserve"> (*)</w:t>
      </w:r>
    </w:p>
    <w:p w:rsidR="00986F20" w:rsidRDefault="00986F20" w:rsidP="00986F20">
      <w:pPr>
        <w:spacing w:after="80"/>
        <w:jc w:val="both"/>
        <w:rPr>
          <w:rFonts w:ascii="Arial" w:hAnsi="Arial" w:cs="Arial"/>
          <w:bCs/>
          <w:sz w:val="20"/>
        </w:rPr>
      </w:pPr>
    </w:p>
    <w:p w:rsidR="000F35AF" w:rsidRPr="00775CCD" w:rsidRDefault="000F35AF" w:rsidP="00986F20">
      <w:pPr>
        <w:spacing w:after="80"/>
        <w:jc w:val="both"/>
        <w:rPr>
          <w:rFonts w:ascii="Arial" w:hAnsi="Arial" w:cs="Arial"/>
          <w:bCs/>
          <w:sz w:val="20"/>
        </w:rPr>
      </w:pPr>
    </w:p>
    <w:p w:rsidR="007C7142" w:rsidRPr="00FA4D1F" w:rsidRDefault="007C7142" w:rsidP="000F35AF">
      <w:pPr>
        <w:pStyle w:val="Ttulo2"/>
        <w:tabs>
          <w:tab w:val="left" w:pos="284"/>
        </w:tabs>
        <w:spacing w:before="0" w:after="80"/>
        <w:jc w:val="center"/>
        <w:rPr>
          <w:rFonts w:cs="Arial"/>
          <w:i w:val="0"/>
          <w:sz w:val="20"/>
        </w:rPr>
      </w:pPr>
      <w:r w:rsidRPr="00FA4D1F">
        <w:rPr>
          <w:rFonts w:cs="Arial"/>
          <w:i w:val="0"/>
          <w:iCs/>
          <w:smallCaps/>
          <w:sz w:val="20"/>
        </w:rPr>
        <w:t>Unidad 3</w:t>
      </w:r>
      <w:r w:rsidRPr="00FA4D1F">
        <w:rPr>
          <w:rFonts w:cs="Arial"/>
          <w:i w:val="0"/>
          <w:sz w:val="20"/>
        </w:rPr>
        <w:t xml:space="preserve">: </w:t>
      </w:r>
      <w:r w:rsidR="001531D6" w:rsidRPr="00FA4D1F">
        <w:rPr>
          <w:rFonts w:cs="Arial"/>
          <w:i w:val="0"/>
          <w:sz w:val="20"/>
        </w:rPr>
        <w:t>PERSPECTIVAS ACTUALES</w:t>
      </w:r>
    </w:p>
    <w:p w:rsidR="007C7142" w:rsidRPr="00775CCD" w:rsidRDefault="007C7142" w:rsidP="00986F20">
      <w:pPr>
        <w:spacing w:after="80"/>
        <w:rPr>
          <w:rFonts w:ascii="Arial" w:hAnsi="Arial" w:cs="Arial"/>
          <w:sz w:val="20"/>
        </w:rPr>
      </w:pPr>
    </w:p>
    <w:p w:rsidR="00F272DD" w:rsidRDefault="000027AF" w:rsidP="00986F20">
      <w:pPr>
        <w:numPr>
          <w:ilvl w:val="0"/>
          <w:numId w:val="27"/>
        </w:numPr>
        <w:spacing w:after="80"/>
        <w:jc w:val="both"/>
        <w:rPr>
          <w:rFonts w:ascii="Arial" w:hAnsi="Arial" w:cs="Arial"/>
          <w:sz w:val="20"/>
        </w:rPr>
      </w:pPr>
      <w:r>
        <w:rPr>
          <w:rFonts w:ascii="Arial" w:hAnsi="Arial" w:cs="Arial"/>
          <w:sz w:val="20"/>
        </w:rPr>
        <w:t>Transformaciones políticas y económicas de los últimos años, c</w:t>
      </w:r>
      <w:r w:rsidR="00F272DD" w:rsidRPr="00775CCD">
        <w:rPr>
          <w:rFonts w:ascii="Arial" w:hAnsi="Arial" w:cs="Arial"/>
          <w:sz w:val="20"/>
        </w:rPr>
        <w:t>oyuntura</w:t>
      </w:r>
      <w:r>
        <w:rPr>
          <w:rFonts w:ascii="Arial" w:hAnsi="Arial" w:cs="Arial"/>
          <w:sz w:val="20"/>
        </w:rPr>
        <w:t>, cambios y</w:t>
      </w:r>
      <w:r w:rsidR="00F272DD" w:rsidRPr="00775CCD">
        <w:rPr>
          <w:rFonts w:ascii="Arial" w:hAnsi="Arial" w:cs="Arial"/>
          <w:sz w:val="20"/>
        </w:rPr>
        <w:t xml:space="preserve"> </w:t>
      </w:r>
      <w:r w:rsidR="00D66EE9">
        <w:rPr>
          <w:rFonts w:ascii="Arial" w:hAnsi="Arial" w:cs="Arial"/>
          <w:sz w:val="20"/>
        </w:rPr>
        <w:t xml:space="preserve">conflictos </w:t>
      </w:r>
      <w:r w:rsidR="00F272DD" w:rsidRPr="00775CCD">
        <w:rPr>
          <w:rFonts w:ascii="Arial" w:hAnsi="Arial" w:cs="Arial"/>
          <w:sz w:val="20"/>
        </w:rPr>
        <w:t xml:space="preserve">actuales: los casos de </w:t>
      </w:r>
      <w:r w:rsidR="00570194" w:rsidRPr="00775CCD">
        <w:rPr>
          <w:rFonts w:ascii="Arial" w:hAnsi="Arial" w:cs="Arial"/>
          <w:sz w:val="20"/>
        </w:rPr>
        <w:t xml:space="preserve">Bolivia, </w:t>
      </w:r>
      <w:r w:rsidR="00F272DD" w:rsidRPr="00775CCD">
        <w:rPr>
          <w:rFonts w:ascii="Arial" w:hAnsi="Arial" w:cs="Arial"/>
          <w:sz w:val="20"/>
        </w:rPr>
        <w:t>Brasil, Chile,</w:t>
      </w:r>
      <w:r w:rsidR="00570194" w:rsidRPr="00775CCD">
        <w:rPr>
          <w:rFonts w:ascii="Arial" w:hAnsi="Arial" w:cs="Arial"/>
          <w:sz w:val="20"/>
        </w:rPr>
        <w:t xml:space="preserve"> </w:t>
      </w:r>
      <w:r w:rsidR="00F272DD" w:rsidRPr="00775CCD">
        <w:rPr>
          <w:rFonts w:ascii="Arial" w:hAnsi="Arial" w:cs="Arial"/>
          <w:sz w:val="20"/>
        </w:rPr>
        <w:t>México</w:t>
      </w:r>
      <w:r w:rsidR="00D33BEE">
        <w:rPr>
          <w:rFonts w:ascii="Arial" w:hAnsi="Arial" w:cs="Arial"/>
          <w:sz w:val="20"/>
        </w:rPr>
        <w:t>,</w:t>
      </w:r>
      <w:r w:rsidR="00B65FD6">
        <w:rPr>
          <w:rFonts w:ascii="Arial" w:hAnsi="Arial" w:cs="Arial"/>
          <w:sz w:val="20"/>
        </w:rPr>
        <w:t xml:space="preserve"> </w:t>
      </w:r>
      <w:r w:rsidR="00D33BEE">
        <w:rPr>
          <w:rFonts w:ascii="Arial" w:hAnsi="Arial" w:cs="Arial"/>
          <w:sz w:val="20"/>
        </w:rPr>
        <w:t>Uruguay</w:t>
      </w:r>
      <w:r w:rsidR="005B6892" w:rsidRPr="00775CCD">
        <w:rPr>
          <w:rFonts w:ascii="Arial" w:hAnsi="Arial" w:cs="Arial"/>
          <w:sz w:val="20"/>
        </w:rPr>
        <w:t xml:space="preserve"> y Venezuela</w:t>
      </w:r>
      <w:r w:rsidR="00F272DD" w:rsidRPr="00775CCD">
        <w:rPr>
          <w:rFonts w:ascii="Arial" w:hAnsi="Arial" w:cs="Arial"/>
          <w:sz w:val="20"/>
        </w:rPr>
        <w:t>.</w:t>
      </w:r>
    </w:p>
    <w:p w:rsidR="00BB37C0" w:rsidRDefault="00BB37C0" w:rsidP="00986F20">
      <w:pPr>
        <w:spacing w:after="80"/>
        <w:ind w:left="284"/>
        <w:jc w:val="both"/>
        <w:rPr>
          <w:rFonts w:ascii="Arial" w:hAnsi="Arial" w:cs="Arial"/>
          <w:sz w:val="20"/>
        </w:rPr>
      </w:pPr>
    </w:p>
    <w:p w:rsidR="00BB37C0" w:rsidRPr="00913551" w:rsidRDefault="00BB37C0" w:rsidP="00986F20">
      <w:pPr>
        <w:pStyle w:val="Ttulo7"/>
        <w:tabs>
          <w:tab w:val="clear" w:pos="284"/>
        </w:tabs>
        <w:spacing w:after="80" w:line="240" w:lineRule="auto"/>
        <w:ind w:left="284"/>
        <w:rPr>
          <w:rFonts w:ascii="Arial" w:hAnsi="Arial" w:cs="Arial"/>
          <w:sz w:val="20"/>
          <w:u w:val="none"/>
        </w:rPr>
      </w:pPr>
      <w:r w:rsidRPr="00913551">
        <w:rPr>
          <w:rFonts w:ascii="Arial" w:hAnsi="Arial" w:cs="Arial"/>
          <w:smallCaps/>
          <w:sz w:val="20"/>
          <w:u w:val="none"/>
        </w:rPr>
        <w:t>Bolivia</w:t>
      </w:r>
      <w:r w:rsidRPr="00913551">
        <w:rPr>
          <w:rFonts w:ascii="Arial" w:hAnsi="Arial" w:cs="Arial"/>
          <w:sz w:val="20"/>
          <w:u w:val="none"/>
        </w:rPr>
        <w:t>:</w:t>
      </w:r>
    </w:p>
    <w:p w:rsidR="00913551" w:rsidRPr="000F35AF" w:rsidRDefault="00002E67" w:rsidP="00913551">
      <w:pPr>
        <w:numPr>
          <w:ilvl w:val="0"/>
          <w:numId w:val="34"/>
        </w:numPr>
        <w:autoSpaceDE w:val="0"/>
        <w:autoSpaceDN w:val="0"/>
        <w:adjustRightInd w:val="0"/>
        <w:ind w:left="284" w:firstLine="0"/>
        <w:jc w:val="both"/>
        <w:rPr>
          <w:rFonts w:ascii="Arial" w:hAnsi="Arial" w:cs="Arial"/>
          <w:sz w:val="20"/>
          <w:lang w:val="es-AR" w:eastAsia="es-AR"/>
        </w:rPr>
      </w:pPr>
      <w:r w:rsidRPr="000F35AF">
        <w:rPr>
          <w:rFonts w:ascii="Arial" w:hAnsi="Arial" w:cs="Arial"/>
          <w:bCs/>
          <w:sz w:val="20"/>
        </w:rPr>
        <w:t xml:space="preserve">GARCIA LINERA Álvaro, “La construcción del Estado”, </w:t>
      </w:r>
      <w:r w:rsidR="000F35AF" w:rsidRPr="000F35AF">
        <w:rPr>
          <w:rFonts w:ascii="Arial" w:hAnsi="Arial" w:cs="Arial"/>
          <w:sz w:val="20"/>
          <w:shd w:val="clear" w:color="auto" w:fill="FFFFFF"/>
        </w:rPr>
        <w:t>en</w:t>
      </w:r>
      <w:r w:rsidR="000F35AF" w:rsidRPr="000F35AF">
        <w:rPr>
          <w:rStyle w:val="apple-converted-space"/>
          <w:rFonts w:ascii="Arial" w:hAnsi="Arial" w:cs="Arial"/>
          <w:sz w:val="20"/>
          <w:shd w:val="clear" w:color="auto" w:fill="FFFFFF"/>
        </w:rPr>
        <w:t> </w:t>
      </w:r>
      <w:r w:rsidR="000F35AF" w:rsidRPr="000F35AF">
        <w:rPr>
          <w:rStyle w:val="nfasis"/>
          <w:rFonts w:ascii="Arial" w:hAnsi="Arial" w:cs="Arial"/>
          <w:sz w:val="20"/>
          <w:bdr w:val="none" w:sz="0" w:space="0" w:color="auto" w:frame="1"/>
          <w:shd w:val="clear" w:color="auto" w:fill="FFFFFF"/>
        </w:rPr>
        <w:t>Umbrales</w:t>
      </w:r>
      <w:r w:rsidR="000F35AF" w:rsidRPr="000F35AF">
        <w:rPr>
          <w:rFonts w:ascii="Arial" w:hAnsi="Arial" w:cs="Arial"/>
          <w:sz w:val="20"/>
          <w:shd w:val="clear" w:color="auto" w:fill="FFFFFF"/>
        </w:rPr>
        <w:t>, Nº 10, Buenos Aires, julio de 2010.</w:t>
      </w:r>
      <w:r w:rsidRPr="000F35AF">
        <w:rPr>
          <w:rFonts w:ascii="Arial" w:hAnsi="Arial" w:cs="Arial"/>
          <w:bCs/>
          <w:sz w:val="20"/>
        </w:rPr>
        <w:t xml:space="preserve"> (*)</w:t>
      </w:r>
    </w:p>
    <w:p w:rsidR="00913551" w:rsidRPr="00913551" w:rsidRDefault="00913551" w:rsidP="00913551">
      <w:pPr>
        <w:numPr>
          <w:ilvl w:val="0"/>
          <w:numId w:val="34"/>
        </w:numPr>
        <w:autoSpaceDE w:val="0"/>
        <w:autoSpaceDN w:val="0"/>
        <w:adjustRightInd w:val="0"/>
        <w:ind w:left="284" w:firstLine="0"/>
        <w:jc w:val="both"/>
        <w:rPr>
          <w:rFonts w:ascii="Arial" w:hAnsi="Arial" w:cs="Arial"/>
          <w:sz w:val="20"/>
          <w:lang w:val="es-AR" w:eastAsia="es-AR"/>
        </w:rPr>
      </w:pPr>
      <w:r w:rsidRPr="000F35AF">
        <w:rPr>
          <w:rFonts w:ascii="Arial" w:hAnsi="Arial" w:cs="Arial"/>
          <w:sz w:val="20"/>
          <w:lang w:val="es-AR" w:eastAsia="es-AR"/>
        </w:rPr>
        <w:t>GARCIA LINERA Álvaro, “De las transnacionales al Estado y del Estado a la sociedad productiva”, entrevista de Mario</w:t>
      </w:r>
      <w:r w:rsidRPr="00913551">
        <w:rPr>
          <w:rFonts w:ascii="Arial" w:hAnsi="Arial" w:cs="Arial"/>
          <w:sz w:val="20"/>
          <w:lang w:val="es-AR" w:eastAsia="es-AR"/>
        </w:rPr>
        <w:t xml:space="preserve"> Toer y Federico Montero, en </w:t>
      </w:r>
      <w:r w:rsidRPr="00913551">
        <w:rPr>
          <w:rFonts w:ascii="Arial" w:hAnsi="Arial" w:cs="Arial"/>
          <w:i/>
          <w:iCs/>
          <w:sz w:val="20"/>
          <w:lang w:val="es-AR" w:eastAsia="es-AR"/>
        </w:rPr>
        <w:t>Página/12</w:t>
      </w:r>
      <w:r w:rsidRPr="00913551">
        <w:rPr>
          <w:rFonts w:ascii="Arial" w:hAnsi="Arial" w:cs="Arial"/>
          <w:sz w:val="20"/>
          <w:lang w:val="es-AR" w:eastAsia="es-AR"/>
        </w:rPr>
        <w:t>, Buenos Aires, 16 de enero de 2012. (*)</w:t>
      </w:r>
    </w:p>
    <w:p w:rsidR="00913551" w:rsidRPr="00913551" w:rsidRDefault="00913551" w:rsidP="00913551">
      <w:pPr>
        <w:numPr>
          <w:ilvl w:val="0"/>
          <w:numId w:val="34"/>
        </w:numPr>
        <w:autoSpaceDE w:val="0"/>
        <w:autoSpaceDN w:val="0"/>
        <w:adjustRightInd w:val="0"/>
        <w:ind w:left="284" w:firstLine="0"/>
        <w:jc w:val="both"/>
        <w:rPr>
          <w:sz w:val="20"/>
        </w:rPr>
      </w:pPr>
      <w:r w:rsidRPr="00913551">
        <w:rPr>
          <w:rFonts w:ascii="Arial" w:hAnsi="Arial" w:cs="Arial"/>
          <w:sz w:val="20"/>
          <w:lang w:val="es-AR" w:eastAsia="es-AR"/>
        </w:rPr>
        <w:t xml:space="preserve">ROSSELL ARCE Pablo, “2011, ¿el parteaguas del evismo? Bolivia después del conflicto del Tipnis”, en </w:t>
      </w:r>
      <w:r w:rsidRPr="00913551">
        <w:rPr>
          <w:rFonts w:ascii="Arial" w:hAnsi="Arial" w:cs="Arial"/>
          <w:i/>
          <w:iCs/>
          <w:sz w:val="20"/>
          <w:lang w:val="es-AR" w:eastAsia="es-AR"/>
        </w:rPr>
        <w:t xml:space="preserve">Nueva Sociedad </w:t>
      </w:r>
      <w:r w:rsidRPr="00913551">
        <w:rPr>
          <w:rFonts w:ascii="Arial" w:hAnsi="Arial" w:cs="Arial"/>
          <w:sz w:val="20"/>
          <w:lang w:val="es-AR" w:eastAsia="es-AR"/>
        </w:rPr>
        <w:t>Nº 237, Buenos Aires, enero-febrero de 2012. (*)</w:t>
      </w:r>
    </w:p>
    <w:p w:rsidR="0099258B" w:rsidRDefault="0099258B" w:rsidP="00986F20">
      <w:pPr>
        <w:pStyle w:val="Ttulo7"/>
        <w:tabs>
          <w:tab w:val="clear" w:pos="284"/>
        </w:tabs>
        <w:spacing w:after="80" w:line="240" w:lineRule="auto"/>
        <w:ind w:left="284"/>
        <w:rPr>
          <w:rFonts w:ascii="Arial" w:hAnsi="Arial" w:cs="Arial"/>
          <w:smallCaps/>
          <w:sz w:val="20"/>
          <w:u w:val="none"/>
        </w:rPr>
      </w:pPr>
    </w:p>
    <w:p w:rsidR="00BB37C0" w:rsidRPr="00775CCD" w:rsidRDefault="00BB37C0" w:rsidP="00986F20">
      <w:pPr>
        <w:pStyle w:val="Ttulo7"/>
        <w:tabs>
          <w:tab w:val="clear" w:pos="284"/>
        </w:tabs>
        <w:spacing w:after="80" w:line="240" w:lineRule="auto"/>
        <w:ind w:left="284"/>
        <w:rPr>
          <w:rFonts w:ascii="Arial" w:hAnsi="Arial" w:cs="Arial"/>
          <w:sz w:val="20"/>
          <w:u w:val="none"/>
        </w:rPr>
      </w:pPr>
      <w:r w:rsidRPr="00775CCD">
        <w:rPr>
          <w:rFonts w:ascii="Arial" w:hAnsi="Arial" w:cs="Arial"/>
          <w:smallCaps/>
          <w:sz w:val="20"/>
          <w:u w:val="none"/>
        </w:rPr>
        <w:t>Brasil</w:t>
      </w:r>
      <w:r w:rsidRPr="00775CCD">
        <w:rPr>
          <w:rFonts w:ascii="Arial" w:hAnsi="Arial" w:cs="Arial"/>
          <w:sz w:val="20"/>
          <w:u w:val="none"/>
        </w:rPr>
        <w:t>:</w:t>
      </w:r>
    </w:p>
    <w:p w:rsidR="000079DA" w:rsidRDefault="0099258B" w:rsidP="000079DA">
      <w:pPr>
        <w:numPr>
          <w:ilvl w:val="0"/>
          <w:numId w:val="6"/>
        </w:numPr>
        <w:tabs>
          <w:tab w:val="clear" w:pos="360"/>
          <w:tab w:val="left" w:pos="-1440"/>
          <w:tab w:val="left" w:pos="-720"/>
        </w:tabs>
        <w:suppressAutoHyphens/>
        <w:spacing w:after="80"/>
        <w:ind w:firstLine="0"/>
        <w:jc w:val="both"/>
        <w:rPr>
          <w:rFonts w:ascii="Arial" w:hAnsi="Arial" w:cs="Arial"/>
          <w:bCs/>
          <w:sz w:val="20"/>
        </w:rPr>
      </w:pPr>
      <w:r w:rsidRPr="000079DA">
        <w:rPr>
          <w:rFonts w:ascii="Arial" w:hAnsi="Arial" w:cs="Arial"/>
          <w:bCs/>
          <w:sz w:val="20"/>
        </w:rPr>
        <w:t>POMAR</w:t>
      </w:r>
      <w:r w:rsidR="0056728E" w:rsidRPr="000079DA">
        <w:rPr>
          <w:rFonts w:ascii="Arial" w:hAnsi="Arial" w:cs="Arial"/>
          <w:bCs/>
          <w:sz w:val="20"/>
        </w:rPr>
        <w:t xml:space="preserve"> Valter, “Brasil 2011-2014: dos proyectos en disputa”, en </w:t>
      </w:r>
      <w:r w:rsidR="0056728E" w:rsidRPr="000079DA">
        <w:rPr>
          <w:rFonts w:ascii="Arial" w:hAnsi="Arial" w:cs="Arial"/>
          <w:bCs/>
          <w:i/>
          <w:sz w:val="20"/>
        </w:rPr>
        <w:t>Temas</w:t>
      </w:r>
      <w:r w:rsidR="00982E78" w:rsidRPr="000079DA">
        <w:rPr>
          <w:rFonts w:ascii="Arial" w:hAnsi="Arial" w:cs="Arial"/>
          <w:bCs/>
          <w:sz w:val="20"/>
        </w:rPr>
        <w:t xml:space="preserve"> Nº 67, julio-septiembre de 2011. (*)</w:t>
      </w:r>
    </w:p>
    <w:p w:rsidR="000079DA" w:rsidRPr="000079DA" w:rsidRDefault="000079DA" w:rsidP="000079DA">
      <w:pPr>
        <w:numPr>
          <w:ilvl w:val="0"/>
          <w:numId w:val="6"/>
        </w:numPr>
        <w:tabs>
          <w:tab w:val="clear" w:pos="360"/>
          <w:tab w:val="left" w:pos="-1440"/>
          <w:tab w:val="left" w:pos="-720"/>
        </w:tabs>
        <w:suppressAutoHyphens/>
        <w:spacing w:after="80"/>
        <w:ind w:firstLine="0"/>
        <w:jc w:val="both"/>
        <w:rPr>
          <w:rFonts w:ascii="Arial" w:hAnsi="Arial" w:cs="Arial"/>
          <w:bCs/>
          <w:sz w:val="20"/>
        </w:rPr>
      </w:pPr>
      <w:r>
        <w:rPr>
          <w:rFonts w:ascii="Arial" w:hAnsi="Arial" w:cs="Arial"/>
          <w:bCs/>
          <w:sz w:val="20"/>
        </w:rPr>
        <w:t>ROMERO</w:t>
      </w:r>
      <w:r w:rsidRPr="000079DA">
        <w:rPr>
          <w:rFonts w:ascii="Arial" w:hAnsi="Arial" w:cs="Arial"/>
          <w:bCs/>
          <w:sz w:val="20"/>
        </w:rPr>
        <w:t xml:space="preserve"> Ricardo, </w:t>
      </w:r>
      <w:r w:rsidRPr="000079DA">
        <w:rPr>
          <w:rFonts w:ascii="Arial" w:hAnsi="Arial" w:cs="Arial"/>
          <w:bCs/>
          <w:i/>
          <w:sz w:val="20"/>
        </w:rPr>
        <w:t>El Brasil de Dilma. Reflexiones desde Miradas al Sur</w:t>
      </w:r>
      <w:r>
        <w:rPr>
          <w:rFonts w:ascii="Arial" w:hAnsi="Arial" w:cs="Arial"/>
          <w:bCs/>
          <w:sz w:val="20"/>
        </w:rPr>
        <w:t>, Buenos Aires:</w:t>
      </w:r>
      <w:r w:rsidRPr="000079DA">
        <w:rPr>
          <w:rFonts w:ascii="Arial" w:hAnsi="Arial" w:cs="Arial"/>
          <w:bCs/>
          <w:sz w:val="20"/>
        </w:rPr>
        <w:t xml:space="preserve"> Ediciones Cooperativas</w:t>
      </w:r>
      <w:r>
        <w:rPr>
          <w:rFonts w:ascii="Arial" w:hAnsi="Arial" w:cs="Arial"/>
          <w:bCs/>
          <w:sz w:val="20"/>
        </w:rPr>
        <w:t>,</w:t>
      </w:r>
      <w:r w:rsidRPr="000079DA">
        <w:rPr>
          <w:rFonts w:ascii="Arial" w:hAnsi="Arial" w:cs="Arial"/>
          <w:bCs/>
          <w:sz w:val="20"/>
        </w:rPr>
        <w:t xml:space="preserve"> 2012</w:t>
      </w:r>
      <w:r>
        <w:rPr>
          <w:rFonts w:ascii="Arial" w:hAnsi="Arial" w:cs="Arial"/>
          <w:bCs/>
          <w:sz w:val="20"/>
        </w:rPr>
        <w:t>.</w:t>
      </w:r>
    </w:p>
    <w:p w:rsidR="00D403C0" w:rsidRPr="00D403C0" w:rsidRDefault="0056728E" w:rsidP="000079DA">
      <w:pPr>
        <w:numPr>
          <w:ilvl w:val="0"/>
          <w:numId w:val="6"/>
        </w:numPr>
        <w:tabs>
          <w:tab w:val="clear" w:pos="360"/>
          <w:tab w:val="left" w:pos="-1440"/>
          <w:tab w:val="left" w:pos="-720"/>
        </w:tabs>
        <w:suppressAutoHyphens/>
        <w:spacing w:after="80"/>
        <w:ind w:firstLine="0"/>
        <w:jc w:val="both"/>
        <w:rPr>
          <w:rFonts w:ascii="Arial" w:hAnsi="Arial" w:cs="Arial"/>
          <w:sz w:val="20"/>
        </w:rPr>
      </w:pPr>
      <w:r w:rsidRPr="00D403C0">
        <w:rPr>
          <w:rFonts w:ascii="Arial" w:hAnsi="Arial" w:cs="Arial"/>
          <w:bCs/>
          <w:sz w:val="20"/>
        </w:rPr>
        <w:t xml:space="preserve">SADER Emir, “El enigma Lula. La difícil caracterización de su gobierno”, en </w:t>
      </w:r>
      <w:r w:rsidRPr="00D403C0">
        <w:rPr>
          <w:rFonts w:ascii="Arial" w:hAnsi="Arial" w:cs="Arial"/>
          <w:bCs/>
          <w:i/>
          <w:sz w:val="20"/>
        </w:rPr>
        <w:t>Metapolítica</w:t>
      </w:r>
      <w:r w:rsidRPr="00D403C0">
        <w:rPr>
          <w:rFonts w:ascii="Arial" w:hAnsi="Arial" w:cs="Arial"/>
          <w:bCs/>
          <w:sz w:val="20"/>
        </w:rPr>
        <w:t>, Nº 65, México, 2009. (*)</w:t>
      </w:r>
    </w:p>
    <w:p w:rsidR="00D403C0" w:rsidRDefault="00D403C0" w:rsidP="00D403C0">
      <w:pPr>
        <w:tabs>
          <w:tab w:val="left" w:pos="-1440"/>
          <w:tab w:val="left" w:pos="-720"/>
        </w:tabs>
        <w:suppressAutoHyphens/>
        <w:spacing w:after="80"/>
        <w:ind w:left="284"/>
        <w:jc w:val="both"/>
        <w:rPr>
          <w:rFonts w:ascii="Arial" w:hAnsi="Arial" w:cs="Arial"/>
          <w:bCs/>
          <w:sz w:val="20"/>
        </w:rPr>
      </w:pPr>
    </w:p>
    <w:p w:rsidR="00BB37C0" w:rsidRPr="00D403C0" w:rsidRDefault="00BB37C0" w:rsidP="00D403C0">
      <w:pPr>
        <w:tabs>
          <w:tab w:val="left" w:pos="-1440"/>
          <w:tab w:val="left" w:pos="-720"/>
        </w:tabs>
        <w:suppressAutoHyphens/>
        <w:spacing w:after="80"/>
        <w:ind w:left="284"/>
        <w:jc w:val="both"/>
        <w:rPr>
          <w:rFonts w:ascii="Arial" w:hAnsi="Arial" w:cs="Arial"/>
          <w:sz w:val="20"/>
        </w:rPr>
      </w:pPr>
      <w:r w:rsidRPr="00D403C0">
        <w:rPr>
          <w:rFonts w:ascii="Arial" w:hAnsi="Arial" w:cs="Arial"/>
          <w:b/>
          <w:smallCaps/>
          <w:sz w:val="20"/>
        </w:rPr>
        <w:t>Chile</w:t>
      </w:r>
      <w:r w:rsidRPr="00D403C0">
        <w:rPr>
          <w:rFonts w:ascii="Arial" w:hAnsi="Arial" w:cs="Arial"/>
          <w:b/>
          <w:sz w:val="20"/>
        </w:rPr>
        <w:t>:</w:t>
      </w:r>
    </w:p>
    <w:p w:rsidR="00487AC5" w:rsidRDefault="00487AC5" w:rsidP="002A384A">
      <w:pPr>
        <w:numPr>
          <w:ilvl w:val="0"/>
          <w:numId w:val="8"/>
        </w:numPr>
        <w:tabs>
          <w:tab w:val="left" w:pos="-1440"/>
          <w:tab w:val="left" w:pos="-720"/>
        </w:tabs>
        <w:suppressAutoHyphens/>
        <w:spacing w:after="80"/>
        <w:ind w:firstLine="0"/>
        <w:jc w:val="both"/>
        <w:rPr>
          <w:rFonts w:ascii="Arial" w:hAnsi="Arial" w:cs="Arial"/>
          <w:bCs/>
          <w:sz w:val="20"/>
        </w:rPr>
      </w:pPr>
      <w:r>
        <w:rPr>
          <w:rFonts w:ascii="Arial" w:hAnsi="Arial" w:cs="Arial"/>
          <w:bCs/>
          <w:sz w:val="20"/>
        </w:rPr>
        <w:t xml:space="preserve">GARRETON Manuel, </w:t>
      </w:r>
      <w:r w:rsidRPr="00487AC5">
        <w:rPr>
          <w:rFonts w:ascii="Arial" w:hAnsi="Arial" w:cs="Arial"/>
          <w:bCs/>
          <w:sz w:val="20"/>
        </w:rPr>
        <w:t xml:space="preserve">“Hay que construir un nuevo sujeto político”, entrevista de Mario Toer y Federico Montero, en </w:t>
      </w:r>
      <w:r w:rsidRPr="00487AC5">
        <w:rPr>
          <w:rFonts w:ascii="Arial" w:hAnsi="Arial" w:cs="Arial"/>
          <w:bCs/>
          <w:i/>
          <w:sz w:val="20"/>
        </w:rPr>
        <w:t>Página/12</w:t>
      </w:r>
      <w:r w:rsidRPr="00487AC5">
        <w:rPr>
          <w:rFonts w:ascii="Arial" w:hAnsi="Arial" w:cs="Arial"/>
          <w:bCs/>
          <w:sz w:val="20"/>
        </w:rPr>
        <w:t>, Buenos Aires, 31 de diciembre de 2012.</w:t>
      </w:r>
      <w:r>
        <w:rPr>
          <w:rFonts w:ascii="Arial" w:hAnsi="Arial" w:cs="Arial"/>
          <w:bCs/>
          <w:sz w:val="20"/>
        </w:rPr>
        <w:t xml:space="preserve"> (*)</w:t>
      </w:r>
    </w:p>
    <w:p w:rsidR="00BB37C0" w:rsidRDefault="00BB37C0" w:rsidP="002A384A">
      <w:pPr>
        <w:numPr>
          <w:ilvl w:val="0"/>
          <w:numId w:val="8"/>
        </w:numPr>
        <w:tabs>
          <w:tab w:val="clear" w:pos="360"/>
          <w:tab w:val="left" w:pos="-1440"/>
          <w:tab w:val="left" w:pos="-720"/>
        </w:tabs>
        <w:suppressAutoHyphens/>
        <w:spacing w:after="80"/>
        <w:ind w:firstLine="0"/>
        <w:jc w:val="both"/>
        <w:rPr>
          <w:rFonts w:ascii="Arial" w:hAnsi="Arial" w:cs="Arial"/>
          <w:bCs/>
          <w:sz w:val="20"/>
        </w:rPr>
      </w:pPr>
      <w:r w:rsidRPr="00775CCD">
        <w:rPr>
          <w:rFonts w:ascii="Arial" w:hAnsi="Arial" w:cs="Arial"/>
          <w:bCs/>
          <w:sz w:val="20"/>
        </w:rPr>
        <w:t>MOULIAN Tomás,</w:t>
      </w:r>
      <w:r>
        <w:rPr>
          <w:rFonts w:ascii="Arial" w:hAnsi="Arial" w:cs="Arial"/>
          <w:bCs/>
          <w:sz w:val="20"/>
        </w:rPr>
        <w:t xml:space="preserve"> “El páramo del ciudadano”, en</w:t>
      </w:r>
      <w:r w:rsidRPr="00775CCD">
        <w:rPr>
          <w:rFonts w:ascii="Arial" w:hAnsi="Arial" w:cs="Arial"/>
          <w:bCs/>
          <w:sz w:val="20"/>
        </w:rPr>
        <w:t xml:space="preserve"> </w:t>
      </w:r>
      <w:r w:rsidRPr="00775CCD">
        <w:rPr>
          <w:rFonts w:ascii="Arial" w:hAnsi="Arial" w:cs="Arial"/>
          <w:bCs/>
          <w:i/>
          <w:sz w:val="20"/>
        </w:rPr>
        <w:t>Chile Actual. Anatomía de un mito</w:t>
      </w:r>
      <w:r w:rsidRPr="00775CCD">
        <w:rPr>
          <w:rFonts w:ascii="Arial" w:hAnsi="Arial" w:cs="Arial"/>
          <w:bCs/>
          <w:sz w:val="20"/>
        </w:rPr>
        <w:t>,</w:t>
      </w:r>
      <w:r w:rsidRPr="00775CCD">
        <w:rPr>
          <w:rFonts w:ascii="Arial" w:hAnsi="Arial" w:cs="Arial"/>
          <w:bCs/>
          <w:i/>
          <w:sz w:val="20"/>
        </w:rPr>
        <w:t xml:space="preserve"> </w:t>
      </w:r>
      <w:r w:rsidR="00174335" w:rsidRPr="00775CCD">
        <w:rPr>
          <w:rFonts w:ascii="Arial" w:hAnsi="Arial" w:cs="Arial"/>
          <w:bCs/>
          <w:sz w:val="20"/>
        </w:rPr>
        <w:t>Santiago</w:t>
      </w:r>
      <w:r w:rsidR="00174335">
        <w:rPr>
          <w:rFonts w:ascii="Arial" w:hAnsi="Arial" w:cs="Arial"/>
          <w:bCs/>
          <w:sz w:val="20"/>
        </w:rPr>
        <w:t>: Arcis</w:t>
      </w:r>
      <w:r w:rsidR="00F675FF" w:rsidRPr="00775CCD">
        <w:rPr>
          <w:rFonts w:ascii="Arial" w:hAnsi="Arial" w:cs="Arial"/>
          <w:bCs/>
          <w:sz w:val="20"/>
        </w:rPr>
        <w:t xml:space="preserve"> - </w:t>
      </w:r>
      <w:r w:rsidR="00174335">
        <w:rPr>
          <w:rFonts w:ascii="Arial" w:hAnsi="Arial" w:cs="Arial"/>
          <w:bCs/>
          <w:sz w:val="20"/>
        </w:rPr>
        <w:t>LOM</w:t>
      </w:r>
      <w:r w:rsidRPr="00775CCD">
        <w:rPr>
          <w:rFonts w:ascii="Arial" w:hAnsi="Arial" w:cs="Arial"/>
          <w:bCs/>
          <w:sz w:val="20"/>
        </w:rPr>
        <w:t>, 1997.</w:t>
      </w:r>
      <w:r>
        <w:rPr>
          <w:rFonts w:ascii="Arial" w:hAnsi="Arial" w:cs="Arial"/>
          <w:bCs/>
          <w:sz w:val="20"/>
        </w:rPr>
        <w:t xml:space="preserve"> (*)</w:t>
      </w:r>
    </w:p>
    <w:p w:rsidR="00BB37C0" w:rsidRPr="00043FA2" w:rsidRDefault="00BB37C0" w:rsidP="00986F20">
      <w:pPr>
        <w:numPr>
          <w:ilvl w:val="0"/>
          <w:numId w:val="8"/>
        </w:numPr>
        <w:tabs>
          <w:tab w:val="clear" w:pos="360"/>
          <w:tab w:val="left" w:pos="-1440"/>
          <w:tab w:val="left" w:pos="-720"/>
        </w:tabs>
        <w:suppressAutoHyphens/>
        <w:spacing w:after="80"/>
        <w:ind w:firstLine="0"/>
        <w:jc w:val="both"/>
        <w:rPr>
          <w:rFonts w:ascii="Arial" w:hAnsi="Arial" w:cs="Arial"/>
          <w:b/>
          <w:i/>
          <w:sz w:val="20"/>
        </w:rPr>
      </w:pPr>
      <w:r w:rsidRPr="00775CCD">
        <w:rPr>
          <w:rFonts w:ascii="Arial" w:hAnsi="Arial" w:cs="Arial"/>
          <w:bCs/>
          <w:sz w:val="20"/>
        </w:rPr>
        <w:t>TIRONI Eugenio,</w:t>
      </w:r>
      <w:r w:rsidRPr="00775CCD">
        <w:rPr>
          <w:rFonts w:ascii="Arial" w:hAnsi="Arial" w:cs="Arial"/>
          <w:bCs/>
          <w:i/>
          <w:sz w:val="20"/>
        </w:rPr>
        <w:t xml:space="preserve"> El régimen autoritario</w:t>
      </w:r>
      <w:r w:rsidRPr="00775CCD">
        <w:rPr>
          <w:rFonts w:ascii="Arial" w:hAnsi="Arial" w:cs="Arial"/>
          <w:bCs/>
          <w:sz w:val="20"/>
        </w:rPr>
        <w:t>,</w:t>
      </w:r>
      <w:r w:rsidRPr="00775CCD">
        <w:rPr>
          <w:rFonts w:ascii="Arial" w:hAnsi="Arial" w:cs="Arial"/>
          <w:bCs/>
          <w:i/>
          <w:sz w:val="20"/>
        </w:rPr>
        <w:t xml:space="preserve"> </w:t>
      </w:r>
      <w:r w:rsidR="00174335">
        <w:rPr>
          <w:rFonts w:ascii="Arial" w:hAnsi="Arial" w:cs="Arial"/>
          <w:bCs/>
          <w:sz w:val="20"/>
        </w:rPr>
        <w:t xml:space="preserve">Santiago: </w:t>
      </w:r>
      <w:r w:rsidRPr="00775CCD">
        <w:rPr>
          <w:rFonts w:ascii="Arial" w:hAnsi="Arial" w:cs="Arial"/>
          <w:bCs/>
          <w:sz w:val="20"/>
        </w:rPr>
        <w:t>Dolmen,</w:t>
      </w:r>
      <w:r w:rsidRPr="00775CCD">
        <w:rPr>
          <w:rFonts w:ascii="Arial" w:hAnsi="Arial" w:cs="Arial"/>
          <w:bCs/>
          <w:i/>
          <w:sz w:val="20"/>
        </w:rPr>
        <w:t xml:space="preserve"> </w:t>
      </w:r>
      <w:r w:rsidRPr="00775CCD">
        <w:rPr>
          <w:rFonts w:ascii="Arial" w:hAnsi="Arial" w:cs="Arial"/>
          <w:bCs/>
          <w:sz w:val="20"/>
        </w:rPr>
        <w:t>1997</w:t>
      </w:r>
      <w:r>
        <w:rPr>
          <w:rFonts w:ascii="Arial" w:hAnsi="Arial" w:cs="Arial"/>
          <w:bCs/>
          <w:sz w:val="20"/>
        </w:rPr>
        <w:t xml:space="preserve"> (selección)</w:t>
      </w:r>
      <w:r w:rsidRPr="00775CCD">
        <w:rPr>
          <w:rFonts w:ascii="Arial" w:hAnsi="Arial" w:cs="Arial"/>
          <w:sz w:val="20"/>
        </w:rPr>
        <w:t>.</w:t>
      </w:r>
    </w:p>
    <w:p w:rsidR="00BB37C0" w:rsidRPr="00BB37C0" w:rsidRDefault="00BB37C0" w:rsidP="00986F20">
      <w:pPr>
        <w:spacing w:after="80"/>
        <w:ind w:left="284"/>
      </w:pPr>
    </w:p>
    <w:p w:rsidR="00E1638A" w:rsidRPr="00775CCD" w:rsidRDefault="00E1638A" w:rsidP="00B46B92">
      <w:pPr>
        <w:tabs>
          <w:tab w:val="left" w:pos="-1440"/>
          <w:tab w:val="left" w:pos="-720"/>
          <w:tab w:val="left" w:pos="284"/>
        </w:tabs>
        <w:suppressAutoHyphens/>
        <w:spacing w:after="80"/>
        <w:ind w:left="284"/>
        <w:jc w:val="both"/>
        <w:rPr>
          <w:rFonts w:ascii="Arial" w:hAnsi="Arial" w:cs="Arial"/>
          <w:sz w:val="20"/>
        </w:rPr>
      </w:pPr>
      <w:r w:rsidRPr="00775CCD">
        <w:rPr>
          <w:rFonts w:ascii="Arial" w:hAnsi="Arial" w:cs="Arial"/>
          <w:b/>
          <w:smallCaps/>
          <w:sz w:val="20"/>
        </w:rPr>
        <w:t>México</w:t>
      </w:r>
      <w:r w:rsidRPr="00775CCD">
        <w:rPr>
          <w:rFonts w:ascii="Arial" w:hAnsi="Arial" w:cs="Arial"/>
          <w:b/>
          <w:sz w:val="20"/>
        </w:rPr>
        <w:t>:</w:t>
      </w:r>
    </w:p>
    <w:p w:rsidR="002A384A" w:rsidRDefault="002A384A" w:rsidP="002A384A">
      <w:pPr>
        <w:numPr>
          <w:ilvl w:val="0"/>
          <w:numId w:val="9"/>
        </w:numPr>
        <w:tabs>
          <w:tab w:val="clear" w:pos="360"/>
        </w:tabs>
        <w:spacing w:after="80"/>
        <w:ind w:firstLine="0"/>
        <w:jc w:val="both"/>
        <w:rPr>
          <w:rFonts w:ascii="Arial" w:hAnsi="Arial" w:cs="Arial"/>
          <w:bCs/>
          <w:sz w:val="20"/>
        </w:rPr>
      </w:pPr>
      <w:r w:rsidRPr="00912380">
        <w:rPr>
          <w:rFonts w:ascii="Arial" w:hAnsi="Arial" w:cs="Arial"/>
          <w:bCs/>
          <w:sz w:val="20"/>
        </w:rPr>
        <w:t xml:space="preserve">MODONESI Massimo, OLIVER Lucio, MUNGUÍA GALEANA Fernando y LÓPEZ DE </w:t>
      </w:r>
      <w:smartTag w:uri="urn:schemas-microsoft-com:office:smarttags" w:element="PersonName">
        <w:smartTagPr>
          <w:attr w:name="ProductID" w:val="LA VEGA Mariana"/>
        </w:smartTagPr>
        <w:r w:rsidRPr="00912380">
          <w:rPr>
            <w:rFonts w:ascii="Arial" w:hAnsi="Arial" w:cs="Arial"/>
            <w:bCs/>
            <w:sz w:val="20"/>
          </w:rPr>
          <w:t>LA VEGA Mariana</w:t>
        </w:r>
      </w:smartTag>
      <w:r w:rsidRPr="00912380">
        <w:rPr>
          <w:rFonts w:ascii="Arial" w:hAnsi="Arial" w:cs="Arial"/>
          <w:bCs/>
          <w:sz w:val="20"/>
        </w:rPr>
        <w:t xml:space="preserve">, “México 2000-2009: una década de resistencia popular”, en Massimo Modonesi y Julián Rebon (comps.), </w:t>
      </w:r>
      <w:r w:rsidRPr="00912380">
        <w:rPr>
          <w:rFonts w:ascii="Arial" w:hAnsi="Arial" w:cs="Arial"/>
          <w:bCs/>
          <w:i/>
          <w:sz w:val="20"/>
        </w:rPr>
        <w:t>Una década en movimiento. Luchas populares en América Latina en el amanecer del siglo XXI</w:t>
      </w:r>
      <w:r w:rsidRPr="00912380">
        <w:rPr>
          <w:rFonts w:ascii="Arial" w:hAnsi="Arial" w:cs="Arial"/>
          <w:bCs/>
          <w:sz w:val="20"/>
        </w:rPr>
        <w:t>, Buenos Aires: CLACSO, 2011.</w:t>
      </w:r>
      <w:r>
        <w:rPr>
          <w:rFonts w:ascii="Arial" w:hAnsi="Arial" w:cs="Arial"/>
          <w:bCs/>
          <w:sz w:val="20"/>
        </w:rPr>
        <w:t xml:space="preserve"> (*)</w:t>
      </w:r>
    </w:p>
    <w:p w:rsidR="00B46B92" w:rsidRPr="00B46B92" w:rsidRDefault="00B46B92" w:rsidP="00B46B92">
      <w:pPr>
        <w:numPr>
          <w:ilvl w:val="0"/>
          <w:numId w:val="9"/>
        </w:numPr>
        <w:spacing w:after="80"/>
        <w:ind w:firstLine="0"/>
        <w:jc w:val="both"/>
        <w:rPr>
          <w:rFonts w:ascii="Arial" w:hAnsi="Arial" w:cs="Arial"/>
          <w:bCs/>
          <w:sz w:val="20"/>
        </w:rPr>
      </w:pPr>
      <w:r w:rsidRPr="00B46B92">
        <w:rPr>
          <w:rFonts w:ascii="Arial" w:hAnsi="Arial" w:cs="Arial"/>
          <w:bCs/>
          <w:sz w:val="20"/>
        </w:rPr>
        <w:lastRenderedPageBreak/>
        <w:t>T</w:t>
      </w:r>
      <w:r>
        <w:rPr>
          <w:rFonts w:ascii="Arial" w:hAnsi="Arial" w:cs="Arial"/>
          <w:bCs/>
          <w:sz w:val="20"/>
        </w:rPr>
        <w:t>AHAR</w:t>
      </w:r>
      <w:r w:rsidRPr="00B46B92">
        <w:rPr>
          <w:rFonts w:ascii="Arial" w:hAnsi="Arial" w:cs="Arial"/>
          <w:bCs/>
          <w:sz w:val="20"/>
        </w:rPr>
        <w:t xml:space="preserve"> </w:t>
      </w:r>
      <w:r>
        <w:rPr>
          <w:rFonts w:ascii="Arial" w:hAnsi="Arial" w:cs="Arial"/>
          <w:bCs/>
          <w:sz w:val="20"/>
        </w:rPr>
        <w:t>CHAOUCH</w:t>
      </w:r>
      <w:r w:rsidRPr="00B46B92">
        <w:rPr>
          <w:rFonts w:ascii="Arial" w:hAnsi="Arial" w:cs="Arial"/>
          <w:bCs/>
          <w:sz w:val="20"/>
        </w:rPr>
        <w:t xml:space="preserve"> Malik</w:t>
      </w:r>
      <w:r>
        <w:rPr>
          <w:rFonts w:ascii="Arial" w:hAnsi="Arial" w:cs="Arial"/>
          <w:bCs/>
          <w:sz w:val="20"/>
        </w:rPr>
        <w:t>,</w:t>
      </w:r>
      <w:r w:rsidRPr="00B46B92">
        <w:rPr>
          <w:rFonts w:ascii="Arial" w:hAnsi="Arial" w:cs="Arial"/>
          <w:bCs/>
          <w:sz w:val="20"/>
        </w:rPr>
        <w:t xml:space="preserve"> </w:t>
      </w:r>
      <w:r>
        <w:rPr>
          <w:rFonts w:ascii="Arial" w:hAnsi="Arial" w:cs="Arial"/>
          <w:bCs/>
          <w:sz w:val="20"/>
        </w:rPr>
        <w:t>“</w:t>
      </w:r>
      <w:r w:rsidRPr="00B46B92">
        <w:rPr>
          <w:rFonts w:ascii="Arial" w:hAnsi="Arial" w:cs="Arial"/>
          <w:bCs/>
          <w:sz w:val="20"/>
        </w:rPr>
        <w:t>Crisis de la representación política y democratización en México: de la generalidad y especificidad del caso (2002/2006)</w:t>
      </w:r>
      <w:r>
        <w:rPr>
          <w:rFonts w:ascii="Arial" w:hAnsi="Arial" w:cs="Arial"/>
          <w:bCs/>
          <w:sz w:val="20"/>
        </w:rPr>
        <w:t>”, en</w:t>
      </w:r>
      <w:r w:rsidRPr="00B46B92">
        <w:rPr>
          <w:rFonts w:ascii="Arial" w:hAnsi="Arial" w:cs="Arial"/>
          <w:bCs/>
          <w:sz w:val="20"/>
        </w:rPr>
        <w:t xml:space="preserve"> </w:t>
      </w:r>
      <w:r w:rsidRPr="00B46B92">
        <w:rPr>
          <w:rFonts w:ascii="Arial" w:hAnsi="Arial" w:cs="Arial"/>
          <w:bCs/>
          <w:i/>
          <w:sz w:val="20"/>
        </w:rPr>
        <w:t>Desafíos</w:t>
      </w:r>
      <w:r>
        <w:rPr>
          <w:rFonts w:ascii="Arial" w:hAnsi="Arial" w:cs="Arial"/>
          <w:bCs/>
          <w:sz w:val="20"/>
        </w:rPr>
        <w:t>, vol.</w:t>
      </w:r>
      <w:r w:rsidRPr="00B46B92">
        <w:rPr>
          <w:rFonts w:ascii="Arial" w:hAnsi="Arial" w:cs="Arial"/>
          <w:bCs/>
          <w:sz w:val="20"/>
        </w:rPr>
        <w:t xml:space="preserve"> 24</w:t>
      </w:r>
      <w:r>
        <w:rPr>
          <w:rFonts w:ascii="Arial" w:hAnsi="Arial" w:cs="Arial"/>
          <w:bCs/>
          <w:sz w:val="20"/>
        </w:rPr>
        <w:t>, Nº 1, Bogotá, 2012. (*)</w:t>
      </w:r>
    </w:p>
    <w:p w:rsidR="00E1638A" w:rsidRDefault="00E1638A" w:rsidP="00986F20">
      <w:pPr>
        <w:spacing w:after="80"/>
        <w:ind w:left="284"/>
        <w:jc w:val="both"/>
        <w:rPr>
          <w:rFonts w:ascii="Arial" w:hAnsi="Arial" w:cs="Arial"/>
          <w:bCs/>
          <w:sz w:val="20"/>
        </w:rPr>
      </w:pPr>
    </w:p>
    <w:p w:rsidR="004139BB" w:rsidRPr="00775CCD" w:rsidRDefault="004139BB" w:rsidP="004139BB">
      <w:pPr>
        <w:tabs>
          <w:tab w:val="left" w:pos="-1440"/>
          <w:tab w:val="left" w:pos="-720"/>
          <w:tab w:val="left" w:pos="284"/>
        </w:tabs>
        <w:suppressAutoHyphens/>
        <w:spacing w:after="80"/>
        <w:ind w:left="284"/>
        <w:jc w:val="both"/>
        <w:rPr>
          <w:rFonts w:ascii="Arial" w:hAnsi="Arial" w:cs="Arial"/>
          <w:sz w:val="20"/>
        </w:rPr>
      </w:pPr>
      <w:r>
        <w:rPr>
          <w:rFonts w:ascii="Arial" w:hAnsi="Arial" w:cs="Arial"/>
          <w:b/>
          <w:smallCaps/>
          <w:sz w:val="20"/>
        </w:rPr>
        <w:t>Uruguay</w:t>
      </w:r>
      <w:r w:rsidRPr="00775CCD">
        <w:rPr>
          <w:rFonts w:ascii="Arial" w:hAnsi="Arial" w:cs="Arial"/>
          <w:b/>
          <w:sz w:val="20"/>
        </w:rPr>
        <w:t>:</w:t>
      </w:r>
    </w:p>
    <w:p w:rsidR="00043FA2" w:rsidRDefault="00B656EE" w:rsidP="000079DA">
      <w:pPr>
        <w:numPr>
          <w:ilvl w:val="0"/>
          <w:numId w:val="34"/>
        </w:numPr>
        <w:suppressAutoHyphens/>
        <w:spacing w:after="80"/>
        <w:ind w:left="284" w:firstLine="0"/>
        <w:jc w:val="both"/>
        <w:rPr>
          <w:rFonts w:ascii="Arial" w:hAnsi="Arial" w:cs="Arial"/>
          <w:bCs/>
          <w:sz w:val="20"/>
        </w:rPr>
      </w:pPr>
      <w:r w:rsidRPr="00043FA2">
        <w:rPr>
          <w:rFonts w:ascii="Arial" w:hAnsi="Arial" w:cs="Arial"/>
          <w:bCs/>
          <w:sz w:val="20"/>
        </w:rPr>
        <w:t>CANZANI</w:t>
      </w:r>
      <w:r w:rsidR="0056728E" w:rsidRPr="00043FA2">
        <w:rPr>
          <w:rFonts w:ascii="Arial" w:hAnsi="Arial" w:cs="Arial"/>
          <w:bCs/>
          <w:sz w:val="20"/>
        </w:rPr>
        <w:t xml:space="preserve"> Agustín, “Un país suavemente ondulado. Resultados y desafíos de las elecciones uruguayas de </w:t>
      </w:r>
      <w:smartTag w:uri="urn:schemas-microsoft-com:office:smarttags" w:element="metricconverter">
        <w:smartTagPr>
          <w:attr w:name="ProductID" w:val="2009”"/>
        </w:smartTagPr>
        <w:r w:rsidR="0056728E" w:rsidRPr="00043FA2">
          <w:rPr>
            <w:rFonts w:ascii="Arial" w:hAnsi="Arial" w:cs="Arial"/>
            <w:bCs/>
            <w:sz w:val="20"/>
          </w:rPr>
          <w:t>2009”</w:t>
        </w:r>
      </w:smartTag>
      <w:r w:rsidR="0056728E" w:rsidRPr="00043FA2">
        <w:rPr>
          <w:rFonts w:ascii="Arial" w:hAnsi="Arial" w:cs="Arial"/>
          <w:bCs/>
          <w:sz w:val="20"/>
        </w:rPr>
        <w:t xml:space="preserve">, en </w:t>
      </w:r>
      <w:r w:rsidR="0056728E" w:rsidRPr="00043FA2">
        <w:rPr>
          <w:rFonts w:ascii="Arial" w:hAnsi="Arial" w:cs="Arial"/>
          <w:bCs/>
          <w:i/>
          <w:sz w:val="20"/>
        </w:rPr>
        <w:t>Nueva Sociedad</w:t>
      </w:r>
      <w:r w:rsidR="0056728E" w:rsidRPr="00043FA2">
        <w:rPr>
          <w:rFonts w:ascii="Arial" w:hAnsi="Arial" w:cs="Arial"/>
          <w:bCs/>
          <w:sz w:val="20"/>
        </w:rPr>
        <w:t xml:space="preserve"> Nº 225, Buenos Aires, enero-febrero de 2010. (*)</w:t>
      </w:r>
    </w:p>
    <w:p w:rsidR="003D7906" w:rsidRDefault="003D7906" w:rsidP="000079DA">
      <w:pPr>
        <w:numPr>
          <w:ilvl w:val="0"/>
          <w:numId w:val="34"/>
        </w:numPr>
        <w:suppressAutoHyphens/>
        <w:spacing w:after="80"/>
        <w:ind w:left="284" w:firstLine="0"/>
        <w:jc w:val="both"/>
        <w:rPr>
          <w:rFonts w:ascii="Arial" w:hAnsi="Arial" w:cs="Arial"/>
          <w:bCs/>
          <w:sz w:val="20"/>
        </w:rPr>
      </w:pPr>
      <w:r>
        <w:rPr>
          <w:rFonts w:ascii="Arial" w:hAnsi="Arial" w:cs="Arial"/>
          <w:bCs/>
          <w:sz w:val="20"/>
        </w:rPr>
        <w:t xml:space="preserve">OLESKER </w:t>
      </w:r>
      <w:r w:rsidRPr="003D7906">
        <w:rPr>
          <w:rFonts w:ascii="Arial" w:hAnsi="Arial" w:cs="Arial"/>
          <w:bCs/>
          <w:sz w:val="20"/>
        </w:rPr>
        <w:t>Daniel</w:t>
      </w:r>
      <w:r>
        <w:rPr>
          <w:rFonts w:ascii="Arial" w:hAnsi="Arial" w:cs="Arial"/>
          <w:bCs/>
          <w:sz w:val="20"/>
        </w:rPr>
        <w:t>,</w:t>
      </w:r>
      <w:r w:rsidRPr="003D7906">
        <w:rPr>
          <w:rFonts w:ascii="Arial" w:hAnsi="Arial" w:cs="Arial"/>
          <w:bCs/>
          <w:sz w:val="20"/>
        </w:rPr>
        <w:t xml:space="preserve"> “En Uruguay hemos podido avanzar en un camino distributivo con política y con política laboral; ahora hay que profundizar el debate sobre el modelo productivo”</w:t>
      </w:r>
      <w:r>
        <w:rPr>
          <w:rFonts w:ascii="Arial" w:hAnsi="Arial" w:cs="Arial"/>
          <w:bCs/>
          <w:sz w:val="20"/>
        </w:rPr>
        <w:t>,</w:t>
      </w:r>
      <w:r w:rsidRPr="003D7906">
        <w:rPr>
          <w:rFonts w:ascii="Arial" w:hAnsi="Arial" w:cs="Arial"/>
          <w:bCs/>
          <w:sz w:val="20"/>
        </w:rPr>
        <w:t xml:space="preserve"> </w:t>
      </w:r>
      <w:r>
        <w:rPr>
          <w:rFonts w:ascii="Arial" w:hAnsi="Arial" w:cs="Arial"/>
          <w:bCs/>
          <w:sz w:val="20"/>
        </w:rPr>
        <w:t>e</w:t>
      </w:r>
      <w:r w:rsidRPr="003D7906">
        <w:rPr>
          <w:rFonts w:ascii="Arial" w:hAnsi="Arial" w:cs="Arial"/>
          <w:bCs/>
          <w:sz w:val="20"/>
        </w:rPr>
        <w:t xml:space="preserve">ntrevista </w:t>
      </w:r>
      <w:r>
        <w:rPr>
          <w:rFonts w:ascii="Arial" w:hAnsi="Arial" w:cs="Arial"/>
          <w:bCs/>
          <w:sz w:val="20"/>
        </w:rPr>
        <w:t xml:space="preserve">de Federico Montero, en </w:t>
      </w:r>
      <w:r>
        <w:rPr>
          <w:rFonts w:ascii="Arial" w:hAnsi="Arial" w:cs="Arial"/>
          <w:bCs/>
          <w:i/>
          <w:sz w:val="20"/>
        </w:rPr>
        <w:t>Iniciativa</w:t>
      </w:r>
      <w:r>
        <w:rPr>
          <w:rFonts w:ascii="Arial" w:hAnsi="Arial" w:cs="Arial"/>
          <w:bCs/>
          <w:sz w:val="20"/>
        </w:rPr>
        <w:t>, 12 de marzo de 2012. (*)</w:t>
      </w:r>
    </w:p>
    <w:p w:rsidR="00B656EE" w:rsidRDefault="00B656EE" w:rsidP="00986F20">
      <w:pPr>
        <w:spacing w:after="80"/>
        <w:ind w:left="284"/>
        <w:jc w:val="both"/>
        <w:rPr>
          <w:rFonts w:ascii="Arial" w:hAnsi="Arial" w:cs="Arial"/>
          <w:bCs/>
          <w:sz w:val="20"/>
        </w:rPr>
      </w:pPr>
    </w:p>
    <w:p w:rsidR="00E1638A" w:rsidRPr="00775CCD" w:rsidRDefault="00E1638A" w:rsidP="00986F20">
      <w:pPr>
        <w:tabs>
          <w:tab w:val="left" w:pos="-1440"/>
          <w:tab w:val="left" w:pos="-720"/>
        </w:tabs>
        <w:suppressAutoHyphens/>
        <w:spacing w:after="80"/>
        <w:ind w:left="284"/>
        <w:jc w:val="both"/>
        <w:rPr>
          <w:rFonts w:ascii="Arial" w:hAnsi="Arial" w:cs="Arial"/>
          <w:b/>
          <w:sz w:val="20"/>
        </w:rPr>
      </w:pPr>
      <w:r w:rsidRPr="00775CCD">
        <w:rPr>
          <w:rFonts w:ascii="Arial" w:hAnsi="Arial" w:cs="Arial"/>
          <w:b/>
          <w:smallCaps/>
          <w:sz w:val="20"/>
        </w:rPr>
        <w:t>Venezuela</w:t>
      </w:r>
      <w:r w:rsidRPr="00775CCD">
        <w:rPr>
          <w:rFonts w:ascii="Arial" w:hAnsi="Arial" w:cs="Arial"/>
          <w:b/>
          <w:sz w:val="20"/>
        </w:rPr>
        <w:t>:</w:t>
      </w:r>
    </w:p>
    <w:p w:rsidR="00914F0D" w:rsidRDefault="00914F0D" w:rsidP="00986F20">
      <w:pPr>
        <w:numPr>
          <w:ilvl w:val="0"/>
          <w:numId w:val="11"/>
        </w:numPr>
        <w:tabs>
          <w:tab w:val="clear" w:pos="360"/>
          <w:tab w:val="left" w:pos="-1440"/>
          <w:tab w:val="left" w:pos="-720"/>
        </w:tabs>
        <w:suppressAutoHyphens/>
        <w:spacing w:after="80"/>
        <w:ind w:firstLine="0"/>
        <w:jc w:val="both"/>
        <w:rPr>
          <w:rFonts w:ascii="Arial" w:hAnsi="Arial" w:cs="Arial"/>
          <w:bCs/>
          <w:sz w:val="20"/>
        </w:rPr>
      </w:pPr>
      <w:r>
        <w:rPr>
          <w:rFonts w:ascii="Arial" w:hAnsi="Arial" w:cs="Arial"/>
          <w:bCs/>
          <w:sz w:val="20"/>
        </w:rPr>
        <w:t xml:space="preserve">ELLNER Steve, “La primera década del gobierno de Hugo Chávez: Logros y desaciertos”, en </w:t>
      </w:r>
      <w:r>
        <w:rPr>
          <w:rFonts w:ascii="Arial" w:hAnsi="Arial" w:cs="Arial"/>
          <w:bCs/>
          <w:i/>
          <w:sz w:val="20"/>
        </w:rPr>
        <w:t>Cuadernos del CENDES</w:t>
      </w:r>
      <w:r>
        <w:rPr>
          <w:rFonts w:ascii="Arial" w:hAnsi="Arial" w:cs="Arial"/>
          <w:bCs/>
          <w:sz w:val="20"/>
        </w:rPr>
        <w:t>, Año 27, Nº 74, Caracas, mayo-agosto de 2010. (*)</w:t>
      </w:r>
    </w:p>
    <w:p w:rsidR="00E1638A" w:rsidRDefault="00E1638A" w:rsidP="00986F20">
      <w:pPr>
        <w:numPr>
          <w:ilvl w:val="0"/>
          <w:numId w:val="11"/>
        </w:numPr>
        <w:tabs>
          <w:tab w:val="clear" w:pos="360"/>
          <w:tab w:val="left" w:pos="-1440"/>
          <w:tab w:val="left" w:pos="-720"/>
        </w:tabs>
        <w:suppressAutoHyphens/>
        <w:spacing w:after="80"/>
        <w:ind w:firstLine="0"/>
        <w:jc w:val="both"/>
        <w:rPr>
          <w:rFonts w:ascii="Arial" w:hAnsi="Arial" w:cs="Arial"/>
          <w:bCs/>
          <w:sz w:val="20"/>
        </w:rPr>
      </w:pPr>
      <w:r w:rsidRPr="00775CCD">
        <w:rPr>
          <w:rFonts w:ascii="Arial" w:hAnsi="Arial" w:cs="Arial"/>
          <w:bCs/>
          <w:sz w:val="20"/>
        </w:rPr>
        <w:t xml:space="preserve">LANDER Edgardo, “Izquierda y populismo: alternativas al neoliberalismo en Venezuela”, en César Rodríguez Garavito, Patrick Barrett y Daniel Chávez (eds.), </w:t>
      </w:r>
      <w:r w:rsidRPr="00775CCD">
        <w:rPr>
          <w:rFonts w:ascii="Arial" w:hAnsi="Arial" w:cs="Arial"/>
          <w:bCs/>
          <w:i/>
          <w:sz w:val="20"/>
        </w:rPr>
        <w:t>La nueva izquierda en América Latina. Sus orígenes y trayectoria futura</w:t>
      </w:r>
      <w:r w:rsidRPr="00775CCD">
        <w:rPr>
          <w:rFonts w:ascii="Arial" w:hAnsi="Arial" w:cs="Arial"/>
          <w:bCs/>
          <w:sz w:val="20"/>
        </w:rPr>
        <w:t>, Bogotá</w:t>
      </w:r>
      <w:r w:rsidR="00174335">
        <w:rPr>
          <w:rFonts w:ascii="Arial" w:hAnsi="Arial" w:cs="Arial"/>
          <w:bCs/>
          <w:sz w:val="20"/>
        </w:rPr>
        <w:t xml:space="preserve">: </w:t>
      </w:r>
      <w:r w:rsidR="00174335" w:rsidRPr="00775CCD">
        <w:rPr>
          <w:rFonts w:ascii="Arial" w:hAnsi="Arial" w:cs="Arial"/>
          <w:bCs/>
          <w:sz w:val="20"/>
        </w:rPr>
        <w:t>Norma,</w:t>
      </w:r>
      <w:r w:rsidRPr="00775CCD">
        <w:rPr>
          <w:rFonts w:ascii="Arial" w:hAnsi="Arial" w:cs="Arial"/>
          <w:bCs/>
          <w:sz w:val="20"/>
        </w:rPr>
        <w:t xml:space="preserve"> 2005.</w:t>
      </w:r>
      <w:r w:rsidR="00B619AE">
        <w:rPr>
          <w:rFonts w:ascii="Arial" w:hAnsi="Arial" w:cs="Arial"/>
          <w:bCs/>
          <w:sz w:val="20"/>
        </w:rPr>
        <w:t xml:space="preserve"> (*)</w:t>
      </w:r>
    </w:p>
    <w:p w:rsidR="00F272DD" w:rsidRDefault="00F272DD" w:rsidP="00986F20">
      <w:pPr>
        <w:spacing w:after="80"/>
        <w:rPr>
          <w:rFonts w:ascii="Arial" w:hAnsi="Arial" w:cs="Arial"/>
          <w:sz w:val="20"/>
        </w:rPr>
      </w:pPr>
    </w:p>
    <w:p w:rsidR="00986F20" w:rsidRPr="00775CCD" w:rsidRDefault="00986F20" w:rsidP="00986F20">
      <w:pPr>
        <w:spacing w:after="80"/>
        <w:rPr>
          <w:rFonts w:ascii="Arial" w:hAnsi="Arial" w:cs="Arial"/>
          <w:sz w:val="20"/>
        </w:rPr>
      </w:pPr>
    </w:p>
    <w:p w:rsidR="007C7142" w:rsidRPr="00775CCD" w:rsidRDefault="007C7142" w:rsidP="00013C60">
      <w:pPr>
        <w:tabs>
          <w:tab w:val="left" w:pos="-1440"/>
          <w:tab w:val="left" w:pos="-720"/>
          <w:tab w:val="left" w:pos="284"/>
        </w:tabs>
        <w:suppressAutoHyphens/>
        <w:spacing w:after="80"/>
        <w:ind w:left="284"/>
        <w:jc w:val="both"/>
        <w:rPr>
          <w:rFonts w:ascii="Arial" w:hAnsi="Arial" w:cs="Arial"/>
          <w:b/>
          <w:sz w:val="20"/>
        </w:rPr>
      </w:pPr>
      <w:r w:rsidRPr="00FA4D1F">
        <w:rPr>
          <w:rFonts w:ascii="Arial" w:hAnsi="Arial" w:cs="Arial"/>
          <w:b/>
          <w:smallCaps/>
          <w:sz w:val="20"/>
        </w:rPr>
        <w:t xml:space="preserve">Bibliografía </w:t>
      </w:r>
      <w:r w:rsidR="00FA4D1F">
        <w:rPr>
          <w:rFonts w:ascii="Arial" w:hAnsi="Arial" w:cs="Arial"/>
          <w:b/>
          <w:smallCaps/>
          <w:sz w:val="20"/>
        </w:rPr>
        <w:t xml:space="preserve">recomendada </w:t>
      </w:r>
      <w:r w:rsidRPr="00FA4D1F">
        <w:rPr>
          <w:rFonts w:ascii="Arial" w:hAnsi="Arial" w:cs="Arial"/>
          <w:b/>
          <w:smallCaps/>
          <w:sz w:val="20"/>
        </w:rPr>
        <w:t>por países</w:t>
      </w:r>
      <w:r w:rsidRPr="00775CCD">
        <w:rPr>
          <w:rFonts w:ascii="Arial" w:hAnsi="Arial" w:cs="Arial"/>
          <w:b/>
          <w:sz w:val="20"/>
        </w:rPr>
        <w:t>:</w:t>
      </w:r>
    </w:p>
    <w:p w:rsidR="007C7142" w:rsidRPr="00775CCD" w:rsidRDefault="007C7142" w:rsidP="00013C60">
      <w:pPr>
        <w:tabs>
          <w:tab w:val="left" w:pos="-1440"/>
          <w:tab w:val="left" w:pos="-720"/>
        </w:tabs>
        <w:suppressAutoHyphens/>
        <w:spacing w:after="80"/>
        <w:ind w:left="284"/>
        <w:jc w:val="both"/>
        <w:rPr>
          <w:rFonts w:ascii="Arial" w:hAnsi="Arial" w:cs="Arial"/>
          <w:b/>
          <w:sz w:val="20"/>
        </w:rPr>
      </w:pPr>
    </w:p>
    <w:p w:rsidR="007C7142" w:rsidRPr="00775CCD" w:rsidRDefault="007C7142" w:rsidP="00013C60">
      <w:pPr>
        <w:pStyle w:val="Ttulo7"/>
        <w:spacing w:after="80" w:line="240" w:lineRule="auto"/>
        <w:ind w:left="284"/>
        <w:rPr>
          <w:rFonts w:ascii="Arial" w:hAnsi="Arial" w:cs="Arial"/>
          <w:sz w:val="20"/>
          <w:u w:val="none"/>
        </w:rPr>
      </w:pPr>
      <w:r w:rsidRPr="00775CCD">
        <w:rPr>
          <w:rFonts w:ascii="Arial" w:hAnsi="Arial" w:cs="Arial"/>
          <w:smallCaps/>
          <w:sz w:val="20"/>
          <w:u w:val="none"/>
        </w:rPr>
        <w:t>Bolivia</w:t>
      </w:r>
      <w:r w:rsidRPr="00775CCD">
        <w:rPr>
          <w:rFonts w:ascii="Arial" w:hAnsi="Arial" w:cs="Arial"/>
          <w:sz w:val="20"/>
          <w:u w:val="none"/>
        </w:rPr>
        <w:t>:</w:t>
      </w:r>
    </w:p>
    <w:p w:rsidR="00013C60" w:rsidRPr="00013C60" w:rsidRDefault="00013C60" w:rsidP="00013C60">
      <w:pPr>
        <w:numPr>
          <w:ilvl w:val="0"/>
          <w:numId w:val="13"/>
        </w:numPr>
        <w:spacing w:after="80"/>
        <w:ind w:left="284" w:firstLine="0"/>
        <w:jc w:val="both"/>
        <w:rPr>
          <w:rStyle w:val="Textoennegrita"/>
          <w:rFonts w:ascii="Arial" w:hAnsi="Arial" w:cs="Arial"/>
          <w:b w:val="0"/>
          <w:bCs w:val="0"/>
          <w:sz w:val="20"/>
        </w:rPr>
      </w:pPr>
      <w:r>
        <w:rPr>
          <w:rStyle w:val="Textoennegrita"/>
          <w:rFonts w:ascii="Arial" w:hAnsi="Arial" w:cs="Arial"/>
          <w:b w:val="0"/>
          <w:bCs w:val="0"/>
          <w:sz w:val="20"/>
        </w:rPr>
        <w:t xml:space="preserve">DO ALTO Hervé, “Un partido campesino en el poder. Una mirada sociológica del MAS boliviano”, en </w:t>
      </w:r>
      <w:r>
        <w:rPr>
          <w:rStyle w:val="Textoennegrita"/>
          <w:rFonts w:ascii="Arial" w:hAnsi="Arial" w:cs="Arial"/>
          <w:b w:val="0"/>
          <w:bCs w:val="0"/>
          <w:i/>
          <w:sz w:val="20"/>
        </w:rPr>
        <w:t>Nueva Sociedad</w:t>
      </w:r>
      <w:r>
        <w:rPr>
          <w:rStyle w:val="Textoennegrita"/>
          <w:rFonts w:ascii="Arial" w:hAnsi="Arial" w:cs="Arial"/>
          <w:b w:val="0"/>
          <w:bCs w:val="0"/>
          <w:sz w:val="20"/>
        </w:rPr>
        <w:t>, Nº 234, Buenos Aires, julio-agosto de 2011. (*)</w:t>
      </w:r>
    </w:p>
    <w:p w:rsidR="00CE0911" w:rsidRPr="00CE0911" w:rsidRDefault="00CE0911" w:rsidP="00013C60">
      <w:pPr>
        <w:numPr>
          <w:ilvl w:val="0"/>
          <w:numId w:val="13"/>
        </w:numPr>
        <w:spacing w:after="80"/>
        <w:ind w:left="284" w:firstLine="0"/>
        <w:jc w:val="both"/>
        <w:rPr>
          <w:rFonts w:ascii="Arial" w:hAnsi="Arial" w:cs="Arial"/>
          <w:sz w:val="20"/>
        </w:rPr>
      </w:pPr>
      <w:r w:rsidRPr="00CE0911">
        <w:rPr>
          <w:rStyle w:val="Textoennegrita"/>
          <w:rFonts w:ascii="Arial" w:hAnsi="Arial" w:cs="Arial"/>
          <w:b w:val="0"/>
          <w:sz w:val="20"/>
        </w:rPr>
        <w:t>FORNILLO Bruno,</w:t>
      </w:r>
      <w:r w:rsidRPr="00CE0911">
        <w:rPr>
          <w:rStyle w:val="submenu"/>
          <w:rFonts w:ascii="Arial" w:hAnsi="Arial" w:cs="Arial"/>
          <w:sz w:val="20"/>
        </w:rPr>
        <w:t xml:space="preserve"> "Encrucijadas del cogobierno en </w:t>
      </w:r>
      <w:smartTag w:uri="urn:schemas-microsoft-com:office:smarttags" w:element="PersonName">
        <w:smartTagPr>
          <w:attr w:name="ProductID" w:val="la Bolivia"/>
        </w:smartTagPr>
        <w:r w:rsidRPr="00CE0911">
          <w:rPr>
            <w:rStyle w:val="submenu"/>
            <w:rFonts w:ascii="Arial" w:hAnsi="Arial" w:cs="Arial"/>
            <w:sz w:val="20"/>
          </w:rPr>
          <w:t>la Bolivia</w:t>
        </w:r>
      </w:smartTag>
      <w:r w:rsidRPr="00CE0911">
        <w:rPr>
          <w:rStyle w:val="submenu"/>
          <w:rFonts w:ascii="Arial" w:hAnsi="Arial" w:cs="Arial"/>
          <w:sz w:val="20"/>
        </w:rPr>
        <w:t xml:space="preserve"> actual", en </w:t>
      </w:r>
      <w:r w:rsidRPr="00CE0911">
        <w:rPr>
          <w:rStyle w:val="nfasis"/>
          <w:rFonts w:ascii="Arial" w:hAnsi="Arial" w:cs="Arial"/>
          <w:sz w:val="20"/>
        </w:rPr>
        <w:t>OSAL</w:t>
      </w:r>
      <w:r w:rsidRPr="00CE0911">
        <w:rPr>
          <w:rStyle w:val="submenu"/>
          <w:rFonts w:ascii="Arial" w:hAnsi="Arial" w:cs="Arial"/>
          <w:sz w:val="20"/>
        </w:rPr>
        <w:t>, Año VIII, Nº 22, Buenos Aires</w:t>
      </w:r>
      <w:r w:rsidR="00F5171F">
        <w:rPr>
          <w:rStyle w:val="submenu"/>
          <w:rFonts w:ascii="Arial" w:hAnsi="Arial" w:cs="Arial"/>
          <w:sz w:val="20"/>
        </w:rPr>
        <w:t>: CLACSO</w:t>
      </w:r>
      <w:r w:rsidRPr="00CE0911">
        <w:rPr>
          <w:rStyle w:val="submenu"/>
          <w:rFonts w:ascii="Arial" w:hAnsi="Arial" w:cs="Arial"/>
          <w:sz w:val="20"/>
        </w:rPr>
        <w:t>, septiembre de 2007.</w:t>
      </w:r>
      <w:r>
        <w:rPr>
          <w:rStyle w:val="submenu"/>
          <w:rFonts w:ascii="Arial" w:hAnsi="Arial" w:cs="Arial"/>
          <w:sz w:val="20"/>
        </w:rPr>
        <w:t xml:space="preserve"> (*)</w:t>
      </w:r>
    </w:p>
    <w:p w:rsidR="00AC610B" w:rsidRDefault="00AC610B" w:rsidP="00013C60">
      <w:pPr>
        <w:pStyle w:val="Ttulo7"/>
        <w:keepNext w:val="0"/>
        <w:widowControl w:val="0"/>
        <w:numPr>
          <w:ilvl w:val="0"/>
          <w:numId w:val="13"/>
        </w:numPr>
        <w:tabs>
          <w:tab w:val="clear" w:pos="284"/>
          <w:tab w:val="clear" w:pos="360"/>
        </w:tabs>
        <w:spacing w:after="80" w:line="240" w:lineRule="auto"/>
        <w:ind w:left="284" w:firstLine="0"/>
        <w:rPr>
          <w:rStyle w:val="nfasis"/>
          <w:rFonts w:ascii="Arial" w:hAnsi="Arial" w:cs="Arial"/>
          <w:b w:val="0"/>
          <w:bCs/>
          <w:i w:val="0"/>
          <w:iCs w:val="0"/>
          <w:sz w:val="20"/>
          <w:u w:val="none"/>
        </w:rPr>
      </w:pPr>
      <w:r>
        <w:rPr>
          <w:rStyle w:val="nfasis"/>
          <w:rFonts w:ascii="Arial" w:hAnsi="Arial" w:cs="Arial"/>
          <w:b w:val="0"/>
          <w:bCs/>
          <w:i w:val="0"/>
          <w:iCs w:val="0"/>
          <w:sz w:val="20"/>
          <w:u w:val="none"/>
        </w:rPr>
        <w:t xml:space="preserve">GARCIA LINERA Álvaro, </w:t>
      </w:r>
      <w:r>
        <w:rPr>
          <w:rStyle w:val="nfasis"/>
          <w:rFonts w:ascii="Arial" w:hAnsi="Arial" w:cs="Arial"/>
          <w:b w:val="0"/>
          <w:bCs/>
          <w:iCs w:val="0"/>
          <w:sz w:val="20"/>
          <w:u w:val="none"/>
        </w:rPr>
        <w:t>Las tensiones creativas de la revolución. La quinta fase del proceso de cambio</w:t>
      </w:r>
      <w:r>
        <w:rPr>
          <w:rStyle w:val="nfasis"/>
          <w:rFonts w:ascii="Arial" w:hAnsi="Arial" w:cs="Arial"/>
          <w:b w:val="0"/>
          <w:bCs/>
          <w:i w:val="0"/>
          <w:iCs w:val="0"/>
          <w:sz w:val="20"/>
          <w:u w:val="none"/>
        </w:rPr>
        <w:t xml:space="preserve">, </w:t>
      </w:r>
      <w:smartTag w:uri="urn:schemas-microsoft-com:office:smarttags" w:element="PersonName">
        <w:smartTagPr>
          <w:attr w:name="ProductID" w:val="La Paz"/>
        </w:smartTagPr>
        <w:r>
          <w:rPr>
            <w:rStyle w:val="nfasis"/>
            <w:rFonts w:ascii="Arial" w:hAnsi="Arial" w:cs="Arial"/>
            <w:b w:val="0"/>
            <w:bCs/>
            <w:i w:val="0"/>
            <w:iCs w:val="0"/>
            <w:sz w:val="20"/>
            <w:u w:val="none"/>
          </w:rPr>
          <w:t>La Paz</w:t>
        </w:r>
      </w:smartTag>
      <w:r>
        <w:rPr>
          <w:rStyle w:val="nfasis"/>
          <w:rFonts w:ascii="Arial" w:hAnsi="Arial" w:cs="Arial"/>
          <w:b w:val="0"/>
          <w:bCs/>
          <w:i w:val="0"/>
          <w:iCs w:val="0"/>
          <w:sz w:val="20"/>
          <w:u w:val="none"/>
        </w:rPr>
        <w:t>: Vicepresidencia del Est</w:t>
      </w:r>
      <w:r w:rsidR="00FF0686">
        <w:rPr>
          <w:rStyle w:val="nfasis"/>
          <w:rFonts w:ascii="Arial" w:hAnsi="Arial" w:cs="Arial"/>
          <w:b w:val="0"/>
          <w:bCs/>
          <w:i w:val="0"/>
          <w:iCs w:val="0"/>
          <w:sz w:val="20"/>
          <w:u w:val="none"/>
        </w:rPr>
        <w:t>a</w:t>
      </w:r>
      <w:r>
        <w:rPr>
          <w:rStyle w:val="nfasis"/>
          <w:rFonts w:ascii="Arial" w:hAnsi="Arial" w:cs="Arial"/>
          <w:b w:val="0"/>
          <w:bCs/>
          <w:i w:val="0"/>
          <w:iCs w:val="0"/>
          <w:sz w:val="20"/>
          <w:u w:val="none"/>
        </w:rPr>
        <w:t>do Plurinacional, 2011.</w:t>
      </w:r>
    </w:p>
    <w:p w:rsidR="00570194" w:rsidRDefault="00570194" w:rsidP="00013C60">
      <w:pPr>
        <w:pStyle w:val="Ttulo7"/>
        <w:keepNext w:val="0"/>
        <w:widowControl w:val="0"/>
        <w:numPr>
          <w:ilvl w:val="0"/>
          <w:numId w:val="13"/>
        </w:numPr>
        <w:tabs>
          <w:tab w:val="clear" w:pos="284"/>
          <w:tab w:val="clear" w:pos="360"/>
        </w:tabs>
        <w:spacing w:after="80" w:line="240" w:lineRule="auto"/>
        <w:ind w:left="284" w:firstLine="0"/>
        <w:rPr>
          <w:rStyle w:val="nfasis"/>
          <w:rFonts w:ascii="Arial" w:hAnsi="Arial" w:cs="Arial"/>
          <w:b w:val="0"/>
          <w:bCs/>
          <w:i w:val="0"/>
          <w:iCs w:val="0"/>
          <w:sz w:val="20"/>
          <w:u w:val="none"/>
        </w:rPr>
      </w:pPr>
      <w:r w:rsidRPr="00775CCD">
        <w:rPr>
          <w:rStyle w:val="nfasis"/>
          <w:rFonts w:ascii="Arial" w:hAnsi="Arial" w:cs="Arial"/>
          <w:b w:val="0"/>
          <w:bCs/>
          <w:i w:val="0"/>
          <w:iCs w:val="0"/>
          <w:sz w:val="20"/>
          <w:u w:val="none"/>
        </w:rPr>
        <w:t>GARCIA LINERA Álvaro, “</w:t>
      </w:r>
      <w:r w:rsidR="00BB37C0">
        <w:rPr>
          <w:rStyle w:val="nfasis"/>
          <w:rFonts w:ascii="Arial" w:hAnsi="Arial" w:cs="Arial"/>
          <w:b w:val="0"/>
          <w:bCs/>
          <w:i w:val="0"/>
          <w:iCs w:val="0"/>
          <w:sz w:val="20"/>
          <w:u w:val="none"/>
        </w:rPr>
        <w:t>La estructura de los movimientos sociales</w:t>
      </w:r>
      <w:r w:rsidRPr="00775CCD">
        <w:rPr>
          <w:rStyle w:val="nfasis"/>
          <w:rFonts w:ascii="Arial" w:hAnsi="Arial" w:cs="Arial"/>
          <w:b w:val="0"/>
          <w:bCs/>
          <w:i w:val="0"/>
          <w:iCs w:val="0"/>
          <w:sz w:val="20"/>
          <w:u w:val="none"/>
        </w:rPr>
        <w:t xml:space="preserve">”, en </w:t>
      </w:r>
      <w:r w:rsidRPr="00775CCD">
        <w:rPr>
          <w:rStyle w:val="nfasis"/>
          <w:rFonts w:ascii="Arial" w:hAnsi="Arial" w:cs="Arial"/>
          <w:b w:val="0"/>
          <w:bCs/>
          <w:iCs w:val="0"/>
          <w:sz w:val="20"/>
          <w:u w:val="none"/>
        </w:rPr>
        <w:t>La potencia plebeya. Acción colectiva e identidades indígenas, obreras y populares en Bolivia</w:t>
      </w:r>
      <w:r w:rsidRPr="00775CCD">
        <w:rPr>
          <w:rStyle w:val="nfasis"/>
          <w:rFonts w:ascii="Arial" w:hAnsi="Arial" w:cs="Arial"/>
          <w:b w:val="0"/>
          <w:bCs/>
          <w:i w:val="0"/>
          <w:iCs w:val="0"/>
          <w:sz w:val="20"/>
          <w:u w:val="none"/>
        </w:rPr>
        <w:t xml:space="preserve">, </w:t>
      </w:r>
      <w:r w:rsidR="00174335">
        <w:rPr>
          <w:rStyle w:val="nfasis"/>
          <w:rFonts w:ascii="Arial" w:hAnsi="Arial" w:cs="Arial"/>
          <w:b w:val="0"/>
          <w:bCs/>
          <w:i w:val="0"/>
          <w:iCs w:val="0"/>
          <w:sz w:val="20"/>
          <w:u w:val="none"/>
        </w:rPr>
        <w:t xml:space="preserve">Buenos Aires: </w:t>
      </w:r>
      <w:r w:rsidRPr="00775CCD">
        <w:rPr>
          <w:rStyle w:val="nfasis"/>
          <w:rFonts w:ascii="Arial" w:hAnsi="Arial" w:cs="Arial"/>
          <w:b w:val="0"/>
          <w:bCs/>
          <w:i w:val="0"/>
          <w:iCs w:val="0"/>
          <w:sz w:val="20"/>
          <w:u w:val="none"/>
        </w:rPr>
        <w:t>Prometeo/CLACSO, 2008.</w:t>
      </w:r>
      <w:r w:rsidR="00A845A9">
        <w:rPr>
          <w:rStyle w:val="nfasis"/>
          <w:rFonts w:ascii="Arial" w:hAnsi="Arial" w:cs="Arial"/>
          <w:b w:val="0"/>
          <w:bCs/>
          <w:i w:val="0"/>
          <w:iCs w:val="0"/>
          <w:sz w:val="20"/>
          <w:u w:val="none"/>
        </w:rPr>
        <w:t xml:space="preserve"> (*)</w:t>
      </w:r>
    </w:p>
    <w:p w:rsidR="00B21BEA" w:rsidRPr="00775CCD" w:rsidRDefault="00B21BEA" w:rsidP="00013C60">
      <w:pPr>
        <w:pStyle w:val="Ttulo7"/>
        <w:keepNext w:val="0"/>
        <w:widowControl w:val="0"/>
        <w:numPr>
          <w:ilvl w:val="0"/>
          <w:numId w:val="13"/>
        </w:numPr>
        <w:tabs>
          <w:tab w:val="clear" w:pos="284"/>
          <w:tab w:val="clear" w:pos="360"/>
        </w:tabs>
        <w:spacing w:after="80" w:line="240" w:lineRule="auto"/>
        <w:ind w:left="284" w:firstLine="0"/>
        <w:rPr>
          <w:rStyle w:val="nfasis"/>
          <w:rFonts w:ascii="Arial" w:hAnsi="Arial" w:cs="Arial"/>
          <w:b w:val="0"/>
          <w:bCs/>
          <w:i w:val="0"/>
          <w:iCs w:val="0"/>
          <w:sz w:val="20"/>
          <w:u w:val="none"/>
        </w:rPr>
      </w:pPr>
      <w:r w:rsidRPr="00775CCD">
        <w:rPr>
          <w:rStyle w:val="nfasis"/>
          <w:rFonts w:ascii="Arial" w:hAnsi="Arial" w:cs="Arial"/>
          <w:b w:val="0"/>
          <w:bCs/>
          <w:i w:val="0"/>
          <w:iCs w:val="0"/>
          <w:sz w:val="20"/>
          <w:u w:val="none"/>
        </w:rPr>
        <w:t xml:space="preserve">GARCIA LINERA Álvaro, “Las reformas pactadas”, entrevista de José Natanson, en </w:t>
      </w:r>
      <w:r w:rsidRPr="00775CCD">
        <w:rPr>
          <w:rStyle w:val="nfasis"/>
          <w:rFonts w:ascii="Arial" w:hAnsi="Arial" w:cs="Arial"/>
          <w:b w:val="0"/>
          <w:bCs/>
          <w:iCs w:val="0"/>
          <w:sz w:val="20"/>
          <w:u w:val="none"/>
        </w:rPr>
        <w:t>Nueva Sociedad</w:t>
      </w:r>
      <w:r w:rsidRPr="00775CCD">
        <w:rPr>
          <w:rStyle w:val="nfasis"/>
          <w:rFonts w:ascii="Arial" w:hAnsi="Arial" w:cs="Arial"/>
          <w:b w:val="0"/>
          <w:bCs/>
          <w:i w:val="0"/>
          <w:iCs w:val="0"/>
          <w:sz w:val="20"/>
          <w:u w:val="none"/>
        </w:rPr>
        <w:t xml:space="preserve"> Nº 209, Buenos Aires, mayo-junio de 2007.</w:t>
      </w:r>
      <w:r>
        <w:rPr>
          <w:rStyle w:val="nfasis"/>
          <w:rFonts w:ascii="Arial" w:hAnsi="Arial" w:cs="Arial"/>
          <w:b w:val="0"/>
          <w:bCs/>
          <w:i w:val="0"/>
          <w:iCs w:val="0"/>
          <w:sz w:val="20"/>
          <w:u w:val="none"/>
        </w:rPr>
        <w:t xml:space="preserve"> (*)</w:t>
      </w:r>
    </w:p>
    <w:p w:rsidR="0048166D" w:rsidRPr="00775CCD" w:rsidRDefault="007C7142" w:rsidP="00013C60">
      <w:pPr>
        <w:pStyle w:val="Ttulo7"/>
        <w:keepNext w:val="0"/>
        <w:widowControl w:val="0"/>
        <w:numPr>
          <w:ilvl w:val="0"/>
          <w:numId w:val="13"/>
        </w:numPr>
        <w:tabs>
          <w:tab w:val="clear" w:pos="284"/>
          <w:tab w:val="clear" w:pos="360"/>
        </w:tabs>
        <w:spacing w:after="80" w:line="240" w:lineRule="auto"/>
        <w:ind w:left="284" w:firstLine="0"/>
        <w:rPr>
          <w:rFonts w:ascii="Arial" w:hAnsi="Arial" w:cs="Arial"/>
          <w:b w:val="0"/>
          <w:sz w:val="20"/>
          <w:u w:val="none"/>
        </w:rPr>
      </w:pPr>
      <w:r w:rsidRPr="00775CCD">
        <w:rPr>
          <w:rFonts w:ascii="Arial" w:hAnsi="Arial" w:cs="Arial"/>
          <w:b w:val="0"/>
          <w:sz w:val="20"/>
          <w:u w:val="none"/>
        </w:rPr>
        <w:t>MAYORGA René Antonio, “Presidencialismo parlamentarizado y coaliciones políticas en Bolivia”, en Jorge</w:t>
      </w:r>
      <w:r w:rsidR="00013C60">
        <w:rPr>
          <w:rFonts w:ascii="Arial" w:hAnsi="Arial" w:cs="Arial"/>
          <w:b w:val="0"/>
          <w:sz w:val="20"/>
          <w:u w:val="none"/>
        </w:rPr>
        <w:t xml:space="preserve"> Lanzaro</w:t>
      </w:r>
      <w:r w:rsidRPr="00775CCD">
        <w:rPr>
          <w:rFonts w:ascii="Arial" w:hAnsi="Arial" w:cs="Arial"/>
          <w:b w:val="0"/>
          <w:sz w:val="20"/>
          <w:u w:val="none"/>
        </w:rPr>
        <w:t xml:space="preserve"> </w:t>
      </w:r>
      <w:r w:rsidR="003848BA" w:rsidRPr="00775CCD">
        <w:rPr>
          <w:rFonts w:ascii="Arial" w:hAnsi="Arial" w:cs="Arial"/>
          <w:b w:val="0"/>
          <w:sz w:val="20"/>
          <w:u w:val="none"/>
        </w:rPr>
        <w:t>(</w:t>
      </w:r>
      <w:r w:rsidRPr="00775CCD">
        <w:rPr>
          <w:rFonts w:ascii="Arial" w:hAnsi="Arial" w:cs="Arial"/>
          <w:b w:val="0"/>
          <w:sz w:val="20"/>
          <w:u w:val="none"/>
        </w:rPr>
        <w:t>comp.</w:t>
      </w:r>
      <w:r w:rsidR="003848BA" w:rsidRPr="00775CCD">
        <w:rPr>
          <w:rFonts w:ascii="Arial" w:hAnsi="Arial" w:cs="Arial"/>
          <w:b w:val="0"/>
          <w:sz w:val="20"/>
          <w:u w:val="none"/>
        </w:rPr>
        <w:t>)</w:t>
      </w:r>
      <w:r w:rsidRPr="00775CCD">
        <w:rPr>
          <w:rFonts w:ascii="Arial" w:hAnsi="Arial" w:cs="Arial"/>
          <w:b w:val="0"/>
          <w:sz w:val="20"/>
          <w:u w:val="none"/>
        </w:rPr>
        <w:t xml:space="preserve">, </w:t>
      </w:r>
      <w:r w:rsidRPr="00775CCD">
        <w:rPr>
          <w:rFonts w:ascii="Arial" w:hAnsi="Arial" w:cs="Arial"/>
          <w:b w:val="0"/>
          <w:i/>
          <w:iCs/>
          <w:sz w:val="20"/>
          <w:u w:val="none"/>
        </w:rPr>
        <w:t>Tipos de presidencialismo y coaliciones políticas en América Latina</w:t>
      </w:r>
      <w:r w:rsidRPr="00775CCD">
        <w:rPr>
          <w:rFonts w:ascii="Arial" w:hAnsi="Arial" w:cs="Arial"/>
          <w:b w:val="0"/>
          <w:sz w:val="20"/>
          <w:u w:val="none"/>
        </w:rPr>
        <w:t xml:space="preserve">, </w:t>
      </w:r>
      <w:r w:rsidR="00174335">
        <w:rPr>
          <w:rFonts w:ascii="Arial" w:hAnsi="Arial" w:cs="Arial"/>
          <w:b w:val="0"/>
          <w:sz w:val="20"/>
          <w:u w:val="none"/>
        </w:rPr>
        <w:t xml:space="preserve">Buenos Aires: </w:t>
      </w:r>
      <w:r w:rsidRPr="00775CCD">
        <w:rPr>
          <w:rFonts w:ascii="Arial" w:hAnsi="Arial" w:cs="Arial"/>
          <w:b w:val="0"/>
          <w:sz w:val="20"/>
          <w:u w:val="none"/>
        </w:rPr>
        <w:t>CLACSO,</w:t>
      </w:r>
      <w:r w:rsidR="003848BA" w:rsidRPr="00775CCD">
        <w:rPr>
          <w:rFonts w:ascii="Arial" w:hAnsi="Arial" w:cs="Arial"/>
          <w:b w:val="0"/>
          <w:sz w:val="20"/>
          <w:u w:val="none"/>
        </w:rPr>
        <w:t xml:space="preserve"> 2001</w:t>
      </w:r>
      <w:r w:rsidRPr="00775CCD">
        <w:rPr>
          <w:rFonts w:ascii="Arial" w:hAnsi="Arial" w:cs="Arial"/>
          <w:b w:val="0"/>
          <w:sz w:val="20"/>
          <w:u w:val="none"/>
        </w:rPr>
        <w:t>.</w:t>
      </w:r>
      <w:r w:rsidR="00A845A9">
        <w:rPr>
          <w:rFonts w:ascii="Arial" w:hAnsi="Arial" w:cs="Arial"/>
          <w:b w:val="0"/>
          <w:sz w:val="20"/>
          <w:u w:val="none"/>
        </w:rPr>
        <w:t xml:space="preserve"> (*)</w:t>
      </w:r>
    </w:p>
    <w:p w:rsidR="008B7715" w:rsidRPr="008B7715" w:rsidRDefault="00AB1279" w:rsidP="00013C60">
      <w:pPr>
        <w:pStyle w:val="Ttulo7"/>
        <w:keepNext w:val="0"/>
        <w:widowControl w:val="0"/>
        <w:numPr>
          <w:ilvl w:val="0"/>
          <w:numId w:val="13"/>
        </w:numPr>
        <w:tabs>
          <w:tab w:val="clear" w:pos="284"/>
          <w:tab w:val="clear" w:pos="360"/>
        </w:tabs>
        <w:spacing w:after="80" w:line="240" w:lineRule="auto"/>
        <w:ind w:left="284" w:firstLine="0"/>
        <w:rPr>
          <w:rStyle w:val="Textoennegrita"/>
          <w:rFonts w:ascii="Arial" w:hAnsi="Arial" w:cs="Arial"/>
          <w:b/>
          <w:bCs w:val="0"/>
          <w:sz w:val="20"/>
        </w:rPr>
      </w:pPr>
      <w:r w:rsidRPr="008B7715">
        <w:rPr>
          <w:rStyle w:val="Textoennegrita"/>
          <w:rFonts w:ascii="Arial" w:hAnsi="Arial" w:cs="Arial"/>
          <w:bCs w:val="0"/>
          <w:sz w:val="20"/>
          <w:u w:val="none"/>
        </w:rPr>
        <w:t xml:space="preserve">SALERNO Nicolás, “Las vinculaciones del campo popular boliviano con la izquierda, el indigenismo y el nacionalismo”, ponencia </w:t>
      </w:r>
      <w:r w:rsidR="00174335" w:rsidRPr="008B7715">
        <w:rPr>
          <w:rStyle w:val="Textoennegrita"/>
          <w:rFonts w:ascii="Arial" w:hAnsi="Arial" w:cs="Arial"/>
          <w:bCs w:val="0"/>
          <w:sz w:val="20"/>
          <w:u w:val="none"/>
        </w:rPr>
        <w:t>presentada en</w:t>
      </w:r>
      <w:r w:rsidRPr="008B7715">
        <w:rPr>
          <w:rStyle w:val="Textoennegrita"/>
          <w:rFonts w:ascii="Arial" w:hAnsi="Arial" w:cs="Arial"/>
          <w:bCs w:val="0"/>
          <w:sz w:val="20"/>
          <w:u w:val="none"/>
        </w:rPr>
        <w:t xml:space="preserve"> </w:t>
      </w:r>
      <w:r w:rsidRPr="008B7715">
        <w:rPr>
          <w:rStyle w:val="Textoennegrita"/>
          <w:rFonts w:ascii="Arial" w:hAnsi="Arial" w:cs="Arial"/>
          <w:i/>
          <w:sz w:val="20"/>
          <w:u w:val="none"/>
        </w:rPr>
        <w:t xml:space="preserve">VIII Congreso </w:t>
      </w:r>
      <w:r w:rsidR="00174335" w:rsidRPr="008B7715">
        <w:rPr>
          <w:rStyle w:val="Textoennegrita"/>
          <w:rFonts w:ascii="Arial" w:hAnsi="Arial" w:cs="Arial"/>
          <w:bCs w:val="0"/>
          <w:i/>
          <w:sz w:val="20"/>
          <w:u w:val="none"/>
        </w:rPr>
        <w:t xml:space="preserve">Nacional </w:t>
      </w:r>
      <w:r w:rsidR="00174335" w:rsidRPr="008B7715">
        <w:rPr>
          <w:rStyle w:val="Textoennegrita"/>
          <w:rFonts w:ascii="Arial" w:hAnsi="Arial" w:cs="Arial"/>
          <w:i/>
          <w:sz w:val="20"/>
          <w:u w:val="none"/>
        </w:rPr>
        <w:t xml:space="preserve">de </w:t>
      </w:r>
      <w:r w:rsidR="00174335" w:rsidRPr="008B7715">
        <w:rPr>
          <w:rStyle w:val="Textoennegrita"/>
          <w:rFonts w:ascii="Arial" w:hAnsi="Arial" w:cs="Arial"/>
          <w:bCs w:val="0"/>
          <w:i/>
          <w:sz w:val="20"/>
          <w:u w:val="none"/>
        </w:rPr>
        <w:t>Ciencia Política</w:t>
      </w:r>
      <w:r w:rsidRPr="008B7715">
        <w:rPr>
          <w:rStyle w:val="Textoennegrita"/>
          <w:rFonts w:ascii="Arial" w:hAnsi="Arial" w:cs="Arial"/>
          <w:bCs w:val="0"/>
          <w:sz w:val="20"/>
          <w:u w:val="none"/>
        </w:rPr>
        <w:t>, Buenos Aires, 2007.</w:t>
      </w:r>
      <w:r w:rsidR="00AE02DA" w:rsidRPr="008B7715">
        <w:rPr>
          <w:rStyle w:val="Textoennegrita"/>
          <w:rFonts w:ascii="Arial" w:hAnsi="Arial" w:cs="Arial"/>
          <w:bCs w:val="0"/>
          <w:sz w:val="20"/>
          <w:u w:val="none"/>
        </w:rPr>
        <w:t xml:space="preserve"> (*)</w:t>
      </w:r>
    </w:p>
    <w:p w:rsidR="008B7715" w:rsidRPr="008B7715" w:rsidRDefault="008B7715" w:rsidP="00013C60">
      <w:pPr>
        <w:pStyle w:val="Ttulo7"/>
        <w:keepNext w:val="0"/>
        <w:widowControl w:val="0"/>
        <w:numPr>
          <w:ilvl w:val="0"/>
          <w:numId w:val="13"/>
        </w:numPr>
        <w:tabs>
          <w:tab w:val="clear" w:pos="284"/>
          <w:tab w:val="clear" w:pos="360"/>
        </w:tabs>
        <w:spacing w:after="80" w:line="240" w:lineRule="auto"/>
        <w:ind w:left="284" w:firstLine="0"/>
        <w:rPr>
          <w:rFonts w:ascii="Arial" w:hAnsi="Arial" w:cs="Arial"/>
          <w:b w:val="0"/>
          <w:sz w:val="20"/>
          <w:u w:val="none"/>
        </w:rPr>
      </w:pPr>
      <w:r w:rsidRPr="008B7715">
        <w:rPr>
          <w:rFonts w:ascii="Arial" w:hAnsi="Arial" w:cs="Arial"/>
          <w:b w:val="0"/>
          <w:sz w:val="20"/>
          <w:u w:val="none"/>
        </w:rPr>
        <w:t xml:space="preserve">STEFANONI Pablo, “Un nuevo mapa político en Bolivia”, en </w:t>
      </w:r>
      <w:r w:rsidRPr="008B7715">
        <w:rPr>
          <w:rFonts w:ascii="Arial" w:hAnsi="Arial" w:cs="Arial"/>
          <w:b w:val="0"/>
          <w:i/>
          <w:sz w:val="20"/>
          <w:u w:val="none"/>
        </w:rPr>
        <w:t>Le Monde Diplomatique</w:t>
      </w:r>
      <w:r w:rsidRPr="008B7715">
        <w:rPr>
          <w:rFonts w:ascii="Arial" w:hAnsi="Arial" w:cs="Arial"/>
          <w:b w:val="0"/>
          <w:sz w:val="20"/>
          <w:u w:val="none"/>
        </w:rPr>
        <w:t>, Nº 164, Buenos Aires, febrero de 2013.</w:t>
      </w:r>
    </w:p>
    <w:p w:rsidR="007B0F92" w:rsidRPr="008B7715" w:rsidRDefault="007B0F92" w:rsidP="00013C60">
      <w:pPr>
        <w:numPr>
          <w:ilvl w:val="0"/>
          <w:numId w:val="13"/>
        </w:numPr>
        <w:spacing w:after="80"/>
        <w:ind w:left="284" w:firstLine="0"/>
        <w:jc w:val="both"/>
        <w:rPr>
          <w:rFonts w:ascii="Arial" w:hAnsi="Arial" w:cs="Arial"/>
          <w:sz w:val="20"/>
        </w:rPr>
      </w:pPr>
      <w:r w:rsidRPr="008B7715">
        <w:rPr>
          <w:rFonts w:ascii="Arial" w:hAnsi="Arial" w:cs="Arial"/>
          <w:sz w:val="20"/>
        </w:rPr>
        <w:t xml:space="preserve">STEFANONI Pablo, “Bolivia después de las elecciones ¿a dónde va el evismo?”, en </w:t>
      </w:r>
      <w:r w:rsidRPr="008B7715">
        <w:rPr>
          <w:rFonts w:ascii="Arial" w:hAnsi="Arial" w:cs="Arial"/>
          <w:i/>
          <w:sz w:val="20"/>
        </w:rPr>
        <w:t>Nueva Sociedad</w:t>
      </w:r>
      <w:r w:rsidRPr="008B7715">
        <w:rPr>
          <w:rFonts w:ascii="Arial" w:hAnsi="Arial" w:cs="Arial"/>
          <w:sz w:val="20"/>
        </w:rPr>
        <w:t xml:space="preserve"> Nº 225, Buenos Aires, 2010. (*)</w:t>
      </w:r>
    </w:p>
    <w:p w:rsidR="0088577F" w:rsidRPr="0088577F" w:rsidRDefault="0088577F" w:rsidP="00013C60">
      <w:pPr>
        <w:pStyle w:val="Ttulo7"/>
        <w:keepNext w:val="0"/>
        <w:widowControl w:val="0"/>
        <w:numPr>
          <w:ilvl w:val="0"/>
          <w:numId w:val="13"/>
        </w:numPr>
        <w:tabs>
          <w:tab w:val="clear" w:pos="284"/>
          <w:tab w:val="clear" w:pos="360"/>
        </w:tabs>
        <w:spacing w:after="80" w:line="240" w:lineRule="auto"/>
        <w:ind w:left="284" w:firstLine="0"/>
        <w:rPr>
          <w:rStyle w:val="Textoennegrita"/>
          <w:b/>
          <w:bCs w:val="0"/>
        </w:rPr>
      </w:pPr>
      <w:r w:rsidRPr="00775CCD">
        <w:rPr>
          <w:rStyle w:val="Textoennegrita"/>
          <w:rFonts w:ascii="Arial" w:hAnsi="Arial" w:cs="Arial"/>
          <w:bCs w:val="0"/>
          <w:sz w:val="20"/>
          <w:u w:val="none"/>
        </w:rPr>
        <w:t>S</w:t>
      </w:r>
      <w:r>
        <w:rPr>
          <w:rStyle w:val="Textoennegrita"/>
          <w:rFonts w:ascii="Arial" w:hAnsi="Arial" w:cs="Arial"/>
          <w:bCs w:val="0"/>
          <w:sz w:val="20"/>
          <w:u w:val="none"/>
        </w:rPr>
        <w:t>VAMPA</w:t>
      </w:r>
      <w:r w:rsidR="00174335">
        <w:rPr>
          <w:rStyle w:val="Textoennegrita"/>
          <w:rFonts w:ascii="Arial" w:hAnsi="Arial" w:cs="Arial"/>
          <w:bCs w:val="0"/>
          <w:sz w:val="20"/>
          <w:u w:val="none"/>
        </w:rPr>
        <w:t xml:space="preserve"> </w:t>
      </w:r>
      <w:r>
        <w:rPr>
          <w:rStyle w:val="Textoennegrita"/>
          <w:rFonts w:ascii="Arial" w:hAnsi="Arial" w:cs="Arial"/>
          <w:bCs w:val="0"/>
          <w:sz w:val="20"/>
          <w:u w:val="none"/>
        </w:rPr>
        <w:t>Maristella</w:t>
      </w:r>
      <w:r w:rsidRPr="00775CCD">
        <w:rPr>
          <w:rStyle w:val="Textoennegrita"/>
          <w:rFonts w:ascii="Arial" w:hAnsi="Arial" w:cs="Arial"/>
          <w:bCs w:val="0"/>
          <w:sz w:val="20"/>
          <w:u w:val="none"/>
        </w:rPr>
        <w:t>, “</w:t>
      </w:r>
      <w:r>
        <w:rPr>
          <w:rStyle w:val="Textoennegrita"/>
          <w:rFonts w:ascii="Arial" w:hAnsi="Arial" w:cs="Arial"/>
          <w:bCs w:val="0"/>
          <w:sz w:val="20"/>
          <w:u w:val="none"/>
        </w:rPr>
        <w:t>El ‘laboratorio bolivia</w:t>
      </w:r>
      <w:r w:rsidR="00305883">
        <w:rPr>
          <w:rStyle w:val="Textoennegrita"/>
          <w:rFonts w:ascii="Arial" w:hAnsi="Arial" w:cs="Arial"/>
          <w:bCs w:val="0"/>
          <w:sz w:val="20"/>
          <w:u w:val="none"/>
        </w:rPr>
        <w:t>no</w:t>
      </w:r>
      <w:r>
        <w:rPr>
          <w:rStyle w:val="Textoennegrita"/>
          <w:rFonts w:ascii="Arial" w:hAnsi="Arial" w:cs="Arial"/>
          <w:bCs w:val="0"/>
          <w:sz w:val="20"/>
          <w:u w:val="none"/>
        </w:rPr>
        <w:t>’: cambios, tensiones y ambivalencias del gobierno de Evo Morales</w:t>
      </w:r>
      <w:r w:rsidRPr="00775CCD">
        <w:rPr>
          <w:rStyle w:val="Textoennegrita"/>
          <w:rFonts w:ascii="Arial" w:hAnsi="Arial" w:cs="Arial"/>
          <w:bCs w:val="0"/>
          <w:sz w:val="20"/>
          <w:u w:val="none"/>
        </w:rPr>
        <w:t>”,</w:t>
      </w:r>
      <w:r>
        <w:rPr>
          <w:rStyle w:val="Textoennegrita"/>
          <w:rFonts w:ascii="Arial" w:hAnsi="Arial" w:cs="Arial"/>
          <w:bCs w:val="0"/>
          <w:sz w:val="20"/>
          <w:u w:val="none"/>
        </w:rPr>
        <w:t xml:space="preserve"> en Maristella Svampa, Pablo Stefanoni y Bruno Fornillo (comps.), </w:t>
      </w:r>
      <w:r w:rsidRPr="0088577F">
        <w:rPr>
          <w:rStyle w:val="Textoennegrita"/>
          <w:rFonts w:ascii="Arial" w:hAnsi="Arial" w:cs="Arial"/>
          <w:bCs w:val="0"/>
          <w:i/>
          <w:sz w:val="20"/>
          <w:u w:val="none"/>
        </w:rPr>
        <w:t>Debatir Bolivia</w:t>
      </w:r>
      <w:r>
        <w:rPr>
          <w:rStyle w:val="Textoennegrita"/>
          <w:rFonts w:ascii="Arial" w:hAnsi="Arial" w:cs="Arial"/>
          <w:bCs w:val="0"/>
          <w:sz w:val="20"/>
          <w:u w:val="none"/>
        </w:rPr>
        <w:t xml:space="preserve">, </w:t>
      </w:r>
      <w:r w:rsidR="00174335">
        <w:rPr>
          <w:rStyle w:val="Textoennegrita"/>
          <w:rFonts w:ascii="Arial" w:hAnsi="Arial" w:cs="Arial"/>
          <w:bCs w:val="0"/>
          <w:sz w:val="20"/>
          <w:u w:val="none"/>
        </w:rPr>
        <w:t xml:space="preserve">Buenos Aires: </w:t>
      </w:r>
      <w:r>
        <w:rPr>
          <w:rStyle w:val="Textoennegrita"/>
          <w:rFonts w:ascii="Arial" w:hAnsi="Arial" w:cs="Arial"/>
          <w:bCs w:val="0"/>
          <w:sz w:val="20"/>
          <w:u w:val="none"/>
        </w:rPr>
        <w:t>Editorial Taurus</w:t>
      </w:r>
      <w:r w:rsidR="00174335">
        <w:rPr>
          <w:rStyle w:val="Textoennegrita"/>
          <w:rFonts w:ascii="Arial" w:hAnsi="Arial" w:cs="Arial"/>
          <w:bCs w:val="0"/>
          <w:sz w:val="20"/>
          <w:u w:val="none"/>
        </w:rPr>
        <w:t>,</w:t>
      </w:r>
      <w:r>
        <w:rPr>
          <w:rStyle w:val="Textoennegrita"/>
          <w:rFonts w:ascii="Arial" w:hAnsi="Arial" w:cs="Arial"/>
          <w:bCs w:val="0"/>
          <w:sz w:val="20"/>
          <w:u w:val="none"/>
        </w:rPr>
        <w:t xml:space="preserve"> 2010</w:t>
      </w:r>
      <w:r w:rsidRPr="00DD5239">
        <w:rPr>
          <w:rStyle w:val="Textoennegrita"/>
          <w:rFonts w:ascii="Arial" w:hAnsi="Arial" w:cs="Arial"/>
          <w:bCs w:val="0"/>
          <w:sz w:val="20"/>
          <w:u w:val="none"/>
        </w:rPr>
        <w:t>. (*)</w:t>
      </w:r>
    </w:p>
    <w:p w:rsidR="0088577F" w:rsidRPr="0088577F" w:rsidRDefault="0088577F" w:rsidP="00013C60">
      <w:pPr>
        <w:pStyle w:val="Ttulo7"/>
        <w:keepNext w:val="0"/>
        <w:widowControl w:val="0"/>
        <w:numPr>
          <w:ilvl w:val="0"/>
          <w:numId w:val="13"/>
        </w:numPr>
        <w:tabs>
          <w:tab w:val="clear" w:pos="284"/>
          <w:tab w:val="clear" w:pos="360"/>
        </w:tabs>
        <w:spacing w:after="80" w:line="240" w:lineRule="auto"/>
        <w:ind w:left="284" w:firstLine="0"/>
        <w:rPr>
          <w:rFonts w:ascii="Arial" w:hAnsi="Arial" w:cs="Arial"/>
          <w:b w:val="0"/>
          <w:sz w:val="20"/>
          <w:u w:val="none"/>
        </w:rPr>
      </w:pPr>
      <w:r w:rsidRPr="0088577F">
        <w:rPr>
          <w:rStyle w:val="Textoennegrita"/>
          <w:rFonts w:ascii="Arial" w:hAnsi="Arial" w:cs="Arial"/>
          <w:sz w:val="20"/>
          <w:u w:val="none"/>
        </w:rPr>
        <w:t>TAPIA Luis,</w:t>
      </w:r>
      <w:r w:rsidRPr="0088577F">
        <w:rPr>
          <w:rFonts w:ascii="Arial" w:hAnsi="Arial" w:cs="Arial"/>
          <w:b w:val="0"/>
          <w:sz w:val="20"/>
          <w:u w:val="none"/>
        </w:rPr>
        <w:t xml:space="preserve"> </w:t>
      </w:r>
      <w:hyperlink r:id="rId10" w:tgtFrame="_blank" w:history="1">
        <w:r w:rsidRPr="0088577F">
          <w:rPr>
            <w:rStyle w:val="Hipervnculo"/>
            <w:rFonts w:ascii="Arial" w:hAnsi="Arial" w:cs="Arial"/>
            <w:b w:val="0"/>
            <w:color w:val="auto"/>
            <w:sz w:val="20"/>
            <w:u w:val="none"/>
          </w:rPr>
          <w:t>“Estructuras de rebelión”</w:t>
        </w:r>
      </w:hyperlink>
      <w:r w:rsidRPr="0088577F">
        <w:rPr>
          <w:rFonts w:ascii="Arial" w:hAnsi="Arial" w:cs="Arial"/>
          <w:b w:val="0"/>
          <w:sz w:val="20"/>
          <w:u w:val="none"/>
        </w:rPr>
        <w:t xml:space="preserve">, en </w:t>
      </w:r>
      <w:r w:rsidRPr="0088577F">
        <w:rPr>
          <w:rStyle w:val="nfasis"/>
          <w:rFonts w:ascii="Arial" w:hAnsi="Arial" w:cs="Arial"/>
          <w:b w:val="0"/>
          <w:sz w:val="20"/>
          <w:u w:val="none"/>
        </w:rPr>
        <w:t>Política salvaje</w:t>
      </w:r>
      <w:r w:rsidRPr="0088577F">
        <w:rPr>
          <w:rFonts w:ascii="Arial" w:hAnsi="Arial" w:cs="Arial"/>
          <w:b w:val="0"/>
          <w:sz w:val="20"/>
          <w:u w:val="none"/>
        </w:rPr>
        <w:t xml:space="preserve">, </w:t>
      </w:r>
      <w:smartTag w:uri="urn:schemas-microsoft-com:office:smarttags" w:element="PersonName">
        <w:smartTagPr>
          <w:attr w:name="ProductID" w:val="La Paz"/>
        </w:smartTagPr>
        <w:r w:rsidR="00174335">
          <w:rPr>
            <w:rFonts w:ascii="Arial" w:hAnsi="Arial" w:cs="Arial"/>
            <w:b w:val="0"/>
            <w:sz w:val="20"/>
            <w:u w:val="none"/>
          </w:rPr>
          <w:t>La Paz</w:t>
        </w:r>
      </w:smartTag>
      <w:r w:rsidR="00174335">
        <w:rPr>
          <w:rFonts w:ascii="Arial" w:hAnsi="Arial" w:cs="Arial"/>
          <w:b w:val="0"/>
          <w:sz w:val="20"/>
          <w:u w:val="none"/>
        </w:rPr>
        <w:t xml:space="preserve">: </w:t>
      </w:r>
      <w:r w:rsidRPr="0088577F">
        <w:rPr>
          <w:rFonts w:ascii="Arial" w:hAnsi="Arial" w:cs="Arial"/>
          <w:b w:val="0"/>
          <w:sz w:val="20"/>
          <w:u w:val="none"/>
        </w:rPr>
        <w:t>CLACSO</w:t>
      </w:r>
      <w:r w:rsidR="00174335">
        <w:rPr>
          <w:rFonts w:ascii="Arial" w:hAnsi="Arial" w:cs="Arial"/>
          <w:b w:val="0"/>
          <w:sz w:val="20"/>
          <w:u w:val="none"/>
        </w:rPr>
        <w:t>/</w:t>
      </w:r>
      <w:r w:rsidRPr="0088577F">
        <w:rPr>
          <w:rFonts w:ascii="Arial" w:hAnsi="Arial" w:cs="Arial"/>
          <w:b w:val="0"/>
          <w:sz w:val="20"/>
          <w:u w:val="none"/>
        </w:rPr>
        <w:t>Muela del Diablo, 2008.</w:t>
      </w:r>
      <w:r>
        <w:rPr>
          <w:rFonts w:ascii="Arial" w:hAnsi="Arial" w:cs="Arial"/>
          <w:b w:val="0"/>
          <w:sz w:val="20"/>
          <w:u w:val="none"/>
        </w:rPr>
        <w:t xml:space="preserve"> (*)</w:t>
      </w:r>
    </w:p>
    <w:p w:rsidR="00F675FF" w:rsidRPr="00DF73A1" w:rsidRDefault="00DF73A1" w:rsidP="00013C60">
      <w:pPr>
        <w:pStyle w:val="Ttulo7"/>
        <w:keepNext w:val="0"/>
        <w:widowControl w:val="0"/>
        <w:numPr>
          <w:ilvl w:val="0"/>
          <w:numId w:val="13"/>
        </w:numPr>
        <w:tabs>
          <w:tab w:val="clear" w:pos="284"/>
          <w:tab w:val="clear" w:pos="360"/>
        </w:tabs>
        <w:spacing w:after="80" w:line="240" w:lineRule="auto"/>
        <w:ind w:left="284" w:firstLine="0"/>
        <w:rPr>
          <w:rFonts w:ascii="Arial" w:hAnsi="Arial" w:cs="Arial"/>
          <w:b w:val="0"/>
          <w:sz w:val="20"/>
          <w:u w:val="none"/>
        </w:rPr>
      </w:pPr>
      <w:r w:rsidRPr="00E25EF6">
        <w:rPr>
          <w:rStyle w:val="Textoennegrita"/>
          <w:rFonts w:ascii="Arial" w:hAnsi="Arial" w:cs="Arial"/>
          <w:bCs w:val="0"/>
          <w:sz w:val="20"/>
          <w:u w:val="none"/>
        </w:rPr>
        <w:t xml:space="preserve">VARGAS Humberto y CÓRDOVA Eduardo, “Bolivia: un país de re-configuraciones por una cultura de pactos políticos y de conflicto”, </w:t>
      </w:r>
      <w:r w:rsidR="0088577F" w:rsidRPr="00E25EF6">
        <w:rPr>
          <w:rStyle w:val="Textoennegrita"/>
          <w:rFonts w:ascii="Arial" w:hAnsi="Arial" w:cs="Arial"/>
          <w:bCs w:val="0"/>
          <w:sz w:val="20"/>
          <w:u w:val="none"/>
        </w:rPr>
        <w:t>en José Seoane (comp.),</w:t>
      </w:r>
      <w:r w:rsidR="0088577F" w:rsidRPr="00E25EF6">
        <w:rPr>
          <w:rStyle w:val="Textoennegrita"/>
          <w:rFonts w:ascii="Arial" w:hAnsi="Arial" w:cs="Arial"/>
          <w:b/>
          <w:bCs w:val="0"/>
          <w:sz w:val="20"/>
          <w:u w:val="none"/>
        </w:rPr>
        <w:t xml:space="preserve"> </w:t>
      </w:r>
      <w:r w:rsidR="0088577F" w:rsidRPr="00E25EF6">
        <w:rPr>
          <w:rFonts w:ascii="Arial" w:hAnsi="Arial" w:cs="Arial"/>
          <w:b w:val="0"/>
          <w:i/>
          <w:iCs/>
          <w:sz w:val="20"/>
          <w:u w:val="none"/>
        </w:rPr>
        <w:t>Movimientos sociales y conflictos en América Latina</w:t>
      </w:r>
      <w:r w:rsidR="0088577F" w:rsidRPr="00E25EF6">
        <w:rPr>
          <w:rFonts w:ascii="Arial" w:hAnsi="Arial" w:cs="Arial"/>
          <w:b w:val="0"/>
          <w:bCs/>
          <w:sz w:val="20"/>
          <w:u w:val="none"/>
        </w:rPr>
        <w:t>,</w:t>
      </w:r>
      <w:r w:rsidR="0088577F" w:rsidRPr="00E25EF6">
        <w:rPr>
          <w:rFonts w:ascii="Arial" w:hAnsi="Arial" w:cs="Arial"/>
          <w:b w:val="0"/>
          <w:sz w:val="20"/>
          <w:u w:val="none"/>
        </w:rPr>
        <w:t xml:space="preserve"> </w:t>
      </w:r>
      <w:r w:rsidR="0088577F" w:rsidRPr="00E25EF6">
        <w:rPr>
          <w:rFonts w:ascii="Arial" w:hAnsi="Arial" w:cs="Arial"/>
          <w:b w:val="0"/>
          <w:sz w:val="20"/>
          <w:u w:val="none"/>
          <w:lang w:val="es-ES_tradnl"/>
        </w:rPr>
        <w:t>Buenos Aires</w:t>
      </w:r>
      <w:r w:rsidR="00F5171F">
        <w:rPr>
          <w:rFonts w:ascii="Arial" w:hAnsi="Arial" w:cs="Arial"/>
          <w:b w:val="0"/>
          <w:sz w:val="20"/>
          <w:u w:val="none"/>
          <w:lang w:val="es-ES_tradnl"/>
        </w:rPr>
        <w:t xml:space="preserve">: </w:t>
      </w:r>
      <w:r w:rsidR="00F5171F" w:rsidRPr="0088577F">
        <w:rPr>
          <w:rFonts w:ascii="Arial" w:hAnsi="Arial" w:cs="Arial"/>
          <w:b w:val="0"/>
          <w:sz w:val="20"/>
          <w:u w:val="none"/>
          <w:lang w:val="es-ES_tradnl"/>
        </w:rPr>
        <w:t>CLACSO</w:t>
      </w:r>
      <w:r w:rsidR="00F5171F">
        <w:rPr>
          <w:rFonts w:ascii="Arial" w:hAnsi="Arial" w:cs="Arial"/>
          <w:b w:val="0"/>
          <w:sz w:val="20"/>
          <w:u w:val="none"/>
          <w:lang w:val="es-ES_tradnl"/>
        </w:rPr>
        <w:t>, 2003</w:t>
      </w:r>
      <w:r w:rsidR="00F675FF" w:rsidRPr="00DD5239">
        <w:rPr>
          <w:rStyle w:val="Textoennegrita"/>
          <w:rFonts w:ascii="Arial" w:hAnsi="Arial" w:cs="Arial"/>
          <w:bCs w:val="0"/>
          <w:sz w:val="20"/>
          <w:u w:val="none"/>
        </w:rPr>
        <w:t>. (*)</w:t>
      </w:r>
    </w:p>
    <w:p w:rsidR="00DD5239" w:rsidRPr="00E25EF6" w:rsidRDefault="00DD5239" w:rsidP="00013C60">
      <w:pPr>
        <w:pStyle w:val="Ttulo7"/>
        <w:keepNext w:val="0"/>
        <w:widowControl w:val="0"/>
        <w:numPr>
          <w:ilvl w:val="0"/>
          <w:numId w:val="13"/>
        </w:numPr>
        <w:tabs>
          <w:tab w:val="clear" w:pos="284"/>
          <w:tab w:val="clear" w:pos="360"/>
        </w:tabs>
        <w:spacing w:after="80" w:line="240" w:lineRule="auto"/>
        <w:ind w:left="284" w:firstLine="0"/>
        <w:rPr>
          <w:rFonts w:ascii="Arial" w:hAnsi="Arial" w:cs="Arial"/>
          <w:b w:val="0"/>
          <w:sz w:val="20"/>
          <w:u w:val="none"/>
          <w:lang w:val="es-ES_tradnl"/>
        </w:rPr>
      </w:pPr>
      <w:r w:rsidRPr="00E25EF6">
        <w:rPr>
          <w:rFonts w:ascii="Arial" w:hAnsi="Arial" w:cs="Arial"/>
          <w:b w:val="0"/>
          <w:sz w:val="20"/>
          <w:u w:val="none"/>
          <w:lang w:val="es-ES_tradnl"/>
        </w:rPr>
        <w:t xml:space="preserve">ZEGADA María Teresa, “Elementos para pensar la reconfiguración del campo político boliviano”, en </w:t>
      </w:r>
      <w:r w:rsidRPr="00E25EF6">
        <w:rPr>
          <w:rFonts w:ascii="Arial" w:hAnsi="Arial" w:cs="Arial"/>
          <w:b w:val="0"/>
          <w:i/>
          <w:sz w:val="20"/>
          <w:u w:val="none"/>
          <w:lang w:val="es-ES_tradnl"/>
        </w:rPr>
        <w:t>Crítica y emancipación</w:t>
      </w:r>
      <w:r w:rsidRPr="00E25EF6">
        <w:rPr>
          <w:rFonts w:ascii="Arial" w:hAnsi="Arial" w:cs="Arial"/>
          <w:b w:val="0"/>
          <w:sz w:val="20"/>
          <w:u w:val="none"/>
          <w:lang w:val="es-ES_tradnl"/>
        </w:rPr>
        <w:t xml:space="preserve"> Nº 3,  primer semestre 2010.</w:t>
      </w:r>
      <w:r w:rsidR="00DF73A1" w:rsidRPr="00E25EF6">
        <w:rPr>
          <w:rFonts w:ascii="Arial" w:hAnsi="Arial" w:cs="Arial"/>
          <w:b w:val="0"/>
          <w:sz w:val="20"/>
          <w:u w:val="none"/>
          <w:lang w:val="es-ES_tradnl"/>
        </w:rPr>
        <w:t xml:space="preserve"> (*)</w:t>
      </w:r>
    </w:p>
    <w:p w:rsidR="00DD5239" w:rsidRPr="00DD5239" w:rsidRDefault="00DD5239" w:rsidP="00013C60">
      <w:pPr>
        <w:pStyle w:val="Ttulo7"/>
        <w:keepNext w:val="0"/>
        <w:widowControl w:val="0"/>
        <w:numPr>
          <w:ilvl w:val="0"/>
          <w:numId w:val="13"/>
        </w:numPr>
        <w:tabs>
          <w:tab w:val="clear" w:pos="284"/>
          <w:tab w:val="clear" w:pos="360"/>
        </w:tabs>
        <w:spacing w:after="80" w:line="240" w:lineRule="auto"/>
        <w:ind w:left="284" w:firstLine="0"/>
        <w:rPr>
          <w:rFonts w:ascii="Arial" w:hAnsi="Arial" w:cs="Arial"/>
          <w:b w:val="0"/>
          <w:sz w:val="20"/>
          <w:u w:val="none"/>
          <w:lang w:val="es-ES_tradnl"/>
        </w:rPr>
      </w:pPr>
      <w:r w:rsidRPr="00E25EF6">
        <w:rPr>
          <w:rFonts w:ascii="Arial" w:hAnsi="Arial" w:cs="Arial"/>
          <w:b w:val="0"/>
          <w:sz w:val="20"/>
          <w:u w:val="none"/>
          <w:lang w:val="es-ES_tradnl"/>
        </w:rPr>
        <w:t>ZUAZO Moira,</w:t>
      </w:r>
      <w:r w:rsidRPr="00DD5239">
        <w:rPr>
          <w:rFonts w:ascii="Arial" w:hAnsi="Arial" w:cs="Arial"/>
          <w:b w:val="0"/>
          <w:sz w:val="20"/>
          <w:u w:val="none"/>
          <w:lang w:val="es-ES_tradnl"/>
        </w:rPr>
        <w:t xml:space="preserve"> “¿Los movimientos sociales en el poder?</w:t>
      </w:r>
      <w:r w:rsidR="00AA46C3">
        <w:rPr>
          <w:rFonts w:ascii="Arial" w:hAnsi="Arial" w:cs="Arial"/>
          <w:b w:val="0"/>
          <w:sz w:val="20"/>
          <w:u w:val="none"/>
          <w:lang w:val="es-ES_tradnl"/>
        </w:rPr>
        <w:t xml:space="preserve"> El gobierno del MAS en Bolivia</w:t>
      </w:r>
      <w:r w:rsidRPr="00DD5239">
        <w:rPr>
          <w:rFonts w:ascii="Arial" w:hAnsi="Arial" w:cs="Arial"/>
          <w:b w:val="0"/>
          <w:sz w:val="20"/>
          <w:u w:val="none"/>
          <w:lang w:val="es-ES_tradnl"/>
        </w:rPr>
        <w:t>”</w:t>
      </w:r>
      <w:r>
        <w:rPr>
          <w:rFonts w:ascii="Arial" w:hAnsi="Arial" w:cs="Arial"/>
          <w:b w:val="0"/>
          <w:sz w:val="20"/>
          <w:u w:val="none"/>
          <w:lang w:val="es-ES_tradnl"/>
        </w:rPr>
        <w:t>,</w:t>
      </w:r>
      <w:r w:rsidRPr="00DD5239">
        <w:rPr>
          <w:rFonts w:ascii="Arial" w:hAnsi="Arial" w:cs="Arial"/>
          <w:b w:val="0"/>
          <w:sz w:val="20"/>
          <w:u w:val="none"/>
          <w:lang w:val="es-ES_tradnl"/>
        </w:rPr>
        <w:t xml:space="preserve"> en </w:t>
      </w:r>
      <w:r w:rsidRPr="00DD5239">
        <w:rPr>
          <w:rFonts w:ascii="Arial" w:hAnsi="Arial" w:cs="Arial"/>
          <w:b w:val="0"/>
          <w:i/>
          <w:sz w:val="20"/>
          <w:u w:val="none"/>
          <w:lang w:val="es-ES_tradnl"/>
        </w:rPr>
        <w:lastRenderedPageBreak/>
        <w:t>Nueva Sociedad</w:t>
      </w:r>
      <w:r w:rsidRPr="00DD5239">
        <w:rPr>
          <w:rFonts w:ascii="Arial" w:hAnsi="Arial" w:cs="Arial"/>
          <w:b w:val="0"/>
          <w:sz w:val="20"/>
          <w:u w:val="none"/>
          <w:lang w:val="es-ES_tradnl"/>
        </w:rPr>
        <w:t xml:space="preserve"> Nº 227, Buenos Aires, mayo-junio 2010.</w:t>
      </w:r>
      <w:r w:rsidR="00DF73A1">
        <w:rPr>
          <w:rFonts w:ascii="Arial" w:hAnsi="Arial" w:cs="Arial"/>
          <w:b w:val="0"/>
          <w:sz w:val="20"/>
          <w:u w:val="none"/>
          <w:lang w:val="es-ES_tradnl"/>
        </w:rPr>
        <w:t xml:space="preserve"> (*)</w:t>
      </w:r>
    </w:p>
    <w:p w:rsidR="007C7142" w:rsidRPr="00775CCD" w:rsidRDefault="007C7142" w:rsidP="00013C60">
      <w:pPr>
        <w:spacing w:after="80"/>
        <w:ind w:left="284"/>
        <w:rPr>
          <w:rFonts w:ascii="Arial" w:hAnsi="Arial" w:cs="Arial"/>
          <w:sz w:val="20"/>
        </w:rPr>
      </w:pPr>
    </w:p>
    <w:p w:rsidR="007C7142" w:rsidRPr="00775CCD" w:rsidRDefault="007C7142" w:rsidP="00013C60">
      <w:pPr>
        <w:pStyle w:val="Ttulo7"/>
        <w:spacing w:after="80" w:line="240" w:lineRule="auto"/>
        <w:ind w:left="284"/>
        <w:rPr>
          <w:rFonts w:ascii="Arial" w:hAnsi="Arial" w:cs="Arial"/>
          <w:sz w:val="20"/>
          <w:u w:val="none"/>
        </w:rPr>
      </w:pPr>
      <w:r w:rsidRPr="00775CCD">
        <w:rPr>
          <w:rFonts w:ascii="Arial" w:hAnsi="Arial" w:cs="Arial"/>
          <w:smallCaps/>
          <w:sz w:val="20"/>
          <w:u w:val="none"/>
        </w:rPr>
        <w:t>Brasil</w:t>
      </w:r>
      <w:r w:rsidRPr="00775CCD">
        <w:rPr>
          <w:rFonts w:ascii="Arial" w:hAnsi="Arial" w:cs="Arial"/>
          <w:sz w:val="20"/>
          <w:u w:val="none"/>
        </w:rPr>
        <w:t>:</w:t>
      </w:r>
    </w:p>
    <w:p w:rsidR="000079DA" w:rsidRDefault="000079DA" w:rsidP="00013C60">
      <w:pPr>
        <w:numPr>
          <w:ilvl w:val="0"/>
          <w:numId w:val="6"/>
        </w:numPr>
        <w:tabs>
          <w:tab w:val="left" w:pos="-1440"/>
          <w:tab w:val="left" w:pos="-720"/>
        </w:tabs>
        <w:suppressAutoHyphens/>
        <w:spacing w:after="80"/>
        <w:ind w:firstLine="0"/>
        <w:jc w:val="both"/>
        <w:rPr>
          <w:rFonts w:ascii="Arial" w:hAnsi="Arial" w:cs="Arial"/>
          <w:bCs/>
          <w:sz w:val="20"/>
        </w:rPr>
      </w:pPr>
      <w:r w:rsidRPr="000079DA">
        <w:rPr>
          <w:rFonts w:ascii="Arial" w:hAnsi="Arial" w:cs="Arial"/>
          <w:bCs/>
          <w:sz w:val="20"/>
        </w:rPr>
        <w:t>A</w:t>
      </w:r>
      <w:r>
        <w:rPr>
          <w:rFonts w:ascii="Arial" w:hAnsi="Arial" w:cs="Arial"/>
          <w:bCs/>
          <w:sz w:val="20"/>
        </w:rPr>
        <w:t>STARITA</w:t>
      </w:r>
      <w:r w:rsidRPr="000079DA">
        <w:rPr>
          <w:rFonts w:ascii="Arial" w:hAnsi="Arial" w:cs="Arial"/>
          <w:bCs/>
          <w:sz w:val="20"/>
        </w:rPr>
        <w:t xml:space="preserve"> Rolando</w:t>
      </w:r>
      <w:r>
        <w:rPr>
          <w:rFonts w:ascii="Arial" w:hAnsi="Arial" w:cs="Arial"/>
          <w:bCs/>
          <w:sz w:val="20"/>
        </w:rPr>
        <w:t>,</w:t>
      </w:r>
      <w:r w:rsidRPr="000079DA">
        <w:rPr>
          <w:rFonts w:ascii="Arial" w:hAnsi="Arial" w:cs="Arial"/>
          <w:bCs/>
          <w:sz w:val="20"/>
        </w:rPr>
        <w:t xml:space="preserve"> “Brasil, armament</w:t>
      </w:r>
      <w:r>
        <w:rPr>
          <w:rFonts w:ascii="Arial" w:hAnsi="Arial" w:cs="Arial"/>
          <w:bCs/>
          <w:sz w:val="20"/>
        </w:rPr>
        <w:t xml:space="preserve">ismo y nacionalismo”, en </w:t>
      </w:r>
      <w:r>
        <w:rPr>
          <w:rFonts w:ascii="Arial" w:hAnsi="Arial" w:cs="Arial"/>
          <w:bCs/>
          <w:i/>
          <w:sz w:val="20"/>
        </w:rPr>
        <w:t>Rolando Astarita [Blog]</w:t>
      </w:r>
      <w:r>
        <w:rPr>
          <w:rFonts w:ascii="Arial" w:hAnsi="Arial" w:cs="Arial"/>
          <w:bCs/>
          <w:sz w:val="20"/>
        </w:rPr>
        <w:t xml:space="preserve">, 11 de abril de 2012. Disponible en: </w:t>
      </w:r>
      <w:r w:rsidRPr="000079DA">
        <w:rPr>
          <w:rFonts w:ascii="Arial" w:hAnsi="Arial" w:cs="Arial"/>
          <w:bCs/>
          <w:sz w:val="20"/>
        </w:rPr>
        <w:t>http://rolandoastarita.wordpress.com/2012/04/11/brasil-armamentismo-y-nacionalismo/</w:t>
      </w:r>
    </w:p>
    <w:p w:rsidR="005A42BF" w:rsidRDefault="005A42BF" w:rsidP="00013C60">
      <w:pPr>
        <w:numPr>
          <w:ilvl w:val="0"/>
          <w:numId w:val="6"/>
        </w:numPr>
        <w:tabs>
          <w:tab w:val="clear" w:pos="360"/>
          <w:tab w:val="left" w:pos="-1440"/>
          <w:tab w:val="left" w:pos="-720"/>
        </w:tabs>
        <w:suppressAutoHyphens/>
        <w:spacing w:after="80"/>
        <w:ind w:firstLine="0"/>
        <w:jc w:val="both"/>
        <w:rPr>
          <w:rFonts w:ascii="Arial" w:hAnsi="Arial" w:cs="Arial"/>
          <w:bCs/>
          <w:sz w:val="20"/>
        </w:rPr>
      </w:pPr>
      <w:r w:rsidRPr="00775CCD">
        <w:rPr>
          <w:rFonts w:ascii="Arial" w:hAnsi="Arial" w:cs="Arial"/>
          <w:bCs/>
          <w:sz w:val="20"/>
        </w:rPr>
        <w:t>AVRITZER Leonardo, “El ascenso del Partido de los Trabajadores en Brasil: La democracia y la distribución participativas como alternativas</w:t>
      </w:r>
      <w:r w:rsidR="00B619AE">
        <w:rPr>
          <w:rFonts w:ascii="Arial" w:hAnsi="Arial" w:cs="Arial"/>
          <w:bCs/>
          <w:sz w:val="20"/>
        </w:rPr>
        <w:t xml:space="preserve"> al neoliberalismo”, en César Rod</w:t>
      </w:r>
      <w:r w:rsidRPr="00775CCD">
        <w:rPr>
          <w:rFonts w:ascii="Arial" w:hAnsi="Arial" w:cs="Arial"/>
          <w:bCs/>
          <w:sz w:val="20"/>
        </w:rPr>
        <w:t xml:space="preserve">ríguez Garavito, Patrick Barrett y Daniel Chávez (eds.), </w:t>
      </w:r>
      <w:r w:rsidRPr="00775CCD">
        <w:rPr>
          <w:rFonts w:ascii="Arial" w:hAnsi="Arial" w:cs="Arial"/>
          <w:bCs/>
          <w:i/>
          <w:sz w:val="20"/>
        </w:rPr>
        <w:t xml:space="preserve">La nueva izquierda en América Latina. Sus orígenes y trayectoria </w:t>
      </w:r>
      <w:r w:rsidRPr="00B43082">
        <w:rPr>
          <w:rFonts w:ascii="Arial" w:hAnsi="Arial" w:cs="Arial"/>
          <w:bCs/>
          <w:i/>
          <w:sz w:val="20"/>
        </w:rPr>
        <w:t>futura</w:t>
      </w:r>
      <w:r w:rsidRPr="00B43082">
        <w:rPr>
          <w:rFonts w:ascii="Arial" w:hAnsi="Arial" w:cs="Arial"/>
          <w:bCs/>
          <w:sz w:val="20"/>
        </w:rPr>
        <w:t>, Bogotá</w:t>
      </w:r>
      <w:r w:rsidR="00174335">
        <w:rPr>
          <w:rFonts w:ascii="Arial" w:hAnsi="Arial" w:cs="Arial"/>
          <w:bCs/>
          <w:sz w:val="20"/>
        </w:rPr>
        <w:t xml:space="preserve">: </w:t>
      </w:r>
      <w:r w:rsidR="00174335" w:rsidRPr="00B43082">
        <w:rPr>
          <w:rFonts w:ascii="Arial" w:hAnsi="Arial" w:cs="Arial"/>
          <w:bCs/>
          <w:sz w:val="20"/>
        </w:rPr>
        <w:t>Norma,</w:t>
      </w:r>
      <w:r w:rsidRPr="00B43082">
        <w:rPr>
          <w:rFonts w:ascii="Arial" w:hAnsi="Arial" w:cs="Arial"/>
          <w:bCs/>
          <w:sz w:val="20"/>
        </w:rPr>
        <w:t xml:space="preserve"> 2005.</w:t>
      </w:r>
    </w:p>
    <w:p w:rsidR="007737DF" w:rsidRDefault="007737DF" w:rsidP="00013C60">
      <w:pPr>
        <w:numPr>
          <w:ilvl w:val="0"/>
          <w:numId w:val="6"/>
        </w:numPr>
        <w:tabs>
          <w:tab w:val="clear" w:pos="360"/>
          <w:tab w:val="left" w:pos="-1440"/>
          <w:tab w:val="left" w:pos="-720"/>
        </w:tabs>
        <w:suppressAutoHyphens/>
        <w:spacing w:after="80"/>
        <w:ind w:firstLine="0"/>
        <w:jc w:val="both"/>
        <w:rPr>
          <w:rFonts w:ascii="Arial" w:hAnsi="Arial" w:cs="Arial"/>
          <w:bCs/>
          <w:sz w:val="20"/>
        </w:rPr>
      </w:pPr>
      <w:r>
        <w:rPr>
          <w:rFonts w:ascii="Arial" w:hAnsi="Arial" w:cs="Arial"/>
          <w:bCs/>
          <w:sz w:val="20"/>
        </w:rPr>
        <w:t xml:space="preserve">CHAGUACEDA Armando y BRANCALEONE Cassio, “El Movimiento de los Trabajadores Rurales Sin Tierra (MST) hoy: desafíos de la izquierda social brasileña”, en </w:t>
      </w:r>
      <w:r>
        <w:rPr>
          <w:rFonts w:ascii="Arial" w:hAnsi="Arial" w:cs="Arial"/>
          <w:bCs/>
          <w:i/>
          <w:sz w:val="20"/>
        </w:rPr>
        <w:t>Argumentos</w:t>
      </w:r>
      <w:r>
        <w:rPr>
          <w:rFonts w:ascii="Arial" w:hAnsi="Arial" w:cs="Arial"/>
          <w:bCs/>
          <w:sz w:val="20"/>
        </w:rPr>
        <w:t>, Año 23, Nº 62, México, enero-abril de 2010. (*)</w:t>
      </w:r>
    </w:p>
    <w:p w:rsidR="00982E78" w:rsidRDefault="00982E78" w:rsidP="00013C60">
      <w:pPr>
        <w:numPr>
          <w:ilvl w:val="0"/>
          <w:numId w:val="6"/>
        </w:numPr>
        <w:tabs>
          <w:tab w:val="clear" w:pos="360"/>
          <w:tab w:val="left" w:pos="-1440"/>
          <w:tab w:val="left" w:pos="-720"/>
        </w:tabs>
        <w:suppressAutoHyphens/>
        <w:spacing w:after="80"/>
        <w:ind w:firstLine="0"/>
        <w:jc w:val="both"/>
        <w:rPr>
          <w:rFonts w:ascii="Arial" w:hAnsi="Arial" w:cs="Arial"/>
          <w:bCs/>
          <w:sz w:val="20"/>
        </w:rPr>
      </w:pPr>
      <w:r>
        <w:rPr>
          <w:rFonts w:ascii="Arial" w:hAnsi="Arial" w:cs="Arial"/>
          <w:bCs/>
          <w:sz w:val="20"/>
        </w:rPr>
        <w:t xml:space="preserve">DEVOTO Fernando y FAUSTO Boris, </w:t>
      </w:r>
      <w:r w:rsidRPr="00B00D0F">
        <w:rPr>
          <w:rFonts w:ascii="Arial" w:hAnsi="Arial" w:cs="Arial"/>
          <w:bCs/>
          <w:i/>
          <w:sz w:val="20"/>
        </w:rPr>
        <w:t>Argentina-Brasil. 1850-2000. Un ensayo de historia comparada</w:t>
      </w:r>
      <w:r>
        <w:rPr>
          <w:rFonts w:ascii="Arial" w:hAnsi="Arial" w:cs="Arial"/>
          <w:bCs/>
          <w:sz w:val="20"/>
        </w:rPr>
        <w:t>, Buenos Aires: Editorial Sudamericana, 2002.</w:t>
      </w:r>
    </w:p>
    <w:p w:rsidR="00B43082" w:rsidRPr="007008D2" w:rsidRDefault="00B43082" w:rsidP="00013C60">
      <w:pPr>
        <w:numPr>
          <w:ilvl w:val="0"/>
          <w:numId w:val="6"/>
        </w:numPr>
        <w:tabs>
          <w:tab w:val="clear" w:pos="360"/>
          <w:tab w:val="left" w:pos="-1440"/>
          <w:tab w:val="left" w:pos="-720"/>
        </w:tabs>
        <w:suppressAutoHyphens/>
        <w:spacing w:after="80"/>
        <w:ind w:firstLine="0"/>
        <w:jc w:val="both"/>
        <w:rPr>
          <w:rFonts w:ascii="Arial" w:hAnsi="Arial" w:cs="Arial"/>
          <w:bCs/>
          <w:sz w:val="20"/>
        </w:rPr>
      </w:pPr>
      <w:r w:rsidRPr="00B43082">
        <w:rPr>
          <w:rStyle w:val="Textoennegrita"/>
          <w:rFonts w:ascii="Arial" w:hAnsi="Arial" w:cs="Arial"/>
          <w:b w:val="0"/>
          <w:color w:val="000000"/>
          <w:sz w:val="20"/>
        </w:rPr>
        <w:t>ECHEGARAY Fabián,</w:t>
      </w:r>
      <w:r w:rsidRPr="00B43082">
        <w:rPr>
          <w:rFonts w:ascii="Arial" w:hAnsi="Arial" w:cs="Arial"/>
          <w:color w:val="000000"/>
          <w:sz w:val="20"/>
        </w:rPr>
        <w:t xml:space="preserve"> “Elecciones en Brasil: hacia un sistema político moderno y securalizado”, en </w:t>
      </w:r>
      <w:r w:rsidRPr="00B43082">
        <w:rPr>
          <w:rStyle w:val="nfasis"/>
          <w:rFonts w:ascii="Arial" w:hAnsi="Arial" w:cs="Arial"/>
          <w:color w:val="000000"/>
          <w:sz w:val="20"/>
        </w:rPr>
        <w:t>Nueva Sociedad</w:t>
      </w:r>
      <w:r w:rsidRPr="00B43082">
        <w:rPr>
          <w:rFonts w:ascii="Arial" w:hAnsi="Arial" w:cs="Arial"/>
          <w:color w:val="000000"/>
          <w:sz w:val="20"/>
        </w:rPr>
        <w:t xml:space="preserve"> Nº 206, Buenos Aires, noviembre-diciembre de 2006.</w:t>
      </w:r>
      <w:r>
        <w:rPr>
          <w:rFonts w:ascii="Arial" w:hAnsi="Arial" w:cs="Arial"/>
          <w:color w:val="000000"/>
          <w:sz w:val="20"/>
        </w:rPr>
        <w:t xml:space="preserve"> (*)</w:t>
      </w:r>
    </w:p>
    <w:p w:rsidR="00B43082" w:rsidRPr="00B43082" w:rsidRDefault="00B43082" w:rsidP="00013C60">
      <w:pPr>
        <w:numPr>
          <w:ilvl w:val="0"/>
          <w:numId w:val="6"/>
        </w:numPr>
        <w:tabs>
          <w:tab w:val="clear" w:pos="360"/>
          <w:tab w:val="left" w:pos="-1440"/>
          <w:tab w:val="left" w:pos="-720"/>
          <w:tab w:val="num" w:pos="284"/>
        </w:tabs>
        <w:suppressAutoHyphens/>
        <w:spacing w:after="80"/>
        <w:ind w:firstLine="0"/>
        <w:jc w:val="both"/>
        <w:rPr>
          <w:rFonts w:ascii="Arial" w:hAnsi="Arial" w:cs="Arial"/>
          <w:bCs/>
          <w:sz w:val="20"/>
        </w:rPr>
      </w:pPr>
      <w:r w:rsidRPr="00B43082">
        <w:rPr>
          <w:rStyle w:val="Textoennegrita"/>
          <w:rFonts w:ascii="Arial" w:hAnsi="Arial" w:cs="Arial"/>
          <w:b w:val="0"/>
          <w:sz w:val="20"/>
        </w:rPr>
        <w:t>HIRST Mónica,</w:t>
      </w:r>
      <w:r w:rsidRPr="00B43082">
        <w:rPr>
          <w:rFonts w:ascii="Arial" w:hAnsi="Arial" w:cs="Arial"/>
          <w:sz w:val="20"/>
        </w:rPr>
        <w:t xml:space="preserve"> “Los desafíos de la política sudamericana de Brasil”, en </w:t>
      </w:r>
      <w:r w:rsidRPr="00B43082">
        <w:rPr>
          <w:rStyle w:val="nfasis"/>
          <w:rFonts w:ascii="Arial" w:hAnsi="Arial" w:cs="Arial"/>
          <w:sz w:val="20"/>
        </w:rPr>
        <w:t>Nueva Sociedad</w:t>
      </w:r>
      <w:r w:rsidRPr="00B43082">
        <w:rPr>
          <w:rFonts w:ascii="Arial" w:hAnsi="Arial" w:cs="Arial"/>
          <w:sz w:val="20"/>
        </w:rPr>
        <w:t xml:space="preserve"> Nº 205, Buenos Aires, septiembre-octubre de 2006. (*)</w:t>
      </w:r>
    </w:p>
    <w:p w:rsidR="00AE1177" w:rsidRPr="00775CCD" w:rsidRDefault="00AE1177" w:rsidP="00013C60">
      <w:pPr>
        <w:numPr>
          <w:ilvl w:val="0"/>
          <w:numId w:val="6"/>
        </w:numPr>
        <w:tabs>
          <w:tab w:val="clear" w:pos="360"/>
          <w:tab w:val="left" w:pos="-1440"/>
          <w:tab w:val="left" w:pos="-720"/>
          <w:tab w:val="num" w:pos="284"/>
        </w:tabs>
        <w:suppressAutoHyphens/>
        <w:spacing w:after="80"/>
        <w:ind w:firstLine="0"/>
        <w:jc w:val="both"/>
        <w:rPr>
          <w:rFonts w:ascii="Arial" w:hAnsi="Arial" w:cs="Arial"/>
          <w:bCs/>
          <w:sz w:val="20"/>
        </w:rPr>
      </w:pPr>
      <w:r w:rsidRPr="00775CCD">
        <w:rPr>
          <w:rStyle w:val="Textoennegrita"/>
          <w:rFonts w:ascii="Arial" w:hAnsi="Arial" w:cs="Arial"/>
          <w:b w:val="0"/>
          <w:sz w:val="20"/>
        </w:rPr>
        <w:t>MENEGUELLO Rachel,</w:t>
      </w:r>
      <w:r w:rsidRPr="00775CCD">
        <w:rPr>
          <w:rFonts w:ascii="Arial" w:hAnsi="Arial" w:cs="Arial"/>
          <w:sz w:val="20"/>
        </w:rPr>
        <w:t xml:space="preserve"> "El impacto de la democratización del Estado en el desarrollo de los partidos brasileños (1985-1998)", en Marcelo Cavarozzi y Juan Manuel Abal Medina (comps.), </w:t>
      </w:r>
      <w:r w:rsidRPr="00775CCD">
        <w:rPr>
          <w:rStyle w:val="nfasis"/>
          <w:rFonts w:ascii="Arial" w:hAnsi="Arial" w:cs="Arial"/>
          <w:sz w:val="20"/>
        </w:rPr>
        <w:t>El asedio de la política. Los partidos latinoamericanos en la era neoliberal</w:t>
      </w:r>
      <w:r w:rsidRPr="00775CCD">
        <w:rPr>
          <w:rFonts w:ascii="Arial" w:hAnsi="Arial" w:cs="Arial"/>
          <w:sz w:val="20"/>
        </w:rPr>
        <w:t xml:space="preserve">, </w:t>
      </w:r>
      <w:r w:rsidR="00174335">
        <w:rPr>
          <w:rFonts w:ascii="Arial" w:hAnsi="Arial" w:cs="Arial"/>
          <w:sz w:val="20"/>
        </w:rPr>
        <w:t xml:space="preserve">Rosario: </w:t>
      </w:r>
      <w:r w:rsidRPr="00775CCD">
        <w:rPr>
          <w:rFonts w:ascii="Arial" w:hAnsi="Arial" w:cs="Arial"/>
          <w:sz w:val="20"/>
        </w:rPr>
        <w:t>Homo Sapiens Ediciones, 2002.</w:t>
      </w:r>
    </w:p>
    <w:p w:rsidR="001D2FE7" w:rsidRPr="00775CCD" w:rsidRDefault="001D2FE7" w:rsidP="00013C60">
      <w:pPr>
        <w:numPr>
          <w:ilvl w:val="0"/>
          <w:numId w:val="6"/>
        </w:numPr>
        <w:tabs>
          <w:tab w:val="clear" w:pos="360"/>
          <w:tab w:val="left" w:pos="-1440"/>
          <w:tab w:val="left" w:pos="-720"/>
        </w:tabs>
        <w:suppressAutoHyphens/>
        <w:spacing w:after="80"/>
        <w:ind w:firstLine="0"/>
        <w:jc w:val="both"/>
        <w:rPr>
          <w:rFonts w:ascii="Arial" w:hAnsi="Arial" w:cs="Arial"/>
          <w:bCs/>
          <w:sz w:val="20"/>
        </w:rPr>
      </w:pPr>
      <w:r w:rsidRPr="00775CCD">
        <w:rPr>
          <w:rFonts w:ascii="Arial" w:hAnsi="Arial" w:cs="Arial"/>
          <w:bCs/>
          <w:sz w:val="20"/>
        </w:rPr>
        <w:t>PALERMO Vicente</w:t>
      </w:r>
      <w:r w:rsidR="00D24523" w:rsidRPr="00775CCD">
        <w:rPr>
          <w:rFonts w:ascii="Arial" w:hAnsi="Arial" w:cs="Arial"/>
          <w:bCs/>
          <w:sz w:val="20"/>
        </w:rPr>
        <w:t xml:space="preserve"> (comp.), </w:t>
      </w:r>
      <w:r w:rsidR="00D24523" w:rsidRPr="00775CCD">
        <w:rPr>
          <w:rFonts w:ascii="Arial" w:hAnsi="Arial" w:cs="Arial"/>
          <w:bCs/>
          <w:i/>
          <w:sz w:val="20"/>
        </w:rPr>
        <w:t>Política brasileña contemporánea. De Collor a Lula en años de transformación</w:t>
      </w:r>
      <w:r w:rsidR="00D24523" w:rsidRPr="00775CCD">
        <w:rPr>
          <w:rFonts w:ascii="Arial" w:hAnsi="Arial" w:cs="Arial"/>
          <w:bCs/>
          <w:sz w:val="20"/>
        </w:rPr>
        <w:t xml:space="preserve">, </w:t>
      </w:r>
      <w:r w:rsidR="00174335">
        <w:rPr>
          <w:rFonts w:ascii="Arial" w:hAnsi="Arial" w:cs="Arial"/>
          <w:bCs/>
          <w:sz w:val="20"/>
        </w:rPr>
        <w:t xml:space="preserve">Buenos Aires: </w:t>
      </w:r>
      <w:r w:rsidR="00D24523" w:rsidRPr="00775CCD">
        <w:rPr>
          <w:rFonts w:ascii="Arial" w:hAnsi="Arial" w:cs="Arial"/>
          <w:bCs/>
          <w:sz w:val="20"/>
        </w:rPr>
        <w:t>Siglo XXI Editores, 2003</w:t>
      </w:r>
      <w:r w:rsidRPr="00775CCD">
        <w:rPr>
          <w:rFonts w:ascii="Arial" w:hAnsi="Arial" w:cs="Arial"/>
          <w:bCs/>
          <w:sz w:val="20"/>
        </w:rPr>
        <w:t>.</w:t>
      </w:r>
    </w:p>
    <w:p w:rsidR="00B43082" w:rsidRPr="00E26917" w:rsidRDefault="00F675FF" w:rsidP="00013C60">
      <w:pPr>
        <w:numPr>
          <w:ilvl w:val="0"/>
          <w:numId w:val="6"/>
        </w:numPr>
        <w:tabs>
          <w:tab w:val="clear" w:pos="360"/>
          <w:tab w:val="left" w:pos="-1440"/>
          <w:tab w:val="left" w:pos="-720"/>
        </w:tabs>
        <w:suppressAutoHyphens/>
        <w:spacing w:after="80"/>
        <w:ind w:firstLine="0"/>
        <w:jc w:val="both"/>
        <w:rPr>
          <w:rFonts w:ascii="Verdana" w:hAnsi="Verdana"/>
          <w:sz w:val="16"/>
          <w:szCs w:val="16"/>
        </w:rPr>
      </w:pPr>
      <w:r w:rsidRPr="00B43082">
        <w:rPr>
          <w:rFonts w:ascii="Arial" w:hAnsi="Arial" w:cs="Arial"/>
          <w:bCs/>
          <w:sz w:val="20"/>
        </w:rPr>
        <w:t>PANIZZA</w:t>
      </w:r>
      <w:r>
        <w:rPr>
          <w:rFonts w:ascii="Arial" w:hAnsi="Arial" w:cs="Arial"/>
          <w:bCs/>
          <w:sz w:val="20"/>
        </w:rPr>
        <w:t>,</w:t>
      </w:r>
      <w:r w:rsidRPr="00B43082">
        <w:rPr>
          <w:rFonts w:ascii="Arial" w:hAnsi="Arial" w:cs="Arial"/>
          <w:bCs/>
          <w:sz w:val="20"/>
        </w:rPr>
        <w:t xml:space="preserve"> Francisco,</w:t>
      </w:r>
      <w:r w:rsidRPr="00B43082">
        <w:rPr>
          <w:rFonts w:ascii="Arial" w:hAnsi="Arial" w:cs="Arial"/>
          <w:sz w:val="20"/>
        </w:rPr>
        <w:t xml:space="preserve"> "Política </w:t>
      </w:r>
      <w:r w:rsidR="00344B7B" w:rsidRPr="00775CCD">
        <w:rPr>
          <w:rStyle w:val="Textoennegrita"/>
          <w:rFonts w:ascii="Arial" w:hAnsi="Arial" w:cs="Arial"/>
          <w:b w:val="0"/>
          <w:sz w:val="20"/>
        </w:rPr>
        <w:t xml:space="preserve">y </w:t>
      </w:r>
      <w:r w:rsidRPr="00B43082">
        <w:rPr>
          <w:rFonts w:ascii="Arial" w:hAnsi="Arial" w:cs="Arial"/>
          <w:sz w:val="20"/>
        </w:rPr>
        <w:t xml:space="preserve">economía de Brasil contemporáneo", en Vicente Palermo (comp.), </w:t>
      </w:r>
      <w:r w:rsidRPr="00B43082">
        <w:rPr>
          <w:rFonts w:ascii="Arial" w:hAnsi="Arial" w:cs="Arial"/>
          <w:i/>
          <w:iCs/>
          <w:sz w:val="20"/>
        </w:rPr>
        <w:t>Política brasileña contemporánea. De Collor a Lula</w:t>
      </w:r>
      <w:r w:rsidR="00F5171F">
        <w:rPr>
          <w:rFonts w:ascii="Arial" w:hAnsi="Arial" w:cs="Arial"/>
          <w:i/>
          <w:iCs/>
          <w:sz w:val="20"/>
        </w:rPr>
        <w:t xml:space="preserve"> </w:t>
      </w:r>
      <w:r w:rsidR="00F5171F" w:rsidRPr="00B43082">
        <w:rPr>
          <w:rFonts w:ascii="Arial" w:hAnsi="Arial" w:cs="Arial"/>
          <w:i/>
          <w:iCs/>
          <w:sz w:val="20"/>
        </w:rPr>
        <w:t>años de transformación</w:t>
      </w:r>
      <w:r w:rsidR="00F5171F" w:rsidRPr="00B43082">
        <w:rPr>
          <w:rFonts w:ascii="Arial" w:hAnsi="Arial" w:cs="Arial"/>
          <w:sz w:val="20"/>
        </w:rPr>
        <w:t xml:space="preserve">, </w:t>
      </w:r>
      <w:r w:rsidR="00F5171F">
        <w:rPr>
          <w:rFonts w:ascii="Arial" w:hAnsi="Arial" w:cs="Arial"/>
          <w:sz w:val="20"/>
        </w:rPr>
        <w:t xml:space="preserve">Buenos Aires: </w:t>
      </w:r>
      <w:r w:rsidR="00F5171F" w:rsidRPr="00B43082">
        <w:rPr>
          <w:rFonts w:ascii="Arial" w:hAnsi="Arial" w:cs="Arial"/>
          <w:sz w:val="20"/>
        </w:rPr>
        <w:t>Siglo XXI Editores,</w:t>
      </w:r>
      <w:r w:rsidR="00F5171F">
        <w:rPr>
          <w:rFonts w:ascii="Arial" w:hAnsi="Arial" w:cs="Arial"/>
          <w:sz w:val="20"/>
        </w:rPr>
        <w:t xml:space="preserve"> 2003.</w:t>
      </w:r>
    </w:p>
    <w:p w:rsidR="00E26917" w:rsidRPr="00E26917" w:rsidRDefault="00E26917" w:rsidP="00013C60">
      <w:pPr>
        <w:numPr>
          <w:ilvl w:val="0"/>
          <w:numId w:val="6"/>
        </w:numPr>
        <w:tabs>
          <w:tab w:val="clear" w:pos="360"/>
          <w:tab w:val="left" w:pos="-1440"/>
          <w:tab w:val="left" w:pos="-720"/>
          <w:tab w:val="num" w:pos="284"/>
        </w:tabs>
        <w:suppressAutoHyphens/>
        <w:spacing w:after="80"/>
        <w:ind w:firstLine="0"/>
        <w:jc w:val="both"/>
        <w:rPr>
          <w:rFonts w:ascii="Arial" w:hAnsi="Arial" w:cs="Arial"/>
          <w:bCs/>
          <w:sz w:val="20"/>
        </w:rPr>
      </w:pPr>
      <w:r w:rsidRPr="00E26917">
        <w:rPr>
          <w:rFonts w:ascii="Arial" w:hAnsi="Arial" w:cs="Arial"/>
          <w:bCs/>
          <w:sz w:val="20"/>
        </w:rPr>
        <w:t>ROMERO</w:t>
      </w:r>
      <w:r w:rsidRPr="00775CCD">
        <w:rPr>
          <w:rFonts w:ascii="Arial" w:hAnsi="Arial" w:cs="Arial"/>
          <w:bCs/>
          <w:sz w:val="20"/>
        </w:rPr>
        <w:t xml:space="preserve"> Ricardo, “Las cuatro estaciones del PT. El rol histórico del Partido dos Trabalhadores en Brasil”,</w:t>
      </w:r>
      <w:r w:rsidRPr="00775CCD">
        <w:rPr>
          <w:rFonts w:ascii="Arial" w:hAnsi="Arial" w:cs="Arial"/>
          <w:sz w:val="20"/>
        </w:rPr>
        <w:t xml:space="preserve"> en </w:t>
      </w:r>
      <w:r w:rsidRPr="00775CCD">
        <w:rPr>
          <w:rFonts w:ascii="Arial" w:hAnsi="Arial" w:cs="Arial"/>
          <w:bCs/>
          <w:sz w:val="20"/>
        </w:rPr>
        <w:t xml:space="preserve">Mario Toer y Pablo Martínez Sameck (dir.), </w:t>
      </w:r>
      <w:r w:rsidRPr="00775CCD">
        <w:rPr>
          <w:rFonts w:ascii="Arial" w:hAnsi="Arial" w:cs="Arial"/>
          <w:bCs/>
          <w:i/>
          <w:sz w:val="20"/>
        </w:rPr>
        <w:t>Alternativas en América Latina. Los dilemas de la izquierda en el siglo XXI</w:t>
      </w:r>
      <w:r w:rsidRPr="00775CCD">
        <w:rPr>
          <w:rFonts w:ascii="Arial" w:hAnsi="Arial" w:cs="Arial"/>
          <w:bCs/>
          <w:sz w:val="20"/>
        </w:rPr>
        <w:t xml:space="preserve">, </w:t>
      </w:r>
      <w:r>
        <w:rPr>
          <w:rFonts w:ascii="Arial" w:hAnsi="Arial" w:cs="Arial"/>
          <w:bCs/>
          <w:sz w:val="20"/>
        </w:rPr>
        <w:t xml:space="preserve">Buenos Aires: </w:t>
      </w:r>
      <w:r w:rsidRPr="00775CCD">
        <w:rPr>
          <w:rFonts w:ascii="Arial" w:hAnsi="Arial" w:cs="Arial"/>
          <w:bCs/>
          <w:sz w:val="20"/>
        </w:rPr>
        <w:t>Ediciones Cooperativas, 2006.</w:t>
      </w:r>
      <w:r>
        <w:rPr>
          <w:rFonts w:ascii="Arial" w:hAnsi="Arial" w:cs="Arial"/>
          <w:bCs/>
          <w:sz w:val="20"/>
        </w:rPr>
        <w:t xml:space="preserve"> (*)</w:t>
      </w:r>
    </w:p>
    <w:p w:rsidR="00DE3388" w:rsidRPr="00DE3388" w:rsidRDefault="00DE3388" w:rsidP="00013C60">
      <w:pPr>
        <w:numPr>
          <w:ilvl w:val="0"/>
          <w:numId w:val="6"/>
        </w:numPr>
        <w:tabs>
          <w:tab w:val="clear" w:pos="360"/>
          <w:tab w:val="left" w:pos="-1440"/>
          <w:tab w:val="left" w:pos="-720"/>
          <w:tab w:val="num" w:pos="284"/>
        </w:tabs>
        <w:suppressAutoHyphens/>
        <w:spacing w:after="80"/>
        <w:ind w:firstLine="0"/>
        <w:jc w:val="both"/>
        <w:rPr>
          <w:rFonts w:ascii="Arial" w:hAnsi="Arial" w:cs="Arial"/>
          <w:bCs/>
          <w:sz w:val="20"/>
        </w:rPr>
      </w:pPr>
      <w:r w:rsidRPr="00DE3388">
        <w:rPr>
          <w:rStyle w:val="Textoennegrita"/>
          <w:rFonts w:ascii="Arial" w:hAnsi="Arial" w:cs="Arial"/>
          <w:b w:val="0"/>
          <w:sz w:val="20"/>
        </w:rPr>
        <w:t>SAINT-UPÉRY Marc,</w:t>
      </w:r>
      <w:r w:rsidRPr="00DE3388">
        <w:rPr>
          <w:rFonts w:ascii="Arial" w:hAnsi="Arial" w:cs="Arial"/>
          <w:sz w:val="20"/>
        </w:rPr>
        <w:t xml:space="preserve"> "Calvario y resurrección de Lula da Silva", en </w:t>
      </w:r>
      <w:r w:rsidRPr="00DE3388">
        <w:rPr>
          <w:rStyle w:val="nfasis"/>
          <w:rFonts w:ascii="Arial" w:hAnsi="Arial" w:cs="Arial"/>
          <w:sz w:val="20"/>
        </w:rPr>
        <w:t>El sueño de Bolívar. El desafío de las izquierdas sudamericanas</w:t>
      </w:r>
      <w:r w:rsidRPr="00DE3388">
        <w:rPr>
          <w:rFonts w:ascii="Arial" w:hAnsi="Arial" w:cs="Arial"/>
          <w:sz w:val="20"/>
        </w:rPr>
        <w:t>, Barcelona</w:t>
      </w:r>
      <w:r w:rsidR="00174335">
        <w:rPr>
          <w:rFonts w:ascii="Arial" w:hAnsi="Arial" w:cs="Arial"/>
          <w:sz w:val="20"/>
        </w:rPr>
        <w:t xml:space="preserve">: </w:t>
      </w:r>
      <w:r w:rsidR="00174335" w:rsidRPr="00DE3388">
        <w:rPr>
          <w:rFonts w:ascii="Arial" w:hAnsi="Arial" w:cs="Arial"/>
          <w:sz w:val="20"/>
        </w:rPr>
        <w:t>Paidós</w:t>
      </w:r>
      <w:r w:rsidRPr="00DE3388">
        <w:rPr>
          <w:rFonts w:ascii="Arial" w:hAnsi="Arial" w:cs="Arial"/>
          <w:sz w:val="20"/>
        </w:rPr>
        <w:t>, 2008</w:t>
      </w:r>
      <w:r>
        <w:rPr>
          <w:rFonts w:ascii="Arial" w:hAnsi="Arial" w:cs="Arial"/>
          <w:sz w:val="20"/>
        </w:rPr>
        <w:t>.</w:t>
      </w:r>
    </w:p>
    <w:p w:rsidR="001F6553" w:rsidRPr="00775CCD" w:rsidRDefault="001F6553" w:rsidP="00013C60">
      <w:pPr>
        <w:numPr>
          <w:ilvl w:val="0"/>
          <w:numId w:val="6"/>
        </w:numPr>
        <w:tabs>
          <w:tab w:val="clear" w:pos="360"/>
          <w:tab w:val="left" w:pos="-1440"/>
          <w:tab w:val="left" w:pos="-720"/>
          <w:tab w:val="num" w:pos="284"/>
        </w:tabs>
        <w:suppressAutoHyphens/>
        <w:spacing w:after="80"/>
        <w:ind w:firstLine="0"/>
        <w:jc w:val="both"/>
        <w:rPr>
          <w:rFonts w:ascii="Arial" w:hAnsi="Arial" w:cs="Arial"/>
          <w:bCs/>
          <w:sz w:val="20"/>
        </w:rPr>
      </w:pPr>
      <w:r w:rsidRPr="00775CCD">
        <w:rPr>
          <w:rFonts w:ascii="Arial" w:hAnsi="Arial" w:cs="Arial"/>
          <w:bCs/>
          <w:sz w:val="20"/>
        </w:rPr>
        <w:t>SANTOS</w:t>
      </w:r>
      <w:r w:rsidR="00B43082">
        <w:rPr>
          <w:rFonts w:ascii="Arial" w:hAnsi="Arial" w:cs="Arial"/>
          <w:bCs/>
          <w:sz w:val="20"/>
        </w:rPr>
        <w:t>,</w:t>
      </w:r>
      <w:r w:rsidRPr="00775CCD">
        <w:rPr>
          <w:rFonts w:ascii="Arial" w:hAnsi="Arial" w:cs="Arial"/>
          <w:bCs/>
          <w:sz w:val="20"/>
        </w:rPr>
        <w:t xml:space="preserve"> Raimundo, “La crisis en Brasil: izquierda y política en tiempos recientes”, en </w:t>
      </w:r>
      <w:r w:rsidRPr="00775CCD">
        <w:rPr>
          <w:rFonts w:ascii="Arial" w:hAnsi="Arial" w:cs="Arial"/>
          <w:bCs/>
          <w:i/>
          <w:sz w:val="20"/>
        </w:rPr>
        <w:t>Nueva Sociedad</w:t>
      </w:r>
      <w:r w:rsidRPr="00775CCD">
        <w:rPr>
          <w:rFonts w:ascii="Arial" w:hAnsi="Arial" w:cs="Arial"/>
          <w:bCs/>
          <w:sz w:val="20"/>
        </w:rPr>
        <w:t xml:space="preserve"> Nº 200, Buenos Aires, enero-febrero de 2006.</w:t>
      </w:r>
      <w:r w:rsidR="00AE02DA">
        <w:rPr>
          <w:rFonts w:ascii="Arial" w:hAnsi="Arial" w:cs="Arial"/>
          <w:bCs/>
          <w:sz w:val="20"/>
        </w:rPr>
        <w:t xml:space="preserve"> (*)</w:t>
      </w:r>
    </w:p>
    <w:p w:rsidR="000079DA" w:rsidRPr="000079DA" w:rsidRDefault="000079DA" w:rsidP="00013C60">
      <w:pPr>
        <w:numPr>
          <w:ilvl w:val="0"/>
          <w:numId w:val="6"/>
        </w:numPr>
        <w:tabs>
          <w:tab w:val="clear" w:pos="360"/>
          <w:tab w:val="left" w:pos="-1440"/>
          <w:tab w:val="left" w:pos="-720"/>
          <w:tab w:val="num" w:pos="284"/>
        </w:tabs>
        <w:suppressAutoHyphens/>
        <w:spacing w:after="80"/>
        <w:ind w:firstLine="0"/>
        <w:jc w:val="both"/>
        <w:rPr>
          <w:rFonts w:ascii="Arial" w:hAnsi="Arial" w:cs="Arial"/>
          <w:bCs/>
          <w:sz w:val="20"/>
          <w:lang w:val="pt-BR"/>
        </w:rPr>
      </w:pPr>
      <w:r w:rsidRPr="000079DA">
        <w:rPr>
          <w:rFonts w:ascii="Arial" w:hAnsi="Arial" w:cs="Arial"/>
          <w:bCs/>
          <w:sz w:val="20"/>
          <w:lang w:val="pt-BR"/>
        </w:rPr>
        <w:t xml:space="preserve">SINGER, André, “A segunda alma do Partido dos Trabalhadores”, en </w:t>
      </w:r>
      <w:r w:rsidRPr="000079DA">
        <w:rPr>
          <w:rFonts w:ascii="Arial" w:hAnsi="Arial" w:cs="Arial"/>
          <w:bCs/>
          <w:i/>
          <w:sz w:val="20"/>
          <w:lang w:val="pt-BR"/>
        </w:rPr>
        <w:t>Novos estudos</w:t>
      </w:r>
      <w:r w:rsidRPr="000079DA">
        <w:rPr>
          <w:rFonts w:ascii="Arial" w:hAnsi="Arial" w:cs="Arial"/>
          <w:bCs/>
          <w:sz w:val="20"/>
          <w:lang w:val="pt-BR"/>
        </w:rPr>
        <w:t xml:space="preserve"> Nº 88, noviembre de 2010. (*)</w:t>
      </w:r>
    </w:p>
    <w:p w:rsidR="000079DA" w:rsidRPr="000079DA" w:rsidRDefault="000079DA" w:rsidP="00013C60">
      <w:pPr>
        <w:numPr>
          <w:ilvl w:val="0"/>
          <w:numId w:val="6"/>
        </w:numPr>
        <w:tabs>
          <w:tab w:val="clear" w:pos="360"/>
          <w:tab w:val="left" w:pos="-1440"/>
          <w:tab w:val="left" w:pos="-720"/>
        </w:tabs>
        <w:suppressAutoHyphens/>
        <w:spacing w:after="80"/>
        <w:ind w:firstLine="0"/>
        <w:jc w:val="both"/>
        <w:rPr>
          <w:rFonts w:ascii="Arial" w:hAnsi="Arial" w:cs="Arial"/>
          <w:bCs/>
          <w:sz w:val="20"/>
          <w:lang w:val="pt-BR"/>
        </w:rPr>
      </w:pPr>
      <w:r w:rsidRPr="000079DA">
        <w:rPr>
          <w:rFonts w:ascii="Arial" w:hAnsi="Arial" w:cs="Arial"/>
          <w:bCs/>
          <w:sz w:val="20"/>
          <w:lang w:val="pt-BR"/>
        </w:rPr>
        <w:t xml:space="preserve">SINGER André, “Raízes sociais e ideológicas do lulismo”, en </w:t>
      </w:r>
      <w:r w:rsidRPr="000079DA">
        <w:rPr>
          <w:rFonts w:ascii="Arial" w:hAnsi="Arial" w:cs="Arial"/>
          <w:bCs/>
          <w:i/>
          <w:sz w:val="20"/>
          <w:lang w:val="pt-BR"/>
        </w:rPr>
        <w:t>Novos Estudos</w:t>
      </w:r>
      <w:r w:rsidRPr="000079DA">
        <w:rPr>
          <w:rFonts w:ascii="Arial" w:hAnsi="Arial" w:cs="Arial"/>
          <w:bCs/>
          <w:sz w:val="20"/>
          <w:lang w:val="pt-BR"/>
        </w:rPr>
        <w:t xml:space="preserve"> Nº 85, noviembre de 2009. (*)</w:t>
      </w:r>
    </w:p>
    <w:p w:rsidR="007C7142" w:rsidRPr="00775CCD" w:rsidRDefault="007C7142" w:rsidP="00013C60">
      <w:pPr>
        <w:tabs>
          <w:tab w:val="left" w:pos="-1440"/>
          <w:tab w:val="left" w:pos="-720"/>
          <w:tab w:val="left" w:pos="284"/>
        </w:tabs>
        <w:suppressAutoHyphens/>
        <w:spacing w:after="80"/>
        <w:ind w:left="284"/>
        <w:jc w:val="both"/>
        <w:rPr>
          <w:rFonts w:ascii="Arial" w:hAnsi="Arial" w:cs="Arial"/>
          <w:sz w:val="20"/>
          <w:lang w:val="pt-BR"/>
        </w:rPr>
      </w:pPr>
    </w:p>
    <w:p w:rsidR="007C7142" w:rsidRPr="00775CCD" w:rsidRDefault="007C7142" w:rsidP="00013C60">
      <w:pPr>
        <w:tabs>
          <w:tab w:val="left" w:pos="-1440"/>
          <w:tab w:val="left" w:pos="-720"/>
          <w:tab w:val="left" w:pos="284"/>
        </w:tabs>
        <w:suppressAutoHyphens/>
        <w:spacing w:after="80"/>
        <w:ind w:left="284"/>
        <w:jc w:val="both"/>
        <w:rPr>
          <w:rFonts w:ascii="Arial" w:hAnsi="Arial" w:cs="Arial"/>
          <w:sz w:val="20"/>
        </w:rPr>
      </w:pPr>
      <w:r w:rsidRPr="00775CCD">
        <w:rPr>
          <w:rFonts w:ascii="Arial" w:hAnsi="Arial" w:cs="Arial"/>
          <w:b/>
          <w:smallCaps/>
          <w:sz w:val="20"/>
        </w:rPr>
        <w:t>Chile</w:t>
      </w:r>
      <w:r w:rsidRPr="00775CCD">
        <w:rPr>
          <w:rFonts w:ascii="Arial" w:hAnsi="Arial" w:cs="Arial"/>
          <w:b/>
          <w:sz w:val="20"/>
        </w:rPr>
        <w:t>:</w:t>
      </w:r>
    </w:p>
    <w:p w:rsidR="00E26917" w:rsidRPr="00775CCD" w:rsidRDefault="00E26917" w:rsidP="00013C60">
      <w:pPr>
        <w:numPr>
          <w:ilvl w:val="0"/>
          <w:numId w:val="8"/>
        </w:numPr>
        <w:tabs>
          <w:tab w:val="clear" w:pos="360"/>
          <w:tab w:val="left" w:pos="-1440"/>
          <w:tab w:val="left" w:pos="-720"/>
          <w:tab w:val="num" w:pos="284"/>
        </w:tabs>
        <w:suppressAutoHyphens/>
        <w:spacing w:after="80"/>
        <w:ind w:firstLine="0"/>
        <w:jc w:val="both"/>
        <w:rPr>
          <w:rFonts w:ascii="Arial" w:hAnsi="Arial" w:cs="Arial"/>
          <w:sz w:val="20"/>
        </w:rPr>
      </w:pPr>
      <w:r>
        <w:rPr>
          <w:rFonts w:ascii="Arial" w:hAnsi="Arial" w:cs="Arial"/>
          <w:bCs/>
          <w:sz w:val="20"/>
        </w:rPr>
        <w:t xml:space="preserve">DE </w:t>
      </w:r>
      <w:smartTag w:uri="urn:schemas-microsoft-com:office:smarttags" w:element="PersonName">
        <w:smartTagPr>
          <w:attr w:name="ProductID" w:val="LA CUADRA Fernando"/>
        </w:smartTagPr>
        <w:r>
          <w:rPr>
            <w:rFonts w:ascii="Arial" w:hAnsi="Arial" w:cs="Arial"/>
            <w:bCs/>
            <w:sz w:val="20"/>
          </w:rPr>
          <w:t>LA CUADRA Fernando</w:t>
        </w:r>
      </w:smartTag>
      <w:r>
        <w:rPr>
          <w:rFonts w:ascii="Arial" w:hAnsi="Arial" w:cs="Arial"/>
          <w:bCs/>
          <w:sz w:val="20"/>
        </w:rPr>
        <w:t>, “Conflicto mapuche: génesis, actores</w:t>
      </w:r>
      <w:r>
        <w:rPr>
          <w:rFonts w:ascii="Arial" w:hAnsi="Arial" w:cs="Arial"/>
          <w:sz w:val="20"/>
        </w:rPr>
        <w:t xml:space="preserve"> y </w:t>
      </w:r>
      <w:r>
        <w:rPr>
          <w:rFonts w:ascii="Arial" w:hAnsi="Arial" w:cs="Arial"/>
          <w:bCs/>
          <w:sz w:val="20"/>
        </w:rPr>
        <w:t xml:space="preserve">perspectivas”, en </w:t>
      </w:r>
      <w:r>
        <w:rPr>
          <w:rFonts w:ascii="Arial" w:hAnsi="Arial" w:cs="Arial"/>
          <w:bCs/>
          <w:i/>
          <w:sz w:val="20"/>
        </w:rPr>
        <w:t>OSAL</w:t>
      </w:r>
      <w:r>
        <w:rPr>
          <w:rFonts w:ascii="Arial" w:hAnsi="Arial" w:cs="Arial"/>
          <w:bCs/>
          <w:sz w:val="20"/>
        </w:rPr>
        <w:t>, Nº 5, Buenos Aires: CLACSO, septiembre</w:t>
      </w:r>
      <w:r>
        <w:rPr>
          <w:rFonts w:ascii="Arial" w:hAnsi="Arial" w:cs="Arial"/>
          <w:sz w:val="20"/>
        </w:rPr>
        <w:t xml:space="preserve"> de </w:t>
      </w:r>
      <w:r>
        <w:rPr>
          <w:rFonts w:ascii="Arial" w:hAnsi="Arial" w:cs="Arial"/>
          <w:bCs/>
          <w:sz w:val="20"/>
        </w:rPr>
        <w:t>2001. (*)</w:t>
      </w:r>
    </w:p>
    <w:p w:rsidR="007C7142" w:rsidRDefault="007C7142" w:rsidP="00013C60">
      <w:pPr>
        <w:numPr>
          <w:ilvl w:val="0"/>
          <w:numId w:val="8"/>
        </w:numPr>
        <w:tabs>
          <w:tab w:val="clear" w:pos="360"/>
          <w:tab w:val="left" w:pos="-1440"/>
          <w:tab w:val="left" w:pos="-720"/>
          <w:tab w:val="num" w:pos="284"/>
        </w:tabs>
        <w:suppressAutoHyphens/>
        <w:spacing w:after="80"/>
        <w:ind w:firstLine="0"/>
        <w:jc w:val="both"/>
        <w:rPr>
          <w:rFonts w:ascii="Arial" w:hAnsi="Arial" w:cs="Arial"/>
          <w:bCs/>
          <w:sz w:val="20"/>
        </w:rPr>
      </w:pPr>
      <w:r w:rsidRPr="00775CCD">
        <w:rPr>
          <w:rFonts w:ascii="Arial" w:hAnsi="Arial" w:cs="Arial"/>
          <w:bCs/>
          <w:sz w:val="20"/>
        </w:rPr>
        <w:t>G</w:t>
      </w:r>
      <w:r w:rsidR="000430E4" w:rsidRPr="00775CCD">
        <w:rPr>
          <w:rFonts w:ascii="Arial" w:hAnsi="Arial" w:cs="Arial"/>
          <w:bCs/>
          <w:sz w:val="20"/>
        </w:rPr>
        <w:t>ARRETON Manuel Antonio</w:t>
      </w:r>
      <w:r w:rsidRPr="00775CCD">
        <w:rPr>
          <w:rFonts w:ascii="Arial" w:hAnsi="Arial" w:cs="Arial"/>
          <w:bCs/>
          <w:sz w:val="20"/>
        </w:rPr>
        <w:t>, "</w:t>
      </w:r>
      <w:r w:rsidR="000430E4" w:rsidRPr="00775CCD">
        <w:rPr>
          <w:rFonts w:ascii="Arial" w:hAnsi="Arial" w:cs="Arial"/>
          <w:bCs/>
          <w:sz w:val="20"/>
        </w:rPr>
        <w:t>Reflexiones en torno a la(s) izquierda(s) chilena(s) y el proyecto de país</w:t>
      </w:r>
      <w:r w:rsidRPr="00775CCD">
        <w:rPr>
          <w:rFonts w:ascii="Arial" w:hAnsi="Arial" w:cs="Arial"/>
          <w:bCs/>
          <w:sz w:val="20"/>
        </w:rPr>
        <w:t xml:space="preserve">", en </w:t>
      </w:r>
      <w:r w:rsidRPr="00775CCD">
        <w:rPr>
          <w:rFonts w:ascii="Arial" w:hAnsi="Arial" w:cs="Arial"/>
          <w:bCs/>
          <w:i/>
          <w:sz w:val="20"/>
        </w:rPr>
        <w:t>Nueva Sociedad</w:t>
      </w:r>
      <w:r w:rsidRPr="00775CCD">
        <w:rPr>
          <w:rFonts w:ascii="Arial" w:hAnsi="Arial" w:cs="Arial"/>
          <w:bCs/>
          <w:sz w:val="20"/>
        </w:rPr>
        <w:t xml:space="preserve"> N° </w:t>
      </w:r>
      <w:r w:rsidR="000430E4" w:rsidRPr="00775CCD">
        <w:rPr>
          <w:rFonts w:ascii="Arial" w:hAnsi="Arial" w:cs="Arial"/>
          <w:bCs/>
          <w:sz w:val="20"/>
        </w:rPr>
        <w:t>197</w:t>
      </w:r>
      <w:r w:rsidRPr="00775CCD">
        <w:rPr>
          <w:rFonts w:ascii="Arial" w:hAnsi="Arial" w:cs="Arial"/>
          <w:bCs/>
          <w:sz w:val="20"/>
        </w:rPr>
        <w:t>, Caracas</w:t>
      </w:r>
      <w:r w:rsidR="000430E4" w:rsidRPr="00775CCD">
        <w:rPr>
          <w:rFonts w:ascii="Arial" w:hAnsi="Arial" w:cs="Arial"/>
          <w:bCs/>
          <w:sz w:val="20"/>
        </w:rPr>
        <w:t>, mayo-junio de 2005</w:t>
      </w:r>
      <w:r w:rsidRPr="00775CCD">
        <w:rPr>
          <w:rFonts w:ascii="Arial" w:hAnsi="Arial" w:cs="Arial"/>
          <w:bCs/>
          <w:sz w:val="20"/>
        </w:rPr>
        <w:t>.</w:t>
      </w:r>
      <w:r w:rsidR="00AE02DA">
        <w:rPr>
          <w:rFonts w:ascii="Arial" w:hAnsi="Arial" w:cs="Arial"/>
          <w:bCs/>
          <w:sz w:val="20"/>
        </w:rPr>
        <w:t xml:space="preserve"> (*)</w:t>
      </w:r>
    </w:p>
    <w:p w:rsidR="00F0477C" w:rsidRDefault="00F0477C" w:rsidP="00013C60">
      <w:pPr>
        <w:numPr>
          <w:ilvl w:val="0"/>
          <w:numId w:val="8"/>
        </w:numPr>
        <w:tabs>
          <w:tab w:val="clear" w:pos="360"/>
          <w:tab w:val="left" w:pos="-1440"/>
          <w:tab w:val="left" w:pos="-720"/>
          <w:tab w:val="num" w:pos="284"/>
        </w:tabs>
        <w:suppressAutoHyphens/>
        <w:spacing w:after="80"/>
        <w:ind w:firstLine="0"/>
        <w:jc w:val="both"/>
        <w:rPr>
          <w:rFonts w:ascii="Arial" w:hAnsi="Arial" w:cs="Arial"/>
          <w:bCs/>
          <w:sz w:val="20"/>
        </w:rPr>
      </w:pPr>
      <w:r>
        <w:rPr>
          <w:rFonts w:ascii="Arial" w:hAnsi="Arial" w:cs="Arial"/>
          <w:bCs/>
          <w:sz w:val="20"/>
        </w:rPr>
        <w:t xml:space="preserve">HUNEEUS Carlos, “La derrota de </w:t>
      </w:r>
      <w:smartTag w:uri="urn:schemas-microsoft-com:office:smarttags" w:element="PersonName">
        <w:smartTagPr>
          <w:attr w:name="ProductID" w:val="la Concertaci￳n"/>
        </w:smartTagPr>
        <w:r>
          <w:rPr>
            <w:rFonts w:ascii="Arial" w:hAnsi="Arial" w:cs="Arial"/>
            <w:bCs/>
            <w:sz w:val="20"/>
          </w:rPr>
          <w:t>la Concertación</w:t>
        </w:r>
      </w:smartTag>
      <w:r>
        <w:rPr>
          <w:rFonts w:ascii="Arial" w:hAnsi="Arial" w:cs="Arial"/>
          <w:bCs/>
          <w:sz w:val="20"/>
        </w:rPr>
        <w:t xml:space="preserve"> y la alternancia de gobierno en Chile”, en </w:t>
      </w:r>
      <w:r w:rsidRPr="00F0477C">
        <w:rPr>
          <w:rFonts w:ascii="Arial" w:hAnsi="Arial" w:cs="Arial"/>
          <w:bCs/>
          <w:i/>
          <w:sz w:val="20"/>
        </w:rPr>
        <w:t>ARI</w:t>
      </w:r>
      <w:r>
        <w:rPr>
          <w:rFonts w:ascii="Arial" w:hAnsi="Arial" w:cs="Arial"/>
          <w:bCs/>
          <w:sz w:val="20"/>
        </w:rPr>
        <w:t xml:space="preserve"> Nº 23, Madrid, 2010.</w:t>
      </w:r>
      <w:r w:rsidR="00E26917">
        <w:rPr>
          <w:rFonts w:ascii="Arial" w:hAnsi="Arial" w:cs="Arial"/>
          <w:bCs/>
          <w:sz w:val="20"/>
        </w:rPr>
        <w:t xml:space="preserve"> (*)</w:t>
      </w:r>
    </w:p>
    <w:p w:rsidR="006F53F9" w:rsidRPr="00775CCD" w:rsidRDefault="006F53F9" w:rsidP="00013C60">
      <w:pPr>
        <w:numPr>
          <w:ilvl w:val="0"/>
          <w:numId w:val="8"/>
        </w:numPr>
        <w:tabs>
          <w:tab w:val="clear" w:pos="360"/>
          <w:tab w:val="left" w:pos="-1440"/>
          <w:tab w:val="left" w:pos="-720"/>
        </w:tabs>
        <w:suppressAutoHyphens/>
        <w:spacing w:after="80"/>
        <w:ind w:firstLine="0"/>
        <w:jc w:val="both"/>
        <w:rPr>
          <w:rFonts w:ascii="Arial" w:hAnsi="Arial" w:cs="Arial"/>
          <w:bCs/>
          <w:sz w:val="20"/>
        </w:rPr>
      </w:pPr>
      <w:r w:rsidRPr="00775CCD">
        <w:rPr>
          <w:rFonts w:ascii="Arial" w:hAnsi="Arial" w:cs="Arial"/>
          <w:bCs/>
          <w:sz w:val="20"/>
        </w:rPr>
        <w:t xml:space="preserve">HUNEEUS Carlos, “Elecciones y partidos en el multipartidismo con política de coaliciones. Las elecciones presidenciales y parlamentarias de 2005 en Chile”, en Isidoro Cheresky (comp.), </w:t>
      </w:r>
      <w:r w:rsidRPr="00775CCD">
        <w:rPr>
          <w:rFonts w:ascii="Arial" w:hAnsi="Arial" w:cs="Arial"/>
          <w:bCs/>
          <w:i/>
          <w:sz w:val="20"/>
        </w:rPr>
        <w:t>Elecciones presidenciales y giro político en América Latina</w:t>
      </w:r>
      <w:r>
        <w:rPr>
          <w:rFonts w:ascii="Arial" w:hAnsi="Arial" w:cs="Arial"/>
          <w:bCs/>
          <w:sz w:val="20"/>
        </w:rPr>
        <w:t xml:space="preserve">, </w:t>
      </w:r>
      <w:r w:rsidRPr="00775CCD">
        <w:rPr>
          <w:rFonts w:ascii="Arial" w:hAnsi="Arial" w:cs="Arial"/>
          <w:bCs/>
          <w:sz w:val="20"/>
        </w:rPr>
        <w:t>Buenos Aires</w:t>
      </w:r>
      <w:r>
        <w:rPr>
          <w:rFonts w:ascii="Arial" w:hAnsi="Arial" w:cs="Arial"/>
          <w:bCs/>
          <w:sz w:val="20"/>
        </w:rPr>
        <w:t>: Manantial</w:t>
      </w:r>
      <w:r w:rsidRPr="00775CCD">
        <w:rPr>
          <w:rFonts w:ascii="Arial" w:hAnsi="Arial" w:cs="Arial"/>
          <w:bCs/>
          <w:sz w:val="20"/>
        </w:rPr>
        <w:t>, 2007.</w:t>
      </w:r>
    </w:p>
    <w:p w:rsidR="00C857B1" w:rsidRPr="007737DF" w:rsidRDefault="00C857B1" w:rsidP="00013C60">
      <w:pPr>
        <w:numPr>
          <w:ilvl w:val="0"/>
          <w:numId w:val="8"/>
        </w:numPr>
        <w:tabs>
          <w:tab w:val="clear" w:pos="360"/>
          <w:tab w:val="left" w:pos="-1440"/>
          <w:tab w:val="left" w:pos="-720"/>
          <w:tab w:val="num" w:pos="284"/>
        </w:tabs>
        <w:suppressAutoHyphens/>
        <w:spacing w:after="80"/>
        <w:ind w:firstLine="0"/>
        <w:jc w:val="both"/>
        <w:rPr>
          <w:rFonts w:ascii="Arial" w:hAnsi="Arial" w:cs="Arial"/>
          <w:bCs/>
          <w:sz w:val="20"/>
        </w:rPr>
      </w:pPr>
      <w:r w:rsidRPr="00C857B1">
        <w:rPr>
          <w:rStyle w:val="Textoennegrita"/>
          <w:rFonts w:ascii="Arial" w:hAnsi="Arial" w:cs="Arial"/>
          <w:b w:val="0"/>
          <w:sz w:val="20"/>
        </w:rPr>
        <w:t>IZQUIERDO José y NAVIA Patricio,</w:t>
      </w:r>
      <w:r w:rsidRPr="00C857B1">
        <w:rPr>
          <w:rFonts w:ascii="Arial" w:hAnsi="Arial" w:cs="Arial"/>
          <w:sz w:val="20"/>
        </w:rPr>
        <w:t xml:space="preserve"> "Cambio y continuidad en la elección de Bachelet", en </w:t>
      </w:r>
      <w:r w:rsidRPr="00C857B1">
        <w:rPr>
          <w:rStyle w:val="nfasis"/>
          <w:rFonts w:ascii="Arial" w:hAnsi="Arial" w:cs="Arial"/>
          <w:sz w:val="20"/>
        </w:rPr>
        <w:t>América Latina Hoy</w:t>
      </w:r>
      <w:r w:rsidRPr="00C857B1">
        <w:rPr>
          <w:rFonts w:ascii="Arial" w:hAnsi="Arial" w:cs="Arial"/>
          <w:sz w:val="20"/>
        </w:rPr>
        <w:t xml:space="preserve"> Nº 46, Salamanca, 2009.</w:t>
      </w:r>
      <w:r>
        <w:rPr>
          <w:rFonts w:ascii="Arial" w:hAnsi="Arial" w:cs="Arial"/>
          <w:sz w:val="20"/>
        </w:rPr>
        <w:t xml:space="preserve"> (*)</w:t>
      </w:r>
    </w:p>
    <w:p w:rsidR="007737DF" w:rsidRPr="00C857B1" w:rsidRDefault="007737DF" w:rsidP="00013C60">
      <w:pPr>
        <w:numPr>
          <w:ilvl w:val="0"/>
          <w:numId w:val="8"/>
        </w:numPr>
        <w:tabs>
          <w:tab w:val="clear" w:pos="360"/>
          <w:tab w:val="left" w:pos="-1440"/>
          <w:tab w:val="left" w:pos="-720"/>
          <w:tab w:val="num" w:pos="284"/>
        </w:tabs>
        <w:suppressAutoHyphens/>
        <w:spacing w:after="80"/>
        <w:ind w:firstLine="0"/>
        <w:jc w:val="both"/>
        <w:rPr>
          <w:rFonts w:ascii="Arial" w:hAnsi="Arial" w:cs="Arial"/>
          <w:bCs/>
          <w:sz w:val="20"/>
        </w:rPr>
      </w:pPr>
      <w:r>
        <w:rPr>
          <w:rFonts w:ascii="Arial" w:hAnsi="Arial" w:cs="Arial"/>
          <w:sz w:val="20"/>
        </w:rPr>
        <w:t xml:space="preserve">MAYOL MIRANDA Alberto y AZOCAR ROSENKRANZ Carla, “Politización del malestar, movilización social y transformación ideológica: el caso ‘Chile 2011’”, en </w:t>
      </w:r>
      <w:r>
        <w:rPr>
          <w:rFonts w:ascii="Arial" w:hAnsi="Arial" w:cs="Arial"/>
          <w:i/>
          <w:sz w:val="20"/>
        </w:rPr>
        <w:t>Polis</w:t>
      </w:r>
      <w:r>
        <w:rPr>
          <w:rFonts w:ascii="Arial" w:hAnsi="Arial" w:cs="Arial"/>
          <w:sz w:val="20"/>
        </w:rPr>
        <w:t>, vol. 10, Nº 30, 2011.</w:t>
      </w:r>
    </w:p>
    <w:p w:rsidR="00ED67F5" w:rsidRPr="00775CCD" w:rsidRDefault="00ED67F5" w:rsidP="00013C60">
      <w:pPr>
        <w:numPr>
          <w:ilvl w:val="0"/>
          <w:numId w:val="8"/>
        </w:numPr>
        <w:tabs>
          <w:tab w:val="clear" w:pos="360"/>
          <w:tab w:val="left" w:pos="-1440"/>
          <w:tab w:val="left" w:pos="-720"/>
          <w:tab w:val="num" w:pos="284"/>
        </w:tabs>
        <w:suppressAutoHyphens/>
        <w:spacing w:after="80"/>
        <w:ind w:firstLine="0"/>
        <w:jc w:val="both"/>
        <w:rPr>
          <w:rFonts w:ascii="Arial" w:hAnsi="Arial" w:cs="Arial"/>
          <w:bCs/>
          <w:sz w:val="20"/>
        </w:rPr>
      </w:pPr>
      <w:r w:rsidRPr="00912380">
        <w:rPr>
          <w:rFonts w:ascii="Arial" w:hAnsi="Arial" w:cs="Arial"/>
          <w:bCs/>
          <w:sz w:val="20"/>
        </w:rPr>
        <w:lastRenderedPageBreak/>
        <w:t>PAIRICAN PADILLA</w:t>
      </w:r>
      <w:r>
        <w:rPr>
          <w:rFonts w:ascii="Arial" w:hAnsi="Arial" w:cs="Arial"/>
          <w:bCs/>
          <w:sz w:val="20"/>
        </w:rPr>
        <w:t xml:space="preserve"> Fernando y ÁLVAREZ VALLEJOS Rolando, “La nueva guerra</w:t>
      </w:r>
      <w:r>
        <w:rPr>
          <w:rFonts w:ascii="Arial" w:hAnsi="Arial" w:cs="Arial"/>
          <w:sz w:val="20"/>
        </w:rPr>
        <w:t xml:space="preserve"> de </w:t>
      </w:r>
      <w:r>
        <w:rPr>
          <w:rFonts w:ascii="Arial" w:hAnsi="Arial" w:cs="Arial"/>
          <w:bCs/>
          <w:sz w:val="20"/>
        </w:rPr>
        <w:t xml:space="preserve">Arauco: </w:t>
      </w:r>
      <w:smartTag w:uri="urn:schemas-microsoft-com:office:smarttags" w:element="PersonName">
        <w:smartTagPr>
          <w:attr w:name="ProductID" w:val="la Coordinadora Arauco-Malleco"/>
        </w:smartTagPr>
        <w:r>
          <w:rPr>
            <w:rFonts w:ascii="Arial" w:hAnsi="Arial" w:cs="Arial"/>
            <w:bCs/>
            <w:sz w:val="20"/>
          </w:rPr>
          <w:t>la Coordinadora Arauco-Malleco</w:t>
        </w:r>
      </w:smartTag>
      <w:r>
        <w:rPr>
          <w:rFonts w:ascii="Arial" w:hAnsi="Arial" w:cs="Arial"/>
          <w:bCs/>
          <w:sz w:val="20"/>
        </w:rPr>
        <w:t xml:space="preserve"> y los nuevos movimientos de resistencia mapuche en el Chile de </w:t>
      </w:r>
      <w:smartTag w:uri="urn:schemas-microsoft-com:office:smarttags" w:element="PersonName">
        <w:smartTagPr>
          <w:attr w:name="ProductID" w:val="la Concertaci￳n"/>
        </w:smartTagPr>
        <w:r>
          <w:rPr>
            <w:rFonts w:ascii="Arial" w:hAnsi="Arial" w:cs="Arial"/>
            <w:bCs/>
            <w:sz w:val="20"/>
          </w:rPr>
          <w:t>la Concertación</w:t>
        </w:r>
      </w:smartTag>
      <w:r>
        <w:rPr>
          <w:rFonts w:ascii="Arial" w:hAnsi="Arial" w:cs="Arial"/>
          <w:bCs/>
          <w:sz w:val="20"/>
        </w:rPr>
        <w:t xml:space="preserve">”, en Massimo Modonesi y Julián Rebon (comps.), </w:t>
      </w:r>
      <w:r w:rsidRPr="00ED67F5">
        <w:rPr>
          <w:rFonts w:ascii="Arial" w:hAnsi="Arial" w:cs="Arial"/>
          <w:bCs/>
          <w:i/>
          <w:sz w:val="20"/>
        </w:rPr>
        <w:t>Una década en movimiento. Luchas populares en América Latina en el amanecer del siglo XXI</w:t>
      </w:r>
      <w:r>
        <w:rPr>
          <w:rFonts w:ascii="Arial" w:hAnsi="Arial" w:cs="Arial"/>
          <w:bCs/>
          <w:sz w:val="20"/>
        </w:rPr>
        <w:t>, Buenos Aires: CLACSO, 2011.</w:t>
      </w:r>
      <w:r w:rsidR="00912380">
        <w:rPr>
          <w:rFonts w:ascii="Arial" w:hAnsi="Arial" w:cs="Arial"/>
          <w:bCs/>
          <w:sz w:val="20"/>
        </w:rPr>
        <w:t xml:space="preserve"> (*)</w:t>
      </w:r>
    </w:p>
    <w:p w:rsidR="000430E4" w:rsidRPr="00775CCD" w:rsidRDefault="000430E4" w:rsidP="00013C60">
      <w:pPr>
        <w:numPr>
          <w:ilvl w:val="0"/>
          <w:numId w:val="8"/>
        </w:numPr>
        <w:tabs>
          <w:tab w:val="clear" w:pos="360"/>
          <w:tab w:val="left" w:pos="-1440"/>
          <w:tab w:val="left" w:pos="-720"/>
          <w:tab w:val="num" w:pos="284"/>
        </w:tabs>
        <w:suppressAutoHyphens/>
        <w:spacing w:after="80"/>
        <w:ind w:firstLine="0"/>
        <w:jc w:val="both"/>
        <w:rPr>
          <w:rFonts w:ascii="Arial" w:hAnsi="Arial" w:cs="Arial"/>
          <w:bCs/>
          <w:sz w:val="20"/>
        </w:rPr>
      </w:pPr>
      <w:r w:rsidRPr="00775CCD">
        <w:rPr>
          <w:rFonts w:ascii="Arial" w:hAnsi="Arial" w:cs="Arial"/>
          <w:bCs/>
          <w:sz w:val="20"/>
        </w:rPr>
        <w:t xml:space="preserve">ROSSI Alejandro, “Chile, una historia de rupturas y continuidades”, artículo elaborado para el seminario </w:t>
      </w:r>
      <w:r w:rsidRPr="00775CCD">
        <w:rPr>
          <w:rFonts w:ascii="Arial" w:hAnsi="Arial" w:cs="Arial"/>
          <w:bCs/>
          <w:i/>
          <w:sz w:val="20"/>
        </w:rPr>
        <w:t>Los frentes de centro-izquierda en el Cono Sur</w:t>
      </w:r>
      <w:r w:rsidRPr="00775CCD">
        <w:rPr>
          <w:rFonts w:ascii="Arial" w:hAnsi="Arial" w:cs="Arial"/>
          <w:bCs/>
          <w:sz w:val="20"/>
        </w:rPr>
        <w:t xml:space="preserve">, Carrera de Ciencia Política, </w:t>
      </w:r>
      <w:r w:rsidR="00C94118">
        <w:rPr>
          <w:rFonts w:ascii="Arial" w:hAnsi="Arial" w:cs="Arial"/>
          <w:bCs/>
          <w:sz w:val="20"/>
        </w:rPr>
        <w:t>Universidad de Buenos Aires</w:t>
      </w:r>
      <w:r w:rsidRPr="00775CCD">
        <w:rPr>
          <w:rFonts w:ascii="Arial" w:hAnsi="Arial" w:cs="Arial"/>
          <w:bCs/>
          <w:sz w:val="20"/>
        </w:rPr>
        <w:t>, noviembre de 1998.</w:t>
      </w:r>
      <w:r w:rsidR="00AE02DA">
        <w:rPr>
          <w:rFonts w:ascii="Arial" w:hAnsi="Arial" w:cs="Arial"/>
          <w:bCs/>
          <w:sz w:val="20"/>
        </w:rPr>
        <w:t xml:space="preserve"> (*)</w:t>
      </w:r>
    </w:p>
    <w:p w:rsidR="007C7142" w:rsidRDefault="007C7142" w:rsidP="00013C60">
      <w:pPr>
        <w:numPr>
          <w:ilvl w:val="0"/>
          <w:numId w:val="8"/>
        </w:numPr>
        <w:tabs>
          <w:tab w:val="clear" w:pos="360"/>
          <w:tab w:val="left" w:pos="-1440"/>
          <w:tab w:val="left" w:pos="-720"/>
          <w:tab w:val="num" w:pos="284"/>
        </w:tabs>
        <w:suppressAutoHyphens/>
        <w:spacing w:after="80"/>
        <w:ind w:firstLine="0"/>
        <w:jc w:val="both"/>
        <w:rPr>
          <w:rFonts w:ascii="Arial" w:hAnsi="Arial" w:cs="Arial"/>
          <w:bCs/>
          <w:sz w:val="20"/>
        </w:rPr>
      </w:pPr>
      <w:r w:rsidRPr="00775CCD">
        <w:rPr>
          <w:rFonts w:ascii="Arial" w:hAnsi="Arial" w:cs="Arial"/>
          <w:bCs/>
          <w:sz w:val="20"/>
        </w:rPr>
        <w:t xml:space="preserve">TOER Mario, </w:t>
      </w:r>
      <w:r w:rsidRPr="00775CCD">
        <w:rPr>
          <w:rFonts w:ascii="Arial" w:hAnsi="Arial" w:cs="Arial"/>
          <w:bCs/>
          <w:i/>
          <w:sz w:val="20"/>
        </w:rPr>
        <w:t>La vía chilena. Un balance necesario</w:t>
      </w:r>
      <w:r w:rsidRPr="00775CCD">
        <w:rPr>
          <w:rFonts w:ascii="Arial" w:hAnsi="Arial" w:cs="Arial"/>
          <w:bCs/>
          <w:sz w:val="20"/>
        </w:rPr>
        <w:t xml:space="preserve">, </w:t>
      </w:r>
      <w:r w:rsidR="00C94118">
        <w:rPr>
          <w:rFonts w:ascii="Arial" w:hAnsi="Arial" w:cs="Arial"/>
          <w:bCs/>
          <w:sz w:val="20"/>
        </w:rPr>
        <w:t xml:space="preserve">Buenos Aires: </w:t>
      </w:r>
      <w:r w:rsidRPr="00775CCD">
        <w:rPr>
          <w:rFonts w:ascii="Arial" w:hAnsi="Arial" w:cs="Arial"/>
          <w:bCs/>
          <w:sz w:val="20"/>
        </w:rPr>
        <w:t>Ed</w:t>
      </w:r>
      <w:r w:rsidR="00C94118">
        <w:rPr>
          <w:rFonts w:ascii="Arial" w:hAnsi="Arial" w:cs="Arial"/>
          <w:bCs/>
          <w:sz w:val="20"/>
        </w:rPr>
        <w:t>itorial</w:t>
      </w:r>
      <w:r w:rsidRPr="00775CCD">
        <w:rPr>
          <w:rFonts w:ascii="Arial" w:hAnsi="Arial" w:cs="Arial"/>
          <w:bCs/>
          <w:sz w:val="20"/>
        </w:rPr>
        <w:t xml:space="preserve"> Tiempo Contemporáneo</w:t>
      </w:r>
      <w:r w:rsidR="003848BA" w:rsidRPr="00775CCD">
        <w:rPr>
          <w:rFonts w:ascii="Arial" w:hAnsi="Arial" w:cs="Arial"/>
          <w:bCs/>
          <w:sz w:val="20"/>
        </w:rPr>
        <w:t>, 1974</w:t>
      </w:r>
      <w:r w:rsidRPr="00775CCD">
        <w:rPr>
          <w:rFonts w:ascii="Arial" w:hAnsi="Arial" w:cs="Arial"/>
          <w:bCs/>
          <w:sz w:val="20"/>
        </w:rPr>
        <w:t>.</w:t>
      </w:r>
    </w:p>
    <w:p w:rsidR="005419C8" w:rsidRPr="00775CCD" w:rsidRDefault="005419C8" w:rsidP="00013C60">
      <w:pPr>
        <w:tabs>
          <w:tab w:val="left" w:pos="-1440"/>
          <w:tab w:val="left" w:pos="-720"/>
        </w:tabs>
        <w:suppressAutoHyphens/>
        <w:spacing w:after="80"/>
        <w:ind w:left="284"/>
        <w:jc w:val="both"/>
        <w:rPr>
          <w:rFonts w:ascii="Arial" w:hAnsi="Arial" w:cs="Arial"/>
          <w:sz w:val="20"/>
        </w:rPr>
      </w:pPr>
    </w:p>
    <w:p w:rsidR="00E26917" w:rsidRPr="00775CCD" w:rsidRDefault="00E26917" w:rsidP="00013C60">
      <w:pPr>
        <w:keepNext/>
        <w:tabs>
          <w:tab w:val="left" w:pos="-1440"/>
          <w:tab w:val="left" w:pos="-720"/>
          <w:tab w:val="left" w:pos="284"/>
        </w:tabs>
        <w:suppressAutoHyphens/>
        <w:spacing w:after="80"/>
        <w:ind w:left="284"/>
        <w:jc w:val="both"/>
        <w:rPr>
          <w:rFonts w:ascii="Arial" w:hAnsi="Arial" w:cs="Arial"/>
          <w:sz w:val="20"/>
        </w:rPr>
      </w:pPr>
      <w:r w:rsidRPr="00775CCD">
        <w:rPr>
          <w:rFonts w:ascii="Arial" w:hAnsi="Arial" w:cs="Arial"/>
          <w:b/>
          <w:smallCaps/>
          <w:sz w:val="20"/>
        </w:rPr>
        <w:t>Colombia</w:t>
      </w:r>
      <w:r w:rsidRPr="00775CCD">
        <w:rPr>
          <w:rFonts w:ascii="Arial" w:hAnsi="Arial" w:cs="Arial"/>
          <w:b/>
          <w:sz w:val="20"/>
        </w:rPr>
        <w:t>:</w:t>
      </w:r>
    </w:p>
    <w:p w:rsidR="009145C2" w:rsidRPr="009145C2" w:rsidRDefault="009145C2" w:rsidP="009145C2">
      <w:pPr>
        <w:pStyle w:val="Sangradetextonormal"/>
        <w:widowControl w:val="0"/>
        <w:numPr>
          <w:ilvl w:val="0"/>
          <w:numId w:val="10"/>
        </w:numPr>
        <w:tabs>
          <w:tab w:val="left" w:pos="284"/>
        </w:tabs>
        <w:spacing w:after="80"/>
        <w:ind w:firstLine="0"/>
        <w:rPr>
          <w:rStyle w:val="Textoennegrita"/>
          <w:rFonts w:ascii="Arial" w:hAnsi="Arial" w:cs="Arial"/>
          <w:b w:val="0"/>
          <w:bCs w:val="0"/>
          <w:sz w:val="20"/>
        </w:rPr>
      </w:pPr>
      <w:r w:rsidRPr="009145C2">
        <w:rPr>
          <w:rStyle w:val="Textoennegrita"/>
          <w:rFonts w:ascii="Arial" w:hAnsi="Arial" w:cs="Arial"/>
          <w:b w:val="0"/>
          <w:bCs w:val="0"/>
          <w:sz w:val="20"/>
        </w:rPr>
        <w:t>E</w:t>
      </w:r>
      <w:r>
        <w:rPr>
          <w:rStyle w:val="Textoennegrita"/>
          <w:rFonts w:ascii="Arial" w:hAnsi="Arial" w:cs="Arial"/>
          <w:b w:val="0"/>
          <w:bCs w:val="0"/>
          <w:sz w:val="20"/>
        </w:rPr>
        <w:t xml:space="preserve">CHANDIA CASTILLA Camilo, “Situación actual de las FARC: Un análisis de los cambios en las estrategias y la territorialidad (1990-2011)”, en </w:t>
      </w:r>
      <w:r w:rsidRPr="009145C2">
        <w:rPr>
          <w:rStyle w:val="Textoennegrita"/>
          <w:rFonts w:ascii="Arial" w:hAnsi="Arial" w:cs="Arial"/>
          <w:b w:val="0"/>
          <w:bCs w:val="0"/>
          <w:i/>
          <w:sz w:val="20"/>
        </w:rPr>
        <w:t>Serie Informes</w:t>
      </w:r>
      <w:r>
        <w:rPr>
          <w:rStyle w:val="Textoennegrita"/>
          <w:rFonts w:ascii="Arial" w:hAnsi="Arial" w:cs="Arial"/>
          <w:b w:val="0"/>
          <w:bCs w:val="0"/>
          <w:sz w:val="20"/>
        </w:rPr>
        <w:t xml:space="preserve"> Nº 13, Bogotá, septiembre de 2011.</w:t>
      </w:r>
    </w:p>
    <w:p w:rsidR="00E26917" w:rsidRPr="00386254" w:rsidRDefault="00E26917" w:rsidP="00013C60">
      <w:pPr>
        <w:pStyle w:val="Sangradetextonormal"/>
        <w:widowControl w:val="0"/>
        <w:numPr>
          <w:ilvl w:val="0"/>
          <w:numId w:val="10"/>
        </w:numPr>
        <w:tabs>
          <w:tab w:val="left" w:pos="284"/>
        </w:tabs>
        <w:spacing w:after="80"/>
        <w:ind w:firstLine="0"/>
        <w:rPr>
          <w:rFonts w:ascii="Arial" w:hAnsi="Arial" w:cs="Arial"/>
          <w:sz w:val="20"/>
        </w:rPr>
      </w:pPr>
      <w:r w:rsidRPr="00386254">
        <w:rPr>
          <w:rStyle w:val="Textoennegrita"/>
          <w:rFonts w:ascii="Arial" w:hAnsi="Arial" w:cs="Arial"/>
          <w:b w:val="0"/>
          <w:sz w:val="20"/>
        </w:rPr>
        <w:t>GALINDO HERNÁNDEZ Carolina,</w:t>
      </w:r>
      <w:r w:rsidRPr="00386254">
        <w:rPr>
          <w:rFonts w:ascii="Arial" w:hAnsi="Arial" w:cs="Arial"/>
          <w:sz w:val="20"/>
        </w:rPr>
        <w:t xml:space="preserve"> “Neopopulismo en Colombia: el caso del gobierno de Álvaro Uribe Vélez”, en </w:t>
      </w:r>
      <w:r w:rsidRPr="00386254">
        <w:rPr>
          <w:rStyle w:val="nfasis"/>
          <w:rFonts w:ascii="Arial" w:hAnsi="Arial" w:cs="Arial"/>
          <w:sz w:val="20"/>
        </w:rPr>
        <w:t xml:space="preserve">Íconos </w:t>
      </w:r>
      <w:r w:rsidRPr="00386254">
        <w:rPr>
          <w:rFonts w:ascii="Arial" w:hAnsi="Arial" w:cs="Arial"/>
          <w:sz w:val="20"/>
        </w:rPr>
        <w:t>Nº 27, Quito, enero de 2007.</w:t>
      </w:r>
      <w:r>
        <w:rPr>
          <w:rFonts w:ascii="Arial" w:hAnsi="Arial" w:cs="Arial"/>
          <w:sz w:val="20"/>
        </w:rPr>
        <w:t xml:space="preserve"> (*)</w:t>
      </w:r>
    </w:p>
    <w:p w:rsidR="00E26917" w:rsidRPr="00386254" w:rsidRDefault="00E26917" w:rsidP="00013C60">
      <w:pPr>
        <w:pStyle w:val="Sangradetextonormal"/>
        <w:widowControl w:val="0"/>
        <w:numPr>
          <w:ilvl w:val="0"/>
          <w:numId w:val="10"/>
        </w:numPr>
        <w:tabs>
          <w:tab w:val="left" w:pos="284"/>
        </w:tabs>
        <w:spacing w:after="80"/>
        <w:ind w:firstLine="0"/>
        <w:rPr>
          <w:rFonts w:ascii="Arial" w:hAnsi="Arial" w:cs="Arial"/>
          <w:sz w:val="20"/>
        </w:rPr>
      </w:pPr>
      <w:r w:rsidRPr="00386254">
        <w:rPr>
          <w:rStyle w:val="Textoennegrita"/>
          <w:rFonts w:ascii="Arial" w:hAnsi="Arial" w:cs="Arial"/>
          <w:b w:val="0"/>
          <w:sz w:val="20"/>
        </w:rPr>
        <w:t>GONZÁLEZ Fernán,</w:t>
      </w:r>
      <w:r w:rsidRPr="00386254">
        <w:rPr>
          <w:rFonts w:ascii="Arial" w:hAnsi="Arial" w:cs="Arial"/>
          <w:b/>
          <w:sz w:val="20"/>
        </w:rPr>
        <w:t xml:space="preserve"> </w:t>
      </w:r>
      <w:r w:rsidRPr="00386254">
        <w:rPr>
          <w:rFonts w:ascii="Arial" w:hAnsi="Arial" w:cs="Arial"/>
          <w:sz w:val="20"/>
        </w:rPr>
        <w:t xml:space="preserve">“¿Colapso parcial o presencia diferenciada del Estado en Colombia? Una mirada desde la historia”, en </w:t>
      </w:r>
      <w:r w:rsidRPr="00386254">
        <w:rPr>
          <w:rStyle w:val="nfasis"/>
          <w:rFonts w:ascii="Arial" w:hAnsi="Arial" w:cs="Arial"/>
          <w:sz w:val="20"/>
        </w:rPr>
        <w:t>Colombia Internacional</w:t>
      </w:r>
      <w:r w:rsidRPr="00386254">
        <w:rPr>
          <w:rFonts w:ascii="Arial" w:hAnsi="Arial" w:cs="Arial"/>
          <w:sz w:val="20"/>
        </w:rPr>
        <w:t xml:space="preserve"> Nº 58, Bogotá, julio-diciembre de 2003. </w:t>
      </w:r>
      <w:r>
        <w:rPr>
          <w:rFonts w:ascii="Arial" w:hAnsi="Arial" w:cs="Arial"/>
          <w:sz w:val="20"/>
        </w:rPr>
        <w:t>(*)</w:t>
      </w:r>
    </w:p>
    <w:p w:rsidR="00B2196B" w:rsidRDefault="001E62A9" w:rsidP="00013C60">
      <w:pPr>
        <w:pStyle w:val="Sangradetextonormal"/>
        <w:widowControl w:val="0"/>
        <w:numPr>
          <w:ilvl w:val="0"/>
          <w:numId w:val="10"/>
        </w:numPr>
        <w:tabs>
          <w:tab w:val="left" w:pos="284"/>
        </w:tabs>
        <w:spacing w:after="80"/>
        <w:ind w:firstLine="0"/>
        <w:rPr>
          <w:rFonts w:ascii="Arial" w:hAnsi="Arial" w:cs="Arial"/>
          <w:sz w:val="20"/>
        </w:rPr>
      </w:pPr>
      <w:r w:rsidRPr="00B2196B">
        <w:rPr>
          <w:rFonts w:ascii="Arial" w:hAnsi="Arial" w:cs="Arial"/>
          <w:sz w:val="20"/>
        </w:rPr>
        <w:t>PECAUT Daniel, “</w:t>
      </w:r>
      <w:r w:rsidR="00B2196B">
        <w:rPr>
          <w:rFonts w:ascii="Arial" w:hAnsi="Arial" w:cs="Arial"/>
          <w:sz w:val="20"/>
        </w:rPr>
        <w:t xml:space="preserve">La ‘guerra prolongada’ de las FARC”, en </w:t>
      </w:r>
      <w:r w:rsidR="00B2196B">
        <w:rPr>
          <w:rFonts w:ascii="Arial" w:hAnsi="Arial" w:cs="Arial"/>
          <w:i/>
          <w:sz w:val="20"/>
        </w:rPr>
        <w:t>Istor. Revista de historia internacional</w:t>
      </w:r>
      <w:r w:rsidR="00B2196B">
        <w:rPr>
          <w:rFonts w:ascii="Arial" w:hAnsi="Arial" w:cs="Arial"/>
          <w:sz w:val="20"/>
        </w:rPr>
        <w:t>, Año 10, Nº 37, México, 2009. (*)</w:t>
      </w:r>
    </w:p>
    <w:p w:rsidR="00E26917" w:rsidRPr="00B2196B" w:rsidRDefault="00E26917" w:rsidP="00013C60">
      <w:pPr>
        <w:pStyle w:val="Sangradetextonormal"/>
        <w:widowControl w:val="0"/>
        <w:numPr>
          <w:ilvl w:val="0"/>
          <w:numId w:val="10"/>
        </w:numPr>
        <w:tabs>
          <w:tab w:val="left" w:pos="284"/>
        </w:tabs>
        <w:spacing w:after="80"/>
        <w:ind w:firstLine="0"/>
        <w:rPr>
          <w:rFonts w:ascii="Arial" w:hAnsi="Arial" w:cs="Arial"/>
          <w:sz w:val="20"/>
        </w:rPr>
      </w:pPr>
      <w:r w:rsidRPr="00B2196B">
        <w:rPr>
          <w:rFonts w:ascii="Arial" w:hAnsi="Arial" w:cs="Arial"/>
          <w:sz w:val="20"/>
        </w:rPr>
        <w:t xml:space="preserve">RODRIGUEZ GARAVITO César, “La nueva izquierda colombiana: orígenes, características y perspectivas”, en César Rodríguez Garavito, Patrick Barrett y Daniel Chávez (eds.), </w:t>
      </w:r>
      <w:r w:rsidRPr="00B2196B">
        <w:rPr>
          <w:rFonts w:ascii="Arial" w:hAnsi="Arial" w:cs="Arial"/>
          <w:i/>
          <w:sz w:val="20"/>
        </w:rPr>
        <w:t>La nueva izquierda en América Latina. Sus orígenes y trayectoria futura</w:t>
      </w:r>
      <w:r w:rsidRPr="00B2196B">
        <w:rPr>
          <w:rFonts w:ascii="Arial" w:hAnsi="Arial" w:cs="Arial"/>
          <w:sz w:val="20"/>
        </w:rPr>
        <w:t>, Bogotá: Norma, 2005. (*)</w:t>
      </w:r>
    </w:p>
    <w:p w:rsidR="00043FA2" w:rsidRDefault="002D7E20" w:rsidP="00013C60">
      <w:pPr>
        <w:pStyle w:val="Sangradetextonormal"/>
        <w:widowControl w:val="0"/>
        <w:numPr>
          <w:ilvl w:val="0"/>
          <w:numId w:val="10"/>
        </w:numPr>
        <w:tabs>
          <w:tab w:val="left" w:pos="-1440"/>
          <w:tab w:val="left" w:pos="-720"/>
          <w:tab w:val="left" w:pos="284"/>
        </w:tabs>
        <w:suppressAutoHyphens/>
        <w:spacing w:after="80"/>
        <w:ind w:firstLine="0"/>
        <w:rPr>
          <w:rFonts w:ascii="Arial" w:hAnsi="Arial" w:cs="Arial"/>
          <w:sz w:val="20"/>
        </w:rPr>
      </w:pPr>
      <w:r w:rsidRPr="00043FA2">
        <w:rPr>
          <w:rFonts w:ascii="Arial" w:hAnsi="Arial" w:cs="Arial"/>
          <w:sz w:val="20"/>
        </w:rPr>
        <w:t xml:space="preserve">SÁNCHEZ ROMÁN José Antonio, “La política de seguridad democrática de Álvaro Uribe y el conflicto armado en la región andina”, Centro de Investigación para </w:t>
      </w:r>
      <w:smartTag w:uri="urn:schemas-microsoft-com:office:smarttags" w:element="PersonName">
        <w:smartTagPr>
          <w:attr w:name="ProductID" w:val="La Paz"/>
        </w:smartTagPr>
        <w:r w:rsidRPr="00043FA2">
          <w:rPr>
            <w:rFonts w:ascii="Arial" w:hAnsi="Arial" w:cs="Arial"/>
            <w:sz w:val="20"/>
          </w:rPr>
          <w:t>la Paz</w:t>
        </w:r>
      </w:smartTag>
      <w:r w:rsidRPr="00043FA2">
        <w:rPr>
          <w:rFonts w:ascii="Arial" w:hAnsi="Arial" w:cs="Arial"/>
          <w:sz w:val="20"/>
        </w:rPr>
        <w:t xml:space="preserve"> (CIP-FUHEM), mayo de 2006. (*)</w:t>
      </w:r>
    </w:p>
    <w:p w:rsidR="009145C2" w:rsidRDefault="009145C2" w:rsidP="00013C60">
      <w:pPr>
        <w:pStyle w:val="Sangradetextonormal"/>
        <w:widowControl w:val="0"/>
        <w:numPr>
          <w:ilvl w:val="0"/>
          <w:numId w:val="10"/>
        </w:numPr>
        <w:tabs>
          <w:tab w:val="left" w:pos="-1440"/>
          <w:tab w:val="left" w:pos="-720"/>
          <w:tab w:val="left" w:pos="284"/>
        </w:tabs>
        <w:suppressAutoHyphens/>
        <w:spacing w:after="80"/>
        <w:ind w:firstLine="0"/>
        <w:rPr>
          <w:rFonts w:ascii="Arial" w:hAnsi="Arial" w:cs="Arial"/>
          <w:sz w:val="20"/>
        </w:rPr>
      </w:pPr>
      <w:r>
        <w:rPr>
          <w:rFonts w:ascii="Arial" w:hAnsi="Arial" w:cs="Arial"/>
          <w:sz w:val="20"/>
        </w:rPr>
        <w:t xml:space="preserve">VARGAS MEZA Ricardo, “Colombia: usos y abusos de la guerra a las drogas. Actores armados en Colombia y el problema de las drogas”, en </w:t>
      </w:r>
      <w:r>
        <w:rPr>
          <w:rFonts w:ascii="Arial" w:hAnsi="Arial" w:cs="Arial"/>
          <w:i/>
          <w:sz w:val="20"/>
        </w:rPr>
        <w:t>América Latina Hoy</w:t>
      </w:r>
      <w:r>
        <w:rPr>
          <w:rFonts w:ascii="Arial" w:hAnsi="Arial" w:cs="Arial"/>
          <w:sz w:val="20"/>
        </w:rPr>
        <w:t>, Año 23, Salamanca, 1999.</w:t>
      </w:r>
    </w:p>
    <w:p w:rsidR="001E62A9" w:rsidRDefault="001E62A9" w:rsidP="00013C60">
      <w:pPr>
        <w:pStyle w:val="Sangradetextonormal"/>
        <w:widowControl w:val="0"/>
        <w:numPr>
          <w:ilvl w:val="0"/>
          <w:numId w:val="10"/>
        </w:numPr>
        <w:tabs>
          <w:tab w:val="left" w:pos="284"/>
        </w:tabs>
        <w:spacing w:after="80"/>
        <w:ind w:firstLine="0"/>
        <w:rPr>
          <w:rFonts w:ascii="Arial" w:hAnsi="Arial" w:cs="Arial"/>
          <w:sz w:val="20"/>
        </w:rPr>
      </w:pPr>
      <w:r w:rsidRPr="00043FA2">
        <w:rPr>
          <w:rFonts w:ascii="Arial" w:hAnsi="Arial" w:cs="Arial"/>
          <w:sz w:val="20"/>
        </w:rPr>
        <w:t xml:space="preserve">VARGAS VELASQUEZ Alejo, “El sistema político colombiano al inicio del gobierno de Santos”, en </w:t>
      </w:r>
      <w:r w:rsidRPr="00043FA2">
        <w:rPr>
          <w:rFonts w:ascii="Arial" w:hAnsi="Arial" w:cs="Arial"/>
          <w:i/>
          <w:sz w:val="20"/>
        </w:rPr>
        <w:t>Nueva Sociedad</w:t>
      </w:r>
      <w:r w:rsidRPr="00043FA2">
        <w:rPr>
          <w:rFonts w:ascii="Arial" w:hAnsi="Arial" w:cs="Arial"/>
          <w:sz w:val="20"/>
        </w:rPr>
        <w:t xml:space="preserve"> Nº 231, Buenos Aires, enero-febrero de 2011. (*)</w:t>
      </w:r>
    </w:p>
    <w:p w:rsidR="00913551" w:rsidRPr="00775CCD" w:rsidRDefault="00913551" w:rsidP="00013C60">
      <w:pPr>
        <w:tabs>
          <w:tab w:val="left" w:pos="-1440"/>
          <w:tab w:val="left" w:pos="-720"/>
        </w:tabs>
        <w:suppressAutoHyphens/>
        <w:spacing w:after="80"/>
        <w:ind w:left="284"/>
        <w:jc w:val="both"/>
        <w:rPr>
          <w:rFonts w:ascii="Arial" w:hAnsi="Arial" w:cs="Arial"/>
          <w:sz w:val="20"/>
        </w:rPr>
      </w:pPr>
    </w:p>
    <w:p w:rsidR="007C7142" w:rsidRPr="00775CCD" w:rsidRDefault="007C7142" w:rsidP="00013C60">
      <w:pPr>
        <w:tabs>
          <w:tab w:val="left" w:pos="-1440"/>
          <w:tab w:val="left" w:pos="-720"/>
          <w:tab w:val="left" w:pos="284"/>
        </w:tabs>
        <w:suppressAutoHyphens/>
        <w:spacing w:after="80"/>
        <w:ind w:left="284"/>
        <w:jc w:val="both"/>
        <w:rPr>
          <w:rFonts w:ascii="Arial" w:hAnsi="Arial" w:cs="Arial"/>
          <w:sz w:val="20"/>
        </w:rPr>
      </w:pPr>
      <w:r w:rsidRPr="00775CCD">
        <w:rPr>
          <w:rFonts w:ascii="Arial" w:hAnsi="Arial" w:cs="Arial"/>
          <w:b/>
          <w:smallCaps/>
          <w:sz w:val="20"/>
        </w:rPr>
        <w:t>Ecuador</w:t>
      </w:r>
      <w:r w:rsidRPr="00775CCD">
        <w:rPr>
          <w:rFonts w:ascii="Arial" w:hAnsi="Arial" w:cs="Arial"/>
          <w:b/>
          <w:sz w:val="20"/>
        </w:rPr>
        <w:t>:</w:t>
      </w:r>
    </w:p>
    <w:p w:rsidR="007C7142" w:rsidRPr="00775CCD" w:rsidRDefault="007C7142" w:rsidP="009145C2">
      <w:pPr>
        <w:numPr>
          <w:ilvl w:val="0"/>
          <w:numId w:val="12"/>
        </w:numPr>
        <w:tabs>
          <w:tab w:val="clear" w:pos="360"/>
          <w:tab w:val="left" w:pos="-1440"/>
          <w:tab w:val="left" w:pos="-720"/>
        </w:tabs>
        <w:suppressAutoHyphens/>
        <w:spacing w:after="80"/>
        <w:ind w:left="284" w:firstLine="0"/>
        <w:jc w:val="both"/>
        <w:rPr>
          <w:rFonts w:ascii="Arial" w:hAnsi="Arial" w:cs="Arial"/>
          <w:bCs/>
          <w:sz w:val="20"/>
        </w:rPr>
      </w:pPr>
      <w:r w:rsidRPr="00775CCD">
        <w:rPr>
          <w:rFonts w:ascii="Arial" w:hAnsi="Arial" w:cs="Arial"/>
          <w:bCs/>
          <w:sz w:val="20"/>
        </w:rPr>
        <w:t>BOTERO VILLEGAS</w:t>
      </w:r>
      <w:r w:rsidR="000B3EAD">
        <w:rPr>
          <w:rFonts w:ascii="Arial" w:hAnsi="Arial" w:cs="Arial"/>
          <w:bCs/>
          <w:sz w:val="20"/>
        </w:rPr>
        <w:t>,</w:t>
      </w:r>
      <w:r w:rsidRPr="00775CCD">
        <w:rPr>
          <w:rFonts w:ascii="Arial" w:hAnsi="Arial" w:cs="Arial"/>
          <w:bCs/>
          <w:sz w:val="20"/>
        </w:rPr>
        <w:t xml:space="preserve"> Luis, “Estado, cuestión agraria y movilización india en Ecuador. Los desafíos de la democracia”, en </w:t>
      </w:r>
      <w:r w:rsidRPr="00775CCD">
        <w:rPr>
          <w:rFonts w:ascii="Arial" w:hAnsi="Arial" w:cs="Arial"/>
          <w:bCs/>
          <w:i/>
          <w:iCs/>
          <w:sz w:val="20"/>
        </w:rPr>
        <w:t>Nueva Sociedad</w:t>
      </w:r>
      <w:r w:rsidRPr="00775CCD">
        <w:rPr>
          <w:rFonts w:ascii="Arial" w:hAnsi="Arial" w:cs="Arial"/>
          <w:bCs/>
          <w:sz w:val="20"/>
        </w:rPr>
        <w:t xml:space="preserve"> N° 153, Caracas, enero-febrero</w:t>
      </w:r>
      <w:r w:rsidR="003848BA" w:rsidRPr="00775CCD">
        <w:rPr>
          <w:rFonts w:ascii="Arial" w:hAnsi="Arial" w:cs="Arial"/>
          <w:bCs/>
          <w:sz w:val="20"/>
        </w:rPr>
        <w:t>, 1998</w:t>
      </w:r>
      <w:r w:rsidRPr="00775CCD">
        <w:rPr>
          <w:rFonts w:ascii="Arial" w:hAnsi="Arial" w:cs="Arial"/>
          <w:bCs/>
          <w:sz w:val="20"/>
        </w:rPr>
        <w:t>.</w:t>
      </w:r>
      <w:r w:rsidR="00D606FB">
        <w:rPr>
          <w:rFonts w:ascii="Arial" w:hAnsi="Arial" w:cs="Arial"/>
          <w:bCs/>
          <w:sz w:val="20"/>
        </w:rPr>
        <w:t xml:space="preserve"> (*)</w:t>
      </w:r>
    </w:p>
    <w:p w:rsidR="007C7142" w:rsidRPr="0007047B" w:rsidRDefault="007C7142" w:rsidP="009145C2">
      <w:pPr>
        <w:numPr>
          <w:ilvl w:val="0"/>
          <w:numId w:val="12"/>
        </w:numPr>
        <w:tabs>
          <w:tab w:val="clear" w:pos="360"/>
          <w:tab w:val="left" w:pos="-1440"/>
          <w:tab w:val="left" w:pos="-720"/>
        </w:tabs>
        <w:suppressAutoHyphens/>
        <w:spacing w:after="80"/>
        <w:ind w:left="284" w:firstLine="0"/>
        <w:jc w:val="both"/>
        <w:rPr>
          <w:rFonts w:ascii="Arial" w:hAnsi="Arial" w:cs="Arial"/>
          <w:b/>
          <w:sz w:val="20"/>
        </w:rPr>
      </w:pPr>
      <w:r w:rsidRPr="00775CCD">
        <w:rPr>
          <w:rFonts w:ascii="Arial" w:hAnsi="Arial" w:cs="Arial"/>
          <w:bCs/>
          <w:sz w:val="20"/>
        </w:rPr>
        <w:t>BRUGUETE CAL Y MAYOR</w:t>
      </w:r>
      <w:r w:rsidR="000B3EAD">
        <w:rPr>
          <w:rFonts w:ascii="Arial" w:hAnsi="Arial" w:cs="Arial"/>
          <w:bCs/>
          <w:sz w:val="20"/>
        </w:rPr>
        <w:t>,</w:t>
      </w:r>
      <w:r w:rsidRPr="00775CCD">
        <w:rPr>
          <w:rFonts w:ascii="Arial" w:hAnsi="Arial" w:cs="Arial"/>
          <w:bCs/>
          <w:sz w:val="20"/>
        </w:rPr>
        <w:t xml:space="preserve"> Araceli, “Ecuador 2000. La primera rebelión indígena del tercer milenio”, en </w:t>
      </w:r>
      <w:r w:rsidRPr="00775CCD">
        <w:rPr>
          <w:rFonts w:ascii="Arial" w:hAnsi="Arial" w:cs="Arial"/>
          <w:bCs/>
          <w:i/>
          <w:iCs/>
          <w:sz w:val="20"/>
        </w:rPr>
        <w:t>Memoria</w:t>
      </w:r>
      <w:r w:rsidRPr="00775CCD">
        <w:rPr>
          <w:rFonts w:ascii="Arial" w:hAnsi="Arial" w:cs="Arial"/>
          <w:bCs/>
          <w:sz w:val="20"/>
        </w:rPr>
        <w:t xml:space="preserve"> N° 133, México, marzo</w:t>
      </w:r>
      <w:r w:rsidR="003848BA" w:rsidRPr="00775CCD">
        <w:rPr>
          <w:rFonts w:ascii="Arial" w:hAnsi="Arial" w:cs="Arial"/>
          <w:bCs/>
          <w:sz w:val="20"/>
        </w:rPr>
        <w:t xml:space="preserve"> de 2000</w:t>
      </w:r>
      <w:r w:rsidRPr="00775CCD">
        <w:rPr>
          <w:rFonts w:ascii="Arial" w:hAnsi="Arial" w:cs="Arial"/>
          <w:bCs/>
          <w:sz w:val="20"/>
        </w:rPr>
        <w:t>.</w:t>
      </w:r>
      <w:r w:rsidR="00D606FB">
        <w:rPr>
          <w:rFonts w:ascii="Arial" w:hAnsi="Arial" w:cs="Arial"/>
          <w:bCs/>
          <w:sz w:val="20"/>
        </w:rPr>
        <w:t xml:space="preserve"> (*)</w:t>
      </w:r>
    </w:p>
    <w:p w:rsidR="0007047B" w:rsidRDefault="0007047B" w:rsidP="009145C2">
      <w:pPr>
        <w:numPr>
          <w:ilvl w:val="0"/>
          <w:numId w:val="12"/>
        </w:numPr>
        <w:tabs>
          <w:tab w:val="clear" w:pos="360"/>
        </w:tabs>
        <w:spacing w:after="80"/>
        <w:ind w:left="284" w:firstLine="0"/>
        <w:jc w:val="both"/>
        <w:rPr>
          <w:rFonts w:ascii="Arial" w:hAnsi="Arial" w:cs="Arial"/>
          <w:sz w:val="20"/>
        </w:rPr>
      </w:pPr>
      <w:r>
        <w:rPr>
          <w:rFonts w:ascii="Arial" w:hAnsi="Arial" w:cs="Arial"/>
          <w:sz w:val="20"/>
        </w:rPr>
        <w:t xml:space="preserve">CUEVA, Agustín, “El velasquismo: ensayo de interpretación”, en </w:t>
      </w:r>
      <w:r>
        <w:rPr>
          <w:rFonts w:ascii="Arial" w:hAnsi="Arial" w:cs="Arial"/>
          <w:i/>
          <w:sz w:val="20"/>
        </w:rPr>
        <w:t>Entre la ira y la esperanza y otros ensayos de crítica latinoamericana</w:t>
      </w:r>
      <w:r>
        <w:rPr>
          <w:rFonts w:ascii="Arial" w:hAnsi="Arial" w:cs="Arial"/>
          <w:sz w:val="20"/>
        </w:rPr>
        <w:t xml:space="preserve">, </w:t>
      </w:r>
      <w:r w:rsidR="006A2775">
        <w:rPr>
          <w:rFonts w:ascii="Arial" w:hAnsi="Arial" w:cs="Arial"/>
          <w:sz w:val="20"/>
        </w:rPr>
        <w:t xml:space="preserve">Buenos Aires: </w:t>
      </w:r>
      <w:r>
        <w:rPr>
          <w:rFonts w:ascii="Arial" w:hAnsi="Arial" w:cs="Arial"/>
          <w:sz w:val="20"/>
        </w:rPr>
        <w:t>CLACSO/Prometeo, 2007. (*)</w:t>
      </w:r>
    </w:p>
    <w:p w:rsidR="009145C2" w:rsidRDefault="009145C2" w:rsidP="00B65496">
      <w:pPr>
        <w:numPr>
          <w:ilvl w:val="0"/>
          <w:numId w:val="12"/>
        </w:numPr>
        <w:tabs>
          <w:tab w:val="clear" w:pos="360"/>
        </w:tabs>
        <w:spacing w:after="80"/>
        <w:ind w:left="284" w:firstLine="0"/>
        <w:jc w:val="both"/>
        <w:rPr>
          <w:rFonts w:ascii="Arial" w:hAnsi="Arial" w:cs="Arial"/>
          <w:sz w:val="20"/>
        </w:rPr>
      </w:pPr>
      <w:r>
        <w:rPr>
          <w:rFonts w:ascii="Arial" w:hAnsi="Arial" w:cs="Arial"/>
          <w:sz w:val="20"/>
        </w:rPr>
        <w:t xml:space="preserve">LALANDER Rickard y OSPINA PERALTA Pablo, “Movimiento indígena y revolución ciudadana en Ecuador”, en </w:t>
      </w:r>
      <w:r>
        <w:rPr>
          <w:rFonts w:ascii="Arial" w:hAnsi="Arial" w:cs="Arial"/>
          <w:i/>
          <w:sz w:val="20"/>
        </w:rPr>
        <w:t>Cuestiones Políticas</w:t>
      </w:r>
      <w:r>
        <w:rPr>
          <w:rFonts w:ascii="Arial" w:hAnsi="Arial" w:cs="Arial"/>
          <w:sz w:val="20"/>
        </w:rPr>
        <w:t>, vol. 28, Nº 48, enero-junio de 2012. (*)</w:t>
      </w:r>
    </w:p>
    <w:p w:rsidR="00B65496" w:rsidRDefault="00B65496" w:rsidP="00B65496">
      <w:pPr>
        <w:numPr>
          <w:ilvl w:val="0"/>
          <w:numId w:val="12"/>
        </w:numPr>
        <w:spacing w:after="80"/>
        <w:ind w:left="284" w:firstLine="0"/>
        <w:jc w:val="both"/>
        <w:rPr>
          <w:rFonts w:ascii="Arial" w:hAnsi="Arial" w:cs="Arial"/>
          <w:sz w:val="20"/>
        </w:rPr>
      </w:pPr>
      <w:r>
        <w:rPr>
          <w:rFonts w:ascii="Arial" w:hAnsi="Arial" w:cs="Arial"/>
          <w:sz w:val="20"/>
        </w:rPr>
        <w:t xml:space="preserve">OSPINA PERALTA Pablo, “Corporativismo, Estado y revolución ciudadana. El Ecuador de Rafael Correa”, en </w:t>
      </w:r>
      <w:r w:rsidRPr="00B65496">
        <w:rPr>
          <w:rFonts w:ascii="Arial" w:hAnsi="Arial" w:cs="Arial"/>
          <w:i/>
          <w:sz w:val="20"/>
        </w:rPr>
        <w:t>Estado, movimientos sociales y gobiernos progresistas</w:t>
      </w:r>
      <w:r w:rsidRPr="00B65496">
        <w:rPr>
          <w:rFonts w:ascii="Arial" w:hAnsi="Arial" w:cs="Arial"/>
          <w:sz w:val="20"/>
        </w:rPr>
        <w:t>, Instituto de Estudios Ecuatorianos, 2009.</w:t>
      </w:r>
    </w:p>
    <w:p w:rsidR="002B6BAE" w:rsidRDefault="002B6BAE" w:rsidP="00B65496">
      <w:pPr>
        <w:numPr>
          <w:ilvl w:val="0"/>
          <w:numId w:val="12"/>
        </w:numPr>
        <w:tabs>
          <w:tab w:val="clear" w:pos="360"/>
        </w:tabs>
        <w:spacing w:after="80"/>
        <w:ind w:left="284" w:firstLine="0"/>
        <w:jc w:val="both"/>
        <w:rPr>
          <w:rFonts w:ascii="Arial" w:hAnsi="Arial" w:cs="Arial"/>
          <w:sz w:val="20"/>
        </w:rPr>
      </w:pPr>
      <w:r>
        <w:rPr>
          <w:rFonts w:ascii="Arial" w:hAnsi="Arial" w:cs="Arial"/>
          <w:sz w:val="20"/>
        </w:rPr>
        <w:t xml:space="preserve">OSPINA PERALTA Pablo, “Ecuador: entresijos de una encrucijada”, en </w:t>
      </w:r>
      <w:r>
        <w:rPr>
          <w:rFonts w:ascii="Arial" w:hAnsi="Arial" w:cs="Arial"/>
          <w:i/>
          <w:sz w:val="20"/>
        </w:rPr>
        <w:t>Nueva Sociedad</w:t>
      </w:r>
      <w:r>
        <w:rPr>
          <w:rFonts w:ascii="Arial" w:hAnsi="Arial" w:cs="Arial"/>
          <w:sz w:val="20"/>
        </w:rPr>
        <w:t xml:space="preserve"> Nº 213, Buenos Aires, enero-febrero de 2008. (*)</w:t>
      </w:r>
    </w:p>
    <w:p w:rsidR="00F675FF" w:rsidRPr="00B65496" w:rsidRDefault="00F675FF" w:rsidP="009145C2">
      <w:pPr>
        <w:numPr>
          <w:ilvl w:val="0"/>
          <w:numId w:val="12"/>
        </w:numPr>
        <w:tabs>
          <w:tab w:val="clear" w:pos="360"/>
          <w:tab w:val="left" w:pos="-1440"/>
          <w:tab w:val="left" w:pos="-720"/>
        </w:tabs>
        <w:suppressAutoHyphens/>
        <w:spacing w:after="80"/>
        <w:ind w:left="284" w:firstLine="0"/>
        <w:jc w:val="both"/>
        <w:rPr>
          <w:rFonts w:ascii="Arial" w:hAnsi="Arial" w:cs="Arial"/>
          <w:b/>
          <w:sz w:val="20"/>
        </w:rPr>
      </w:pPr>
      <w:r w:rsidRPr="00775CCD">
        <w:rPr>
          <w:rFonts w:ascii="Arial" w:hAnsi="Arial" w:cs="Arial"/>
          <w:bCs/>
          <w:sz w:val="20"/>
        </w:rPr>
        <w:t>PACHANO</w:t>
      </w:r>
      <w:r>
        <w:rPr>
          <w:rFonts w:ascii="Arial" w:hAnsi="Arial" w:cs="Arial"/>
          <w:bCs/>
          <w:sz w:val="20"/>
        </w:rPr>
        <w:t>,</w:t>
      </w:r>
      <w:r w:rsidRPr="00775CCD">
        <w:rPr>
          <w:rFonts w:ascii="Arial" w:hAnsi="Arial" w:cs="Arial"/>
          <w:bCs/>
          <w:sz w:val="20"/>
        </w:rPr>
        <w:t xml:space="preserve"> Simón, “El sistema de partidos en Ecuador: ¿cambio o colapso?”, en Isidoro Cheresky (comp.), </w:t>
      </w:r>
      <w:r w:rsidRPr="00775CCD">
        <w:rPr>
          <w:rFonts w:ascii="Arial" w:hAnsi="Arial" w:cs="Arial"/>
          <w:bCs/>
          <w:i/>
          <w:sz w:val="20"/>
        </w:rPr>
        <w:t>Elecciones presidenciales y giro político en América Latina</w:t>
      </w:r>
      <w:r w:rsidRPr="00775CCD">
        <w:rPr>
          <w:rFonts w:ascii="Arial" w:hAnsi="Arial" w:cs="Arial"/>
          <w:bCs/>
          <w:sz w:val="20"/>
        </w:rPr>
        <w:t>, Manantial, Buenos Aires, 2007.</w:t>
      </w:r>
    </w:p>
    <w:p w:rsidR="00B65496" w:rsidRPr="00BB4852" w:rsidRDefault="00B65496" w:rsidP="009145C2">
      <w:pPr>
        <w:numPr>
          <w:ilvl w:val="0"/>
          <w:numId w:val="12"/>
        </w:numPr>
        <w:tabs>
          <w:tab w:val="clear" w:pos="360"/>
          <w:tab w:val="left" w:pos="-1440"/>
          <w:tab w:val="left" w:pos="-720"/>
        </w:tabs>
        <w:suppressAutoHyphens/>
        <w:spacing w:after="80"/>
        <w:ind w:left="284" w:firstLine="0"/>
        <w:jc w:val="both"/>
        <w:rPr>
          <w:rFonts w:ascii="Arial" w:hAnsi="Arial" w:cs="Arial"/>
          <w:b/>
          <w:sz w:val="20"/>
        </w:rPr>
      </w:pPr>
      <w:r>
        <w:rPr>
          <w:rFonts w:ascii="Arial" w:hAnsi="Arial" w:cs="Arial"/>
          <w:bCs/>
          <w:sz w:val="20"/>
        </w:rPr>
        <w:t xml:space="preserve">RAMÍREZ GALLEGOS Franklin, “Fragmentación, reflujo y desconcierto. Movimientos sociales y cambio político en el Ecuador (2000-2010)”, en </w:t>
      </w:r>
      <w:r>
        <w:rPr>
          <w:rFonts w:ascii="Arial" w:hAnsi="Arial" w:cs="Arial"/>
          <w:bCs/>
          <w:i/>
          <w:sz w:val="20"/>
        </w:rPr>
        <w:t>OSAL</w:t>
      </w:r>
      <w:r>
        <w:rPr>
          <w:rFonts w:ascii="Arial" w:hAnsi="Arial" w:cs="Arial"/>
          <w:bCs/>
          <w:sz w:val="20"/>
        </w:rPr>
        <w:t>, Año XI, Nº 28, Buenos Aires: CLACSO, noviembre de 2010. (*)</w:t>
      </w:r>
    </w:p>
    <w:p w:rsidR="002B6BAE" w:rsidRDefault="002B6BAE" w:rsidP="009145C2">
      <w:pPr>
        <w:numPr>
          <w:ilvl w:val="0"/>
          <w:numId w:val="12"/>
        </w:numPr>
        <w:tabs>
          <w:tab w:val="clear" w:pos="360"/>
        </w:tabs>
        <w:spacing w:after="80"/>
        <w:ind w:left="284" w:firstLine="0"/>
        <w:jc w:val="both"/>
        <w:rPr>
          <w:rFonts w:ascii="Arial" w:hAnsi="Arial" w:cs="Arial"/>
          <w:sz w:val="20"/>
        </w:rPr>
      </w:pPr>
      <w:r>
        <w:rPr>
          <w:rFonts w:ascii="Arial" w:hAnsi="Arial" w:cs="Arial"/>
          <w:sz w:val="20"/>
        </w:rPr>
        <w:t xml:space="preserve">RAMÍREZ GALLEGOS Franklin y MINTEGUIAGA Analía, “El nuevo tiempo del Estado. La política posneoliberal del correísmo”, en </w:t>
      </w:r>
      <w:r>
        <w:rPr>
          <w:rFonts w:ascii="Arial" w:hAnsi="Arial" w:cs="Arial"/>
          <w:i/>
          <w:sz w:val="20"/>
        </w:rPr>
        <w:t>OSAL</w:t>
      </w:r>
      <w:r>
        <w:rPr>
          <w:rFonts w:ascii="Arial" w:hAnsi="Arial" w:cs="Arial"/>
          <w:sz w:val="20"/>
        </w:rPr>
        <w:t>, vol. VIII,</w:t>
      </w:r>
      <w:r w:rsidR="00B65496">
        <w:rPr>
          <w:rFonts w:ascii="Arial" w:hAnsi="Arial" w:cs="Arial"/>
          <w:sz w:val="20"/>
        </w:rPr>
        <w:t xml:space="preserve"> Nº 22,</w:t>
      </w:r>
      <w:r>
        <w:rPr>
          <w:rFonts w:ascii="Arial" w:hAnsi="Arial" w:cs="Arial"/>
          <w:sz w:val="20"/>
        </w:rPr>
        <w:t xml:space="preserve"> Buenos Aires</w:t>
      </w:r>
      <w:r w:rsidR="0007047B">
        <w:rPr>
          <w:rFonts w:ascii="Arial" w:hAnsi="Arial" w:cs="Arial"/>
          <w:sz w:val="20"/>
        </w:rPr>
        <w:t>: CLACSO</w:t>
      </w:r>
      <w:r>
        <w:rPr>
          <w:rFonts w:ascii="Arial" w:hAnsi="Arial" w:cs="Arial"/>
          <w:sz w:val="20"/>
        </w:rPr>
        <w:t>, septiembre de 2007. (*)</w:t>
      </w:r>
    </w:p>
    <w:p w:rsidR="002D7E20" w:rsidRDefault="002D7E20" w:rsidP="009145C2">
      <w:pPr>
        <w:numPr>
          <w:ilvl w:val="0"/>
          <w:numId w:val="12"/>
        </w:numPr>
        <w:tabs>
          <w:tab w:val="clear" w:pos="360"/>
        </w:tabs>
        <w:spacing w:after="80"/>
        <w:ind w:left="284" w:firstLine="0"/>
        <w:jc w:val="both"/>
        <w:rPr>
          <w:rFonts w:ascii="Arial" w:hAnsi="Arial" w:cs="Arial"/>
          <w:sz w:val="20"/>
        </w:rPr>
      </w:pPr>
      <w:r>
        <w:rPr>
          <w:rFonts w:ascii="Arial" w:hAnsi="Arial" w:cs="Arial"/>
          <w:sz w:val="20"/>
        </w:rPr>
        <w:t xml:space="preserve">SAINT-UPÉRY Marc, “El movimiento indígena ecuatoriano y la política de reconocimiento”, en </w:t>
      </w:r>
      <w:r>
        <w:rPr>
          <w:rFonts w:ascii="Arial" w:hAnsi="Arial" w:cs="Arial"/>
          <w:i/>
          <w:sz w:val="20"/>
        </w:rPr>
        <w:t>Íconos</w:t>
      </w:r>
      <w:r>
        <w:rPr>
          <w:rFonts w:ascii="Arial" w:hAnsi="Arial" w:cs="Arial"/>
          <w:sz w:val="20"/>
        </w:rPr>
        <w:t xml:space="preserve"> Nº 10, Quito: FLACSO, abril de 2001. (*)</w:t>
      </w:r>
    </w:p>
    <w:p w:rsidR="002D7E20" w:rsidRPr="002B6BAE" w:rsidRDefault="002D7E20" w:rsidP="009145C2">
      <w:pPr>
        <w:numPr>
          <w:ilvl w:val="0"/>
          <w:numId w:val="12"/>
        </w:numPr>
        <w:tabs>
          <w:tab w:val="clear" w:pos="360"/>
        </w:tabs>
        <w:spacing w:after="80"/>
        <w:ind w:left="284" w:firstLine="0"/>
        <w:jc w:val="both"/>
        <w:rPr>
          <w:rFonts w:ascii="Arial" w:hAnsi="Arial" w:cs="Arial"/>
          <w:sz w:val="20"/>
        </w:rPr>
      </w:pPr>
      <w:r w:rsidRPr="00740855">
        <w:rPr>
          <w:rFonts w:ascii="Arial" w:hAnsi="Arial" w:cs="Arial"/>
          <w:sz w:val="20"/>
        </w:rPr>
        <w:lastRenderedPageBreak/>
        <w:t>UNDA</w:t>
      </w:r>
      <w:r>
        <w:rPr>
          <w:rFonts w:ascii="Arial" w:hAnsi="Arial" w:cs="Arial"/>
          <w:sz w:val="20"/>
        </w:rPr>
        <w:t xml:space="preserve"> Mario, “Reconocimiento y negación. La azarosa relación entre el gobierno de Correa y los movimientos sociales”, en Revista R, Año 3, Nº 8, Quito, abril-julio de 2011. (*)</w:t>
      </w:r>
    </w:p>
    <w:p w:rsidR="007C7142" w:rsidRPr="00775CCD" w:rsidRDefault="007C7142" w:rsidP="00013C60">
      <w:pPr>
        <w:tabs>
          <w:tab w:val="left" w:pos="-1440"/>
          <w:tab w:val="left" w:pos="-720"/>
          <w:tab w:val="left" w:pos="284"/>
        </w:tabs>
        <w:suppressAutoHyphens/>
        <w:spacing w:after="80"/>
        <w:ind w:left="284"/>
        <w:jc w:val="both"/>
        <w:rPr>
          <w:rFonts w:ascii="Arial" w:hAnsi="Arial" w:cs="Arial"/>
          <w:sz w:val="20"/>
        </w:rPr>
      </w:pPr>
    </w:p>
    <w:p w:rsidR="007C7142" w:rsidRPr="00775CCD" w:rsidRDefault="007C7142" w:rsidP="00013C60">
      <w:pPr>
        <w:tabs>
          <w:tab w:val="left" w:pos="-1440"/>
          <w:tab w:val="left" w:pos="-720"/>
        </w:tabs>
        <w:suppressAutoHyphens/>
        <w:spacing w:after="80"/>
        <w:ind w:left="284"/>
        <w:jc w:val="both"/>
        <w:rPr>
          <w:rFonts w:ascii="Arial" w:hAnsi="Arial" w:cs="Arial"/>
          <w:sz w:val="20"/>
        </w:rPr>
      </w:pPr>
      <w:r w:rsidRPr="00775CCD">
        <w:rPr>
          <w:rFonts w:ascii="Arial" w:hAnsi="Arial" w:cs="Arial"/>
          <w:b/>
          <w:smallCaps/>
          <w:sz w:val="20"/>
        </w:rPr>
        <w:t>México</w:t>
      </w:r>
      <w:r w:rsidRPr="00775CCD">
        <w:rPr>
          <w:rFonts w:ascii="Arial" w:hAnsi="Arial" w:cs="Arial"/>
          <w:b/>
          <w:sz w:val="20"/>
        </w:rPr>
        <w:t>:</w:t>
      </w:r>
    </w:p>
    <w:p w:rsidR="00FE4442" w:rsidRDefault="00FE4442" w:rsidP="00013C60">
      <w:pPr>
        <w:numPr>
          <w:ilvl w:val="0"/>
          <w:numId w:val="9"/>
        </w:numPr>
        <w:spacing w:after="80"/>
        <w:ind w:firstLine="0"/>
        <w:jc w:val="both"/>
        <w:rPr>
          <w:rFonts w:ascii="Arial" w:hAnsi="Arial" w:cs="Arial"/>
          <w:bCs/>
          <w:sz w:val="20"/>
        </w:rPr>
      </w:pPr>
      <w:r w:rsidRPr="00775CCD">
        <w:rPr>
          <w:rFonts w:ascii="Arial" w:hAnsi="Arial" w:cs="Arial"/>
          <w:bCs/>
          <w:sz w:val="20"/>
        </w:rPr>
        <w:t xml:space="preserve">ÁLVAREZ BEJÁR Alejandro, “La izquierda mexicana ante los desafíos presentes y futuros”, en </w:t>
      </w:r>
      <w:r w:rsidRPr="00775CCD">
        <w:rPr>
          <w:rFonts w:ascii="Arial" w:hAnsi="Arial" w:cs="Arial"/>
          <w:bCs/>
          <w:i/>
          <w:sz w:val="20"/>
        </w:rPr>
        <w:t>Memoria</w:t>
      </w:r>
      <w:r w:rsidRPr="00775CCD">
        <w:rPr>
          <w:rFonts w:ascii="Arial" w:hAnsi="Arial" w:cs="Arial"/>
          <w:bCs/>
          <w:sz w:val="20"/>
        </w:rPr>
        <w:t xml:space="preserve"> Nº 159, México, mayo de 2005.</w:t>
      </w:r>
      <w:r w:rsidR="00D606FB">
        <w:rPr>
          <w:rFonts w:ascii="Arial" w:hAnsi="Arial" w:cs="Arial"/>
          <w:bCs/>
          <w:sz w:val="20"/>
        </w:rPr>
        <w:t xml:space="preserve"> (*)</w:t>
      </w:r>
    </w:p>
    <w:p w:rsidR="00490660" w:rsidRDefault="00490660" w:rsidP="00013C60">
      <w:pPr>
        <w:numPr>
          <w:ilvl w:val="0"/>
          <w:numId w:val="9"/>
        </w:numPr>
        <w:spacing w:after="80"/>
        <w:ind w:firstLine="0"/>
        <w:jc w:val="both"/>
        <w:rPr>
          <w:rFonts w:ascii="Arial" w:hAnsi="Arial" w:cs="Arial"/>
          <w:bCs/>
          <w:sz w:val="20"/>
        </w:rPr>
      </w:pPr>
      <w:r>
        <w:rPr>
          <w:rFonts w:ascii="Arial" w:hAnsi="Arial" w:cs="Arial"/>
          <w:bCs/>
          <w:sz w:val="20"/>
        </w:rPr>
        <w:t xml:space="preserve">AZIZ NASSIF Alberto, “El retorno del conflicto. Elecciones y polarización política en México”, en </w:t>
      </w:r>
      <w:r>
        <w:rPr>
          <w:rFonts w:ascii="Arial" w:hAnsi="Arial" w:cs="Arial"/>
          <w:bCs/>
          <w:i/>
          <w:sz w:val="20"/>
        </w:rPr>
        <w:t>Desacatos</w:t>
      </w:r>
      <w:r>
        <w:rPr>
          <w:rFonts w:ascii="Arial" w:hAnsi="Arial" w:cs="Arial"/>
          <w:bCs/>
          <w:sz w:val="20"/>
        </w:rPr>
        <w:t xml:space="preserve"> Nº 24, México, mayo-agosto de 2007.</w:t>
      </w:r>
      <w:r w:rsidR="00D606FB">
        <w:rPr>
          <w:rFonts w:ascii="Arial" w:hAnsi="Arial" w:cs="Arial"/>
          <w:bCs/>
          <w:sz w:val="20"/>
        </w:rPr>
        <w:t xml:space="preserve"> (*)</w:t>
      </w:r>
    </w:p>
    <w:p w:rsidR="00B65496" w:rsidRDefault="00B65496" w:rsidP="00013C60">
      <w:pPr>
        <w:numPr>
          <w:ilvl w:val="0"/>
          <w:numId w:val="9"/>
        </w:numPr>
        <w:spacing w:after="80"/>
        <w:ind w:firstLine="0"/>
        <w:jc w:val="both"/>
        <w:rPr>
          <w:rFonts w:ascii="Arial" w:hAnsi="Arial" w:cs="Arial"/>
          <w:bCs/>
          <w:sz w:val="20"/>
        </w:rPr>
      </w:pPr>
      <w:r>
        <w:rPr>
          <w:rFonts w:ascii="Arial" w:hAnsi="Arial" w:cs="Arial"/>
          <w:bCs/>
          <w:sz w:val="20"/>
        </w:rPr>
        <w:t xml:space="preserve">CANTÚ, Jesús, “El surrealismo electoral”, en </w:t>
      </w:r>
      <w:r>
        <w:rPr>
          <w:rFonts w:ascii="Arial" w:hAnsi="Arial" w:cs="Arial"/>
          <w:bCs/>
          <w:i/>
          <w:sz w:val="20"/>
        </w:rPr>
        <w:t>Proceso</w:t>
      </w:r>
      <w:r>
        <w:rPr>
          <w:rFonts w:ascii="Arial" w:hAnsi="Arial" w:cs="Arial"/>
          <w:bCs/>
          <w:sz w:val="20"/>
        </w:rPr>
        <w:t>, México, 30 de enero de 2011. (*)</w:t>
      </w:r>
    </w:p>
    <w:p w:rsidR="00CD39FD" w:rsidRDefault="00CD39FD" w:rsidP="00013C60">
      <w:pPr>
        <w:numPr>
          <w:ilvl w:val="0"/>
          <w:numId w:val="9"/>
        </w:numPr>
        <w:spacing w:after="80"/>
        <w:ind w:firstLine="0"/>
        <w:jc w:val="both"/>
        <w:rPr>
          <w:rFonts w:ascii="Arial" w:hAnsi="Arial" w:cs="Arial"/>
          <w:bCs/>
          <w:sz w:val="20"/>
        </w:rPr>
      </w:pPr>
      <w:r>
        <w:rPr>
          <w:rFonts w:ascii="Arial" w:hAnsi="Arial" w:cs="Arial"/>
          <w:bCs/>
          <w:sz w:val="20"/>
        </w:rPr>
        <w:t xml:space="preserve">COVARRUBIAS Israel, “El PRI como orilla de la democracia. Después de las elecciones de 2010 en México”, en </w:t>
      </w:r>
      <w:r w:rsidRPr="00740855">
        <w:rPr>
          <w:rFonts w:ascii="Arial" w:hAnsi="Arial" w:cs="Arial"/>
          <w:bCs/>
          <w:i/>
          <w:sz w:val="20"/>
        </w:rPr>
        <w:t>Nueva Sociedad</w:t>
      </w:r>
      <w:r>
        <w:rPr>
          <w:rFonts w:ascii="Arial" w:hAnsi="Arial" w:cs="Arial"/>
          <w:bCs/>
          <w:sz w:val="20"/>
        </w:rPr>
        <w:t xml:space="preserve"> Nº 230, Buenos Aires, noviembre-diciembre de 2010. (*)</w:t>
      </w:r>
    </w:p>
    <w:p w:rsidR="00CE0911" w:rsidRPr="002135D7" w:rsidRDefault="00CE0911" w:rsidP="00013C60">
      <w:pPr>
        <w:numPr>
          <w:ilvl w:val="0"/>
          <w:numId w:val="9"/>
        </w:numPr>
        <w:spacing w:after="80"/>
        <w:ind w:firstLine="0"/>
        <w:jc w:val="both"/>
        <w:rPr>
          <w:rStyle w:val="submenu"/>
          <w:rFonts w:ascii="Arial" w:hAnsi="Arial" w:cs="Arial"/>
          <w:bCs/>
          <w:sz w:val="20"/>
        </w:rPr>
      </w:pPr>
      <w:r w:rsidRPr="00CE0911">
        <w:rPr>
          <w:rStyle w:val="Textoennegrita"/>
          <w:rFonts w:ascii="Arial" w:hAnsi="Arial" w:cs="Arial"/>
          <w:b w:val="0"/>
          <w:sz w:val="20"/>
        </w:rPr>
        <w:t>DIEZ Juan</w:t>
      </w:r>
      <w:r w:rsidR="00F675FF" w:rsidRPr="00CE0911">
        <w:rPr>
          <w:rStyle w:val="Textoennegrita"/>
          <w:rFonts w:ascii="Arial" w:hAnsi="Arial" w:cs="Arial"/>
          <w:b w:val="0"/>
          <w:sz w:val="20"/>
        </w:rPr>
        <w:t>,</w:t>
      </w:r>
      <w:r w:rsidRPr="00CE0911">
        <w:rPr>
          <w:rStyle w:val="submenu"/>
          <w:rFonts w:ascii="Arial" w:hAnsi="Arial" w:cs="Arial"/>
          <w:sz w:val="20"/>
        </w:rPr>
        <w:t xml:space="preserve"> </w:t>
      </w:r>
      <w:r w:rsidR="00B65496">
        <w:rPr>
          <w:rStyle w:val="submenu"/>
          <w:rFonts w:ascii="Arial" w:hAnsi="Arial" w:cs="Arial"/>
          <w:sz w:val="20"/>
        </w:rPr>
        <w:t>“</w:t>
      </w:r>
      <w:r w:rsidR="00305883" w:rsidRPr="00305883">
        <w:rPr>
          <w:rStyle w:val="submenu"/>
          <w:rFonts w:ascii="Arial" w:hAnsi="Arial" w:cs="Arial"/>
          <w:sz w:val="20"/>
        </w:rPr>
        <w:t xml:space="preserve">El zapatismo es un verbo que se escribe en gerundio. Las rearticulaciones e interacciones al interior del movimiento zapatista”, en </w:t>
      </w:r>
      <w:r w:rsidR="00305883" w:rsidRPr="00305883">
        <w:rPr>
          <w:rStyle w:val="submenu"/>
          <w:rFonts w:ascii="Arial" w:hAnsi="Arial" w:cs="Arial"/>
          <w:i/>
          <w:sz w:val="20"/>
        </w:rPr>
        <w:t>A Contracorriente</w:t>
      </w:r>
      <w:r w:rsidR="00305883" w:rsidRPr="00305883">
        <w:rPr>
          <w:rStyle w:val="submenu"/>
          <w:rFonts w:ascii="Arial" w:hAnsi="Arial" w:cs="Arial"/>
          <w:sz w:val="20"/>
        </w:rPr>
        <w:t>, vol. 8, Nº 2, Raleigh, 2011.</w:t>
      </w:r>
      <w:r w:rsidR="00305883">
        <w:rPr>
          <w:rStyle w:val="submenu"/>
          <w:rFonts w:ascii="Arial" w:hAnsi="Arial" w:cs="Arial"/>
          <w:sz w:val="20"/>
        </w:rPr>
        <w:t xml:space="preserve"> </w:t>
      </w:r>
      <w:r w:rsidRPr="00CE0911">
        <w:rPr>
          <w:rStyle w:val="submenu"/>
          <w:rFonts w:ascii="Arial" w:hAnsi="Arial" w:cs="Arial"/>
          <w:sz w:val="20"/>
        </w:rPr>
        <w:t>(*)</w:t>
      </w:r>
    </w:p>
    <w:p w:rsidR="002135D7" w:rsidRPr="00CE0911" w:rsidRDefault="002135D7" w:rsidP="00013C60">
      <w:pPr>
        <w:numPr>
          <w:ilvl w:val="0"/>
          <w:numId w:val="9"/>
        </w:numPr>
        <w:spacing w:after="80"/>
        <w:ind w:firstLine="0"/>
        <w:jc w:val="both"/>
        <w:rPr>
          <w:rFonts w:ascii="Arial" w:hAnsi="Arial" w:cs="Arial"/>
          <w:bCs/>
          <w:sz w:val="20"/>
        </w:rPr>
      </w:pPr>
      <w:r>
        <w:rPr>
          <w:rStyle w:val="submenu"/>
          <w:rFonts w:ascii="Arial" w:hAnsi="Arial" w:cs="Arial"/>
          <w:sz w:val="20"/>
        </w:rPr>
        <w:t xml:space="preserve">GOMEZ TAGLE Silvia, “Ciudadanos, partidos y gobernadores”, en Isidoro Cheresky (comp.), </w:t>
      </w:r>
      <w:r>
        <w:rPr>
          <w:rStyle w:val="submenu"/>
          <w:rFonts w:ascii="Arial" w:hAnsi="Arial" w:cs="Arial"/>
          <w:i/>
          <w:sz w:val="20"/>
        </w:rPr>
        <w:t>Ciudadanía y legitimidad democrática en América Latina</w:t>
      </w:r>
      <w:r>
        <w:rPr>
          <w:rStyle w:val="submenu"/>
          <w:rFonts w:ascii="Arial" w:hAnsi="Arial" w:cs="Arial"/>
          <w:sz w:val="20"/>
        </w:rPr>
        <w:t>, Buenos Aires: Prometeo, 2011. (*)</w:t>
      </w:r>
    </w:p>
    <w:p w:rsidR="00D1593C" w:rsidRPr="007008D2" w:rsidRDefault="00D1593C" w:rsidP="00013C60">
      <w:pPr>
        <w:numPr>
          <w:ilvl w:val="0"/>
          <w:numId w:val="9"/>
        </w:numPr>
        <w:spacing w:after="80"/>
        <w:ind w:firstLine="0"/>
        <w:jc w:val="both"/>
        <w:rPr>
          <w:rFonts w:ascii="Arial" w:hAnsi="Arial" w:cs="Arial"/>
          <w:bCs/>
          <w:sz w:val="20"/>
        </w:rPr>
      </w:pPr>
      <w:r>
        <w:rPr>
          <w:rFonts w:ascii="Arial" w:hAnsi="Arial" w:cs="Arial"/>
          <w:bCs/>
          <w:sz w:val="20"/>
        </w:rPr>
        <w:t>GOMEZ TAGLE Silvia</w:t>
      </w:r>
      <w:r w:rsidRPr="00775CCD">
        <w:rPr>
          <w:rFonts w:ascii="Arial" w:hAnsi="Arial" w:cs="Arial"/>
          <w:bCs/>
          <w:sz w:val="20"/>
        </w:rPr>
        <w:t>, “</w:t>
      </w:r>
      <w:r>
        <w:rPr>
          <w:rFonts w:ascii="Arial" w:hAnsi="Arial" w:cs="Arial"/>
          <w:bCs/>
          <w:sz w:val="20"/>
        </w:rPr>
        <w:t xml:space="preserve">Las elecciones del 2 de julio en la consolidación del pluralismo político: México </w:t>
      </w:r>
      <w:smartTag w:uri="urn:schemas-microsoft-com:office:smarttags" w:element="metricconverter">
        <w:smartTagPr>
          <w:attr w:name="ProductID" w:val="2006”"/>
        </w:smartTagPr>
        <w:r>
          <w:rPr>
            <w:rFonts w:ascii="Arial" w:hAnsi="Arial" w:cs="Arial"/>
            <w:bCs/>
            <w:sz w:val="20"/>
          </w:rPr>
          <w:t>2006</w:t>
        </w:r>
        <w:r w:rsidRPr="00775CCD">
          <w:rPr>
            <w:rFonts w:ascii="Arial" w:hAnsi="Arial" w:cs="Arial"/>
            <w:bCs/>
            <w:sz w:val="20"/>
          </w:rPr>
          <w:t>”</w:t>
        </w:r>
      </w:smartTag>
      <w:r w:rsidRPr="00775CCD">
        <w:rPr>
          <w:rFonts w:ascii="Arial" w:hAnsi="Arial" w:cs="Arial"/>
          <w:bCs/>
          <w:sz w:val="20"/>
        </w:rPr>
        <w:t xml:space="preserve">, en Isidoro Cheresky (comp.), </w:t>
      </w:r>
      <w:r w:rsidRPr="00775CCD">
        <w:rPr>
          <w:rFonts w:ascii="Arial" w:hAnsi="Arial" w:cs="Arial"/>
          <w:bCs/>
          <w:i/>
          <w:sz w:val="20"/>
        </w:rPr>
        <w:t>Elecciones</w:t>
      </w:r>
      <w:r w:rsidRPr="007008D2">
        <w:rPr>
          <w:rFonts w:ascii="Arial" w:hAnsi="Arial" w:cs="Arial"/>
          <w:bCs/>
          <w:i/>
          <w:sz w:val="20"/>
        </w:rPr>
        <w:t xml:space="preserve"> presidenciales y giro político en América Latina</w:t>
      </w:r>
      <w:r w:rsidRPr="007008D2">
        <w:rPr>
          <w:rFonts w:ascii="Arial" w:hAnsi="Arial" w:cs="Arial"/>
          <w:bCs/>
          <w:sz w:val="20"/>
        </w:rPr>
        <w:t>, Buenos Aires</w:t>
      </w:r>
      <w:r w:rsidR="006A2775" w:rsidRPr="007008D2">
        <w:rPr>
          <w:rFonts w:ascii="Arial" w:hAnsi="Arial" w:cs="Arial"/>
          <w:bCs/>
          <w:sz w:val="20"/>
        </w:rPr>
        <w:t>: Manantial,</w:t>
      </w:r>
      <w:r w:rsidRPr="007008D2">
        <w:rPr>
          <w:rFonts w:ascii="Arial" w:hAnsi="Arial" w:cs="Arial"/>
          <w:bCs/>
          <w:sz w:val="20"/>
        </w:rPr>
        <w:t xml:space="preserve"> 2007.</w:t>
      </w:r>
    </w:p>
    <w:p w:rsidR="00A4197B" w:rsidRPr="00912380" w:rsidRDefault="00A4197B" w:rsidP="00013C60">
      <w:pPr>
        <w:numPr>
          <w:ilvl w:val="0"/>
          <w:numId w:val="9"/>
        </w:numPr>
        <w:spacing w:after="80"/>
        <w:ind w:firstLine="0"/>
        <w:jc w:val="both"/>
        <w:rPr>
          <w:rFonts w:ascii="Arial" w:hAnsi="Arial" w:cs="Arial"/>
          <w:bCs/>
          <w:sz w:val="20"/>
        </w:rPr>
      </w:pPr>
      <w:r w:rsidRPr="00912380">
        <w:rPr>
          <w:rFonts w:ascii="Arial" w:hAnsi="Arial" w:cs="Arial"/>
          <w:bCs/>
          <w:sz w:val="20"/>
        </w:rPr>
        <w:t xml:space="preserve">PINEDA Enrique, “Tres bifurcaciones para entender el zapatismo”, en </w:t>
      </w:r>
      <w:r w:rsidRPr="00912380">
        <w:rPr>
          <w:rFonts w:ascii="Arial" w:hAnsi="Arial" w:cs="Arial"/>
          <w:bCs/>
          <w:i/>
          <w:sz w:val="20"/>
        </w:rPr>
        <w:t>Revista Contracultural</w:t>
      </w:r>
      <w:r w:rsidRPr="00912380">
        <w:rPr>
          <w:rFonts w:ascii="Arial" w:hAnsi="Arial" w:cs="Arial"/>
          <w:bCs/>
          <w:sz w:val="20"/>
        </w:rPr>
        <w:t>, Buenos Aires, julio de 2005.</w:t>
      </w:r>
      <w:r w:rsidR="00D606FB" w:rsidRPr="00912380">
        <w:rPr>
          <w:rFonts w:ascii="Arial" w:hAnsi="Arial" w:cs="Arial"/>
          <w:bCs/>
          <w:sz w:val="20"/>
        </w:rPr>
        <w:t xml:space="preserve"> (*)</w:t>
      </w:r>
    </w:p>
    <w:p w:rsidR="00BB4852" w:rsidRDefault="00BB4852" w:rsidP="00013C60">
      <w:pPr>
        <w:numPr>
          <w:ilvl w:val="0"/>
          <w:numId w:val="9"/>
        </w:numPr>
        <w:spacing w:after="80"/>
        <w:ind w:firstLine="0"/>
        <w:jc w:val="both"/>
        <w:rPr>
          <w:rFonts w:ascii="Arial" w:hAnsi="Arial" w:cs="Arial"/>
          <w:bCs/>
          <w:sz w:val="20"/>
        </w:rPr>
      </w:pPr>
      <w:r>
        <w:rPr>
          <w:rFonts w:ascii="Arial" w:hAnsi="Arial" w:cs="Arial"/>
          <w:bCs/>
          <w:sz w:val="20"/>
        </w:rPr>
        <w:t>VAN DER HAAR Gemma</w:t>
      </w:r>
      <w:r w:rsidR="006328DB">
        <w:rPr>
          <w:rFonts w:ascii="Arial" w:hAnsi="Arial" w:cs="Arial"/>
          <w:bCs/>
          <w:sz w:val="20"/>
        </w:rPr>
        <w:t xml:space="preserve">, “El movimiento zapatista en Chiapas: dimensiones de su lucha”, en </w:t>
      </w:r>
      <w:r w:rsidR="006328DB">
        <w:rPr>
          <w:rFonts w:ascii="Arial" w:hAnsi="Arial" w:cs="Arial"/>
          <w:bCs/>
          <w:i/>
          <w:sz w:val="20"/>
        </w:rPr>
        <w:t>LabourAgain</w:t>
      </w:r>
      <w:r w:rsidR="006328DB">
        <w:rPr>
          <w:rFonts w:ascii="Arial" w:hAnsi="Arial" w:cs="Arial"/>
          <w:bCs/>
          <w:sz w:val="20"/>
        </w:rPr>
        <w:t>, Ámsterdam</w:t>
      </w:r>
      <w:r w:rsidR="005D57FB">
        <w:rPr>
          <w:rFonts w:ascii="Arial" w:hAnsi="Arial" w:cs="Arial"/>
          <w:bCs/>
          <w:sz w:val="20"/>
        </w:rPr>
        <w:t>: IISH</w:t>
      </w:r>
      <w:r w:rsidR="006328DB">
        <w:rPr>
          <w:rFonts w:ascii="Arial" w:hAnsi="Arial" w:cs="Arial"/>
          <w:bCs/>
          <w:sz w:val="20"/>
        </w:rPr>
        <w:t>, julio de 2005.</w:t>
      </w:r>
      <w:r w:rsidR="00CE0911">
        <w:rPr>
          <w:rFonts w:ascii="Arial" w:hAnsi="Arial" w:cs="Arial"/>
          <w:bCs/>
          <w:sz w:val="20"/>
        </w:rPr>
        <w:t xml:space="preserve"> (*)</w:t>
      </w:r>
    </w:p>
    <w:p w:rsidR="00B65496" w:rsidRDefault="00B65496" w:rsidP="00013C60">
      <w:pPr>
        <w:numPr>
          <w:ilvl w:val="0"/>
          <w:numId w:val="9"/>
        </w:numPr>
        <w:spacing w:after="80"/>
        <w:ind w:firstLine="0"/>
        <w:jc w:val="both"/>
        <w:rPr>
          <w:rFonts w:ascii="Arial" w:hAnsi="Arial" w:cs="Arial"/>
          <w:bCs/>
          <w:sz w:val="20"/>
        </w:rPr>
      </w:pPr>
      <w:r>
        <w:rPr>
          <w:rFonts w:ascii="Arial" w:hAnsi="Arial" w:cs="Arial"/>
          <w:bCs/>
          <w:sz w:val="20"/>
        </w:rPr>
        <w:t xml:space="preserve">VILLA AGUILERA Manuel, “Triunfo desnudo: el PRI en el vacío de sus ruinas”, en </w:t>
      </w:r>
      <w:r>
        <w:rPr>
          <w:rFonts w:ascii="Arial" w:hAnsi="Arial" w:cs="Arial"/>
          <w:bCs/>
          <w:i/>
          <w:sz w:val="20"/>
        </w:rPr>
        <w:t>El Cotidiano</w:t>
      </w:r>
      <w:r>
        <w:rPr>
          <w:rFonts w:ascii="Arial" w:hAnsi="Arial" w:cs="Arial"/>
          <w:bCs/>
          <w:sz w:val="20"/>
        </w:rPr>
        <w:t>, Nº 175, México, septiembre-octubre de 2012.</w:t>
      </w:r>
    </w:p>
    <w:p w:rsidR="00B46B92" w:rsidRPr="00B46B92" w:rsidRDefault="00B46B92" w:rsidP="00013C60">
      <w:pPr>
        <w:numPr>
          <w:ilvl w:val="0"/>
          <w:numId w:val="9"/>
        </w:numPr>
        <w:tabs>
          <w:tab w:val="clear" w:pos="360"/>
        </w:tabs>
        <w:spacing w:after="80"/>
        <w:ind w:firstLine="0"/>
        <w:jc w:val="both"/>
        <w:rPr>
          <w:rFonts w:ascii="Arial" w:hAnsi="Arial" w:cs="Arial"/>
          <w:bCs/>
          <w:sz w:val="20"/>
        </w:rPr>
      </w:pPr>
      <w:r w:rsidRPr="00B46B92">
        <w:rPr>
          <w:rFonts w:ascii="Arial" w:hAnsi="Arial" w:cs="Arial"/>
          <w:bCs/>
          <w:sz w:val="20"/>
        </w:rPr>
        <w:t xml:space="preserve">ZERMEÑO Sergio, </w:t>
      </w:r>
      <w:r w:rsidRPr="00B46B92">
        <w:rPr>
          <w:rFonts w:ascii="Arial" w:hAnsi="Arial" w:cs="Arial"/>
          <w:bCs/>
          <w:i/>
          <w:sz w:val="20"/>
        </w:rPr>
        <w:t>La sociedad derrotada. El desorden mexicano del fin de siglo</w:t>
      </w:r>
      <w:r w:rsidRPr="00B46B92">
        <w:rPr>
          <w:rFonts w:ascii="Arial" w:hAnsi="Arial" w:cs="Arial"/>
          <w:bCs/>
          <w:sz w:val="20"/>
        </w:rPr>
        <w:t>, México: Siglo Veintiuno Editores, 3ª edición, 2001. (*)</w:t>
      </w:r>
    </w:p>
    <w:p w:rsidR="007C7142" w:rsidRDefault="007C7142" w:rsidP="00013C60">
      <w:pPr>
        <w:tabs>
          <w:tab w:val="left" w:pos="-1440"/>
          <w:tab w:val="left" w:pos="-720"/>
        </w:tabs>
        <w:suppressAutoHyphens/>
        <w:spacing w:after="80"/>
        <w:ind w:left="284"/>
        <w:jc w:val="both"/>
        <w:rPr>
          <w:rFonts w:ascii="Arial" w:hAnsi="Arial" w:cs="Arial"/>
          <w:b/>
          <w:smallCaps/>
          <w:sz w:val="20"/>
        </w:rPr>
      </w:pPr>
    </w:p>
    <w:p w:rsidR="00D1386E" w:rsidRPr="00775CCD" w:rsidRDefault="00D1386E" w:rsidP="00013C60">
      <w:pPr>
        <w:keepNext/>
        <w:tabs>
          <w:tab w:val="left" w:pos="-1440"/>
          <w:tab w:val="left" w:pos="-720"/>
        </w:tabs>
        <w:suppressAutoHyphens/>
        <w:spacing w:after="80"/>
        <w:ind w:left="284"/>
        <w:jc w:val="both"/>
        <w:rPr>
          <w:rFonts w:ascii="Arial" w:hAnsi="Arial" w:cs="Arial"/>
          <w:sz w:val="20"/>
        </w:rPr>
      </w:pPr>
      <w:r w:rsidRPr="00775CCD">
        <w:rPr>
          <w:rFonts w:ascii="Arial" w:hAnsi="Arial" w:cs="Arial"/>
          <w:b/>
          <w:smallCaps/>
          <w:sz w:val="20"/>
        </w:rPr>
        <w:t>P</w:t>
      </w:r>
      <w:r>
        <w:rPr>
          <w:rFonts w:ascii="Arial" w:hAnsi="Arial" w:cs="Arial"/>
          <w:b/>
          <w:smallCaps/>
          <w:sz w:val="20"/>
        </w:rPr>
        <w:t>araguay</w:t>
      </w:r>
      <w:r w:rsidRPr="00775CCD">
        <w:rPr>
          <w:rFonts w:ascii="Arial" w:hAnsi="Arial" w:cs="Arial"/>
          <w:b/>
          <w:sz w:val="20"/>
        </w:rPr>
        <w:t>:</w:t>
      </w:r>
    </w:p>
    <w:p w:rsidR="00D1386E" w:rsidRDefault="00D1386E" w:rsidP="00013C60">
      <w:pPr>
        <w:pStyle w:val="Sangradetextonormal"/>
        <w:widowControl w:val="0"/>
        <w:numPr>
          <w:ilvl w:val="0"/>
          <w:numId w:val="14"/>
        </w:numPr>
        <w:tabs>
          <w:tab w:val="clear" w:pos="360"/>
        </w:tabs>
        <w:spacing w:after="80"/>
        <w:ind w:left="284"/>
        <w:rPr>
          <w:rFonts w:ascii="Arial" w:hAnsi="Arial" w:cs="Arial"/>
          <w:bCs/>
          <w:sz w:val="20"/>
        </w:rPr>
      </w:pPr>
      <w:r>
        <w:rPr>
          <w:rFonts w:ascii="Arial" w:hAnsi="Arial" w:cs="Arial"/>
          <w:bCs/>
          <w:sz w:val="20"/>
        </w:rPr>
        <w:t xml:space="preserve">LACHI Marcello, “El debate ideológico en la era Lugo”, en </w:t>
      </w:r>
      <w:r w:rsidR="002073D8">
        <w:rPr>
          <w:rFonts w:ascii="Arial" w:hAnsi="Arial" w:cs="Arial"/>
          <w:bCs/>
          <w:sz w:val="20"/>
        </w:rPr>
        <w:t>Observatorio Latinoamericano Nº 2 “Dossier Paraguay”, Buenos Aires: IEALC</w:t>
      </w:r>
      <w:r>
        <w:rPr>
          <w:rFonts w:ascii="Arial" w:hAnsi="Arial" w:cs="Arial"/>
          <w:bCs/>
          <w:sz w:val="20"/>
        </w:rPr>
        <w:t xml:space="preserve">, </w:t>
      </w:r>
      <w:r w:rsidR="002073D8">
        <w:rPr>
          <w:rFonts w:ascii="Arial" w:hAnsi="Arial" w:cs="Arial"/>
          <w:bCs/>
          <w:sz w:val="20"/>
        </w:rPr>
        <w:t>2010</w:t>
      </w:r>
      <w:r>
        <w:rPr>
          <w:rFonts w:ascii="Arial" w:hAnsi="Arial" w:cs="Arial"/>
          <w:bCs/>
          <w:sz w:val="20"/>
        </w:rPr>
        <w:t>. (*)</w:t>
      </w:r>
    </w:p>
    <w:p w:rsidR="002073D8" w:rsidRDefault="002073D8" w:rsidP="00013C60">
      <w:pPr>
        <w:pStyle w:val="Sangradetextonormal"/>
        <w:widowControl w:val="0"/>
        <w:numPr>
          <w:ilvl w:val="0"/>
          <w:numId w:val="14"/>
        </w:numPr>
        <w:tabs>
          <w:tab w:val="clear" w:pos="360"/>
        </w:tabs>
        <w:spacing w:after="80"/>
        <w:ind w:left="284"/>
        <w:rPr>
          <w:rFonts w:ascii="Arial" w:hAnsi="Arial" w:cs="Arial"/>
          <w:bCs/>
          <w:sz w:val="20"/>
        </w:rPr>
      </w:pPr>
      <w:r>
        <w:rPr>
          <w:rFonts w:ascii="Arial" w:hAnsi="Arial" w:cs="Arial"/>
          <w:bCs/>
          <w:sz w:val="20"/>
        </w:rPr>
        <w:t xml:space="preserve">LÓPEZ Magdalena, “La democracia en Paraguay. Un breve repaso sobre los partidos políticos tradicionales, el sistema electoral y el triunfo de Fernando Lugo Méndez”, en </w:t>
      </w:r>
      <w:r w:rsidRPr="002073D8">
        <w:rPr>
          <w:rFonts w:ascii="Arial" w:hAnsi="Arial" w:cs="Arial"/>
          <w:bCs/>
          <w:i/>
          <w:sz w:val="20"/>
        </w:rPr>
        <w:t>Enfoques</w:t>
      </w:r>
      <w:r>
        <w:rPr>
          <w:rFonts w:ascii="Arial" w:hAnsi="Arial" w:cs="Arial"/>
          <w:bCs/>
          <w:sz w:val="20"/>
        </w:rPr>
        <w:t>, Vol. VIII, Nº 13, 2010.</w:t>
      </w:r>
    </w:p>
    <w:p w:rsidR="0011392F" w:rsidRPr="0011392F" w:rsidRDefault="0011392F" w:rsidP="00013C60">
      <w:pPr>
        <w:pStyle w:val="Sangradetextonormal"/>
        <w:widowControl w:val="0"/>
        <w:numPr>
          <w:ilvl w:val="0"/>
          <w:numId w:val="14"/>
        </w:numPr>
        <w:tabs>
          <w:tab w:val="clear" w:pos="360"/>
        </w:tabs>
        <w:spacing w:after="80"/>
        <w:ind w:left="284"/>
        <w:rPr>
          <w:rFonts w:ascii="Arial" w:hAnsi="Arial" w:cs="Arial"/>
          <w:bCs/>
          <w:sz w:val="20"/>
        </w:rPr>
      </w:pPr>
      <w:r w:rsidRPr="0011392F">
        <w:rPr>
          <w:rFonts w:ascii="Arial" w:hAnsi="Arial" w:cs="Arial"/>
          <w:bCs/>
          <w:sz w:val="20"/>
        </w:rPr>
        <w:t>MORA Carlos, “Participación y organización campesina en Paraguay”, en Humbert Grammont</w:t>
      </w:r>
      <w:r w:rsidR="002073D8">
        <w:rPr>
          <w:rFonts w:ascii="Arial" w:hAnsi="Arial" w:cs="Arial"/>
          <w:bCs/>
          <w:sz w:val="20"/>
        </w:rPr>
        <w:t xml:space="preserve"> </w:t>
      </w:r>
      <w:r w:rsidRPr="0011392F">
        <w:rPr>
          <w:rFonts w:ascii="Arial" w:hAnsi="Arial" w:cs="Arial"/>
          <w:bCs/>
          <w:sz w:val="20"/>
        </w:rPr>
        <w:t xml:space="preserve">(comp.), </w:t>
      </w:r>
      <w:r w:rsidRPr="002073D8">
        <w:rPr>
          <w:rFonts w:ascii="Arial" w:hAnsi="Arial" w:cs="Arial"/>
          <w:bCs/>
          <w:i/>
          <w:sz w:val="20"/>
        </w:rPr>
        <w:t>La construcción de la democracia en el campo latinoamericano</w:t>
      </w:r>
      <w:r w:rsidRPr="0011392F">
        <w:rPr>
          <w:rFonts w:ascii="Arial" w:hAnsi="Arial" w:cs="Arial"/>
          <w:bCs/>
          <w:sz w:val="20"/>
        </w:rPr>
        <w:t xml:space="preserve">, </w:t>
      </w:r>
      <w:r w:rsidR="002073D8">
        <w:rPr>
          <w:rFonts w:ascii="Arial" w:hAnsi="Arial" w:cs="Arial"/>
          <w:bCs/>
          <w:sz w:val="20"/>
        </w:rPr>
        <w:t xml:space="preserve">Buenos Aires: </w:t>
      </w:r>
      <w:r w:rsidRPr="0011392F">
        <w:rPr>
          <w:rFonts w:ascii="Arial" w:hAnsi="Arial" w:cs="Arial"/>
          <w:bCs/>
          <w:sz w:val="20"/>
        </w:rPr>
        <w:t>CLACSO, , marzo de 2006.</w:t>
      </w:r>
      <w:r w:rsidR="002073D8">
        <w:rPr>
          <w:rFonts w:ascii="Arial" w:hAnsi="Arial" w:cs="Arial"/>
          <w:bCs/>
          <w:sz w:val="20"/>
        </w:rPr>
        <w:t xml:space="preserve"> (*)</w:t>
      </w:r>
    </w:p>
    <w:p w:rsidR="0011392F" w:rsidRDefault="0011392F" w:rsidP="00013C60">
      <w:pPr>
        <w:pStyle w:val="Sangradetextonormal"/>
        <w:widowControl w:val="0"/>
        <w:numPr>
          <w:ilvl w:val="0"/>
          <w:numId w:val="14"/>
        </w:numPr>
        <w:tabs>
          <w:tab w:val="clear" w:pos="360"/>
        </w:tabs>
        <w:spacing w:after="80"/>
        <w:ind w:left="284"/>
        <w:rPr>
          <w:rFonts w:ascii="Arial" w:hAnsi="Arial" w:cs="Arial"/>
          <w:bCs/>
          <w:sz w:val="20"/>
        </w:rPr>
      </w:pPr>
      <w:r w:rsidRPr="0011392F">
        <w:rPr>
          <w:rFonts w:ascii="Arial" w:hAnsi="Arial" w:cs="Arial"/>
          <w:bCs/>
          <w:sz w:val="20"/>
        </w:rPr>
        <w:t xml:space="preserve">SOLER Lorena, “¿Viejas estructuras para nuevos actores? Transformaciones del orden político y la democracia en Paraguay (1989-2008)”, en </w:t>
      </w:r>
      <w:r w:rsidRPr="002073D8">
        <w:rPr>
          <w:rFonts w:ascii="Arial" w:hAnsi="Arial" w:cs="Arial"/>
          <w:bCs/>
          <w:i/>
          <w:sz w:val="20"/>
        </w:rPr>
        <w:t>Controversias y Concurrencias Latinoamericanas</w:t>
      </w:r>
      <w:r w:rsidRPr="0011392F">
        <w:rPr>
          <w:rFonts w:ascii="Arial" w:hAnsi="Arial" w:cs="Arial"/>
          <w:bCs/>
          <w:sz w:val="20"/>
        </w:rPr>
        <w:t>, Año 1, Nº 2, septiembre de 2009.</w:t>
      </w:r>
      <w:r w:rsidR="002073D8">
        <w:rPr>
          <w:rFonts w:ascii="Arial" w:hAnsi="Arial" w:cs="Arial"/>
          <w:bCs/>
          <w:sz w:val="20"/>
        </w:rPr>
        <w:t xml:space="preserve"> (*)</w:t>
      </w:r>
    </w:p>
    <w:p w:rsidR="00D1386E" w:rsidRPr="00775CCD" w:rsidRDefault="00D1386E" w:rsidP="00013C60">
      <w:pPr>
        <w:tabs>
          <w:tab w:val="left" w:pos="-1440"/>
          <w:tab w:val="left" w:pos="-720"/>
        </w:tabs>
        <w:suppressAutoHyphens/>
        <w:spacing w:after="80"/>
        <w:ind w:left="284"/>
        <w:jc w:val="both"/>
        <w:rPr>
          <w:rFonts w:ascii="Arial" w:hAnsi="Arial" w:cs="Arial"/>
          <w:b/>
          <w:smallCaps/>
          <w:sz w:val="20"/>
        </w:rPr>
      </w:pPr>
    </w:p>
    <w:p w:rsidR="007C7142" w:rsidRPr="00775CCD" w:rsidRDefault="007C7142" w:rsidP="00013C60">
      <w:pPr>
        <w:tabs>
          <w:tab w:val="left" w:pos="-1440"/>
          <w:tab w:val="left" w:pos="-720"/>
        </w:tabs>
        <w:suppressAutoHyphens/>
        <w:spacing w:after="80"/>
        <w:ind w:left="284"/>
        <w:jc w:val="both"/>
        <w:rPr>
          <w:rFonts w:ascii="Arial" w:hAnsi="Arial" w:cs="Arial"/>
          <w:sz w:val="20"/>
        </w:rPr>
      </w:pPr>
      <w:r w:rsidRPr="00775CCD">
        <w:rPr>
          <w:rFonts w:ascii="Arial" w:hAnsi="Arial" w:cs="Arial"/>
          <w:b/>
          <w:smallCaps/>
          <w:sz w:val="20"/>
        </w:rPr>
        <w:t>Perú</w:t>
      </w:r>
      <w:r w:rsidRPr="00775CCD">
        <w:rPr>
          <w:rFonts w:ascii="Arial" w:hAnsi="Arial" w:cs="Arial"/>
          <w:b/>
          <w:sz w:val="20"/>
        </w:rPr>
        <w:t>:</w:t>
      </w:r>
    </w:p>
    <w:p w:rsidR="00BB4852" w:rsidRDefault="00BB4852" w:rsidP="00013C60">
      <w:pPr>
        <w:pStyle w:val="Sangradetextonormal"/>
        <w:widowControl w:val="0"/>
        <w:numPr>
          <w:ilvl w:val="0"/>
          <w:numId w:val="14"/>
        </w:numPr>
        <w:tabs>
          <w:tab w:val="clear" w:pos="360"/>
        </w:tabs>
        <w:spacing w:after="80"/>
        <w:ind w:left="284"/>
        <w:rPr>
          <w:rFonts w:ascii="Arial" w:hAnsi="Arial" w:cs="Arial"/>
          <w:bCs/>
          <w:sz w:val="20"/>
        </w:rPr>
      </w:pPr>
      <w:r>
        <w:rPr>
          <w:rFonts w:ascii="Arial" w:hAnsi="Arial" w:cs="Arial"/>
          <w:bCs/>
          <w:sz w:val="20"/>
        </w:rPr>
        <w:t xml:space="preserve">ARIAS QUINCOT César, “El retorno de Alan García”, en </w:t>
      </w:r>
      <w:r>
        <w:rPr>
          <w:rFonts w:ascii="Arial" w:hAnsi="Arial" w:cs="Arial"/>
          <w:bCs/>
          <w:i/>
          <w:sz w:val="20"/>
        </w:rPr>
        <w:t>Nueva Sociedad</w:t>
      </w:r>
      <w:r>
        <w:rPr>
          <w:rFonts w:ascii="Arial" w:hAnsi="Arial" w:cs="Arial"/>
          <w:bCs/>
          <w:sz w:val="20"/>
        </w:rPr>
        <w:t xml:space="preserve"> Nº 205, Buenos Aires, septiembre-octubre de 2006. (*)</w:t>
      </w:r>
    </w:p>
    <w:p w:rsidR="002073D8" w:rsidRDefault="002073D8" w:rsidP="00013C60">
      <w:pPr>
        <w:pStyle w:val="Sangradetextonormal"/>
        <w:widowControl w:val="0"/>
        <w:numPr>
          <w:ilvl w:val="0"/>
          <w:numId w:val="14"/>
        </w:numPr>
        <w:tabs>
          <w:tab w:val="clear" w:pos="360"/>
        </w:tabs>
        <w:spacing w:after="80"/>
        <w:ind w:left="284"/>
        <w:rPr>
          <w:rFonts w:ascii="Arial" w:hAnsi="Arial" w:cs="Arial"/>
          <w:bCs/>
          <w:sz w:val="20"/>
        </w:rPr>
      </w:pPr>
      <w:r w:rsidRPr="002073D8">
        <w:rPr>
          <w:rFonts w:ascii="Arial" w:hAnsi="Arial" w:cs="Arial"/>
          <w:bCs/>
          <w:sz w:val="20"/>
        </w:rPr>
        <w:t xml:space="preserve">GARCIA MONTERO Mercedes, “La década de Fujimori: ascenso, mantenimiento y caída de un líder antipolítico”, en </w:t>
      </w:r>
      <w:r w:rsidRPr="002073D8">
        <w:rPr>
          <w:rFonts w:ascii="Arial" w:hAnsi="Arial" w:cs="Arial"/>
          <w:bCs/>
          <w:i/>
          <w:sz w:val="20"/>
        </w:rPr>
        <w:t>América Latina Hoy</w:t>
      </w:r>
      <w:r w:rsidRPr="002073D8">
        <w:rPr>
          <w:rFonts w:ascii="Arial" w:hAnsi="Arial" w:cs="Arial"/>
          <w:bCs/>
          <w:sz w:val="20"/>
        </w:rPr>
        <w:t xml:space="preserve"> Nº 28,</w:t>
      </w:r>
      <w:r>
        <w:rPr>
          <w:rFonts w:ascii="Arial" w:hAnsi="Arial" w:cs="Arial"/>
          <w:bCs/>
          <w:sz w:val="20"/>
        </w:rPr>
        <w:t xml:space="preserve"> Salamanca,</w:t>
      </w:r>
      <w:r w:rsidRPr="002073D8">
        <w:rPr>
          <w:rFonts w:ascii="Arial" w:hAnsi="Arial" w:cs="Arial"/>
          <w:bCs/>
          <w:sz w:val="20"/>
        </w:rPr>
        <w:t xml:space="preserve"> 2001.</w:t>
      </w:r>
      <w:r>
        <w:rPr>
          <w:rFonts w:ascii="Arial" w:hAnsi="Arial" w:cs="Arial"/>
          <w:bCs/>
          <w:sz w:val="20"/>
        </w:rPr>
        <w:t xml:space="preserve"> (*)</w:t>
      </w:r>
    </w:p>
    <w:p w:rsidR="00FA7E17" w:rsidRDefault="00FA7E17" w:rsidP="00013C60">
      <w:pPr>
        <w:pStyle w:val="Sangradetextonormal"/>
        <w:widowControl w:val="0"/>
        <w:numPr>
          <w:ilvl w:val="0"/>
          <w:numId w:val="14"/>
        </w:numPr>
        <w:tabs>
          <w:tab w:val="clear" w:pos="360"/>
        </w:tabs>
        <w:spacing w:after="80"/>
        <w:ind w:left="284"/>
        <w:rPr>
          <w:rFonts w:ascii="Arial" w:hAnsi="Arial" w:cs="Arial"/>
          <w:bCs/>
          <w:sz w:val="20"/>
        </w:rPr>
      </w:pPr>
      <w:r>
        <w:rPr>
          <w:rFonts w:ascii="Arial" w:hAnsi="Arial" w:cs="Arial"/>
          <w:bCs/>
          <w:sz w:val="20"/>
        </w:rPr>
        <w:t xml:space="preserve">GOMEZ LEYTON Juan Carlos, “Elección presidencial peruana: ¿ganó la izquierda?”, entrevista de Misael Sánchez Echeverría, en </w:t>
      </w:r>
      <w:r>
        <w:rPr>
          <w:rFonts w:ascii="Arial" w:hAnsi="Arial" w:cs="Arial"/>
          <w:bCs/>
          <w:i/>
          <w:sz w:val="20"/>
        </w:rPr>
        <w:t>Revista Encrucijada Americana</w:t>
      </w:r>
      <w:r>
        <w:rPr>
          <w:rFonts w:ascii="Arial" w:hAnsi="Arial" w:cs="Arial"/>
          <w:bCs/>
          <w:sz w:val="20"/>
        </w:rPr>
        <w:t>, Año 4, Nº 2, 2011.</w:t>
      </w:r>
    </w:p>
    <w:p w:rsidR="00FA7E17" w:rsidRDefault="00FA7E17" w:rsidP="00013C60">
      <w:pPr>
        <w:pStyle w:val="Sangradetextonormal"/>
        <w:widowControl w:val="0"/>
        <w:numPr>
          <w:ilvl w:val="0"/>
          <w:numId w:val="14"/>
        </w:numPr>
        <w:tabs>
          <w:tab w:val="clear" w:pos="360"/>
        </w:tabs>
        <w:spacing w:after="80"/>
        <w:ind w:left="284"/>
        <w:rPr>
          <w:rFonts w:ascii="Arial" w:hAnsi="Arial" w:cs="Arial"/>
          <w:bCs/>
          <w:sz w:val="20"/>
        </w:rPr>
      </w:pPr>
      <w:r>
        <w:rPr>
          <w:rFonts w:ascii="Arial" w:hAnsi="Arial" w:cs="Arial"/>
          <w:bCs/>
          <w:sz w:val="20"/>
        </w:rPr>
        <w:t xml:space="preserve">MELENDEZ Carlos y LEÓN Carlos, “Perú 2009: los legados del autoritarismo”, en </w:t>
      </w:r>
      <w:r>
        <w:rPr>
          <w:rFonts w:ascii="Arial" w:hAnsi="Arial" w:cs="Arial"/>
          <w:bCs/>
          <w:i/>
          <w:sz w:val="20"/>
        </w:rPr>
        <w:t>Revista de Ciencia Política</w:t>
      </w:r>
      <w:r>
        <w:rPr>
          <w:rFonts w:ascii="Arial" w:hAnsi="Arial" w:cs="Arial"/>
          <w:bCs/>
          <w:sz w:val="20"/>
        </w:rPr>
        <w:t>, vol. 30, Nº 2, 2010.</w:t>
      </w:r>
    </w:p>
    <w:p w:rsidR="006328DB" w:rsidRPr="00775CCD" w:rsidRDefault="006328DB" w:rsidP="00013C60">
      <w:pPr>
        <w:pStyle w:val="Sangradetextonormal"/>
        <w:widowControl w:val="0"/>
        <w:numPr>
          <w:ilvl w:val="0"/>
          <w:numId w:val="14"/>
        </w:numPr>
        <w:tabs>
          <w:tab w:val="clear" w:pos="360"/>
        </w:tabs>
        <w:spacing w:after="80"/>
        <w:ind w:left="284"/>
        <w:rPr>
          <w:rFonts w:ascii="Arial" w:hAnsi="Arial" w:cs="Arial"/>
          <w:bCs/>
          <w:sz w:val="20"/>
        </w:rPr>
      </w:pPr>
      <w:r>
        <w:rPr>
          <w:rFonts w:ascii="Arial" w:hAnsi="Arial" w:cs="Arial"/>
          <w:bCs/>
          <w:sz w:val="20"/>
        </w:rPr>
        <w:t xml:space="preserve">MONEREO PÉREZ Manuel, “Perú, ¿línea de fractura en América Latina?”, en </w:t>
      </w:r>
      <w:r>
        <w:rPr>
          <w:rFonts w:ascii="Arial" w:hAnsi="Arial" w:cs="Arial"/>
          <w:bCs/>
          <w:i/>
          <w:sz w:val="20"/>
        </w:rPr>
        <w:t>El Viejo Topo</w:t>
      </w:r>
      <w:r>
        <w:rPr>
          <w:rFonts w:ascii="Arial" w:hAnsi="Arial" w:cs="Arial"/>
          <w:bCs/>
          <w:sz w:val="20"/>
        </w:rPr>
        <w:t xml:space="preserve"> Nº 268, mayo de 2010. (*)</w:t>
      </w:r>
    </w:p>
    <w:p w:rsidR="00E428E1" w:rsidRPr="00775CCD" w:rsidRDefault="00E428E1" w:rsidP="00013C60">
      <w:pPr>
        <w:pStyle w:val="Sangradetextonormal"/>
        <w:widowControl w:val="0"/>
        <w:numPr>
          <w:ilvl w:val="0"/>
          <w:numId w:val="14"/>
        </w:numPr>
        <w:tabs>
          <w:tab w:val="clear" w:pos="360"/>
        </w:tabs>
        <w:spacing w:after="80"/>
        <w:ind w:left="284"/>
        <w:rPr>
          <w:rFonts w:ascii="Arial" w:hAnsi="Arial" w:cs="Arial"/>
          <w:bCs/>
          <w:sz w:val="20"/>
        </w:rPr>
      </w:pPr>
      <w:r w:rsidRPr="00775CCD">
        <w:rPr>
          <w:rFonts w:ascii="Arial" w:hAnsi="Arial" w:cs="Arial"/>
          <w:bCs/>
          <w:sz w:val="20"/>
        </w:rPr>
        <w:t xml:space="preserve">POOLE Deborah y RENIQUE Gerardo, “Movimiento popular, transición democrática y la caída de Fujimori”, en </w:t>
      </w:r>
      <w:r w:rsidRPr="00775CCD">
        <w:rPr>
          <w:rFonts w:ascii="Arial" w:hAnsi="Arial" w:cs="Arial"/>
          <w:bCs/>
          <w:i/>
          <w:sz w:val="20"/>
        </w:rPr>
        <w:t>Memoria</w:t>
      </w:r>
      <w:r w:rsidRPr="00775CCD">
        <w:rPr>
          <w:rFonts w:ascii="Arial" w:hAnsi="Arial" w:cs="Arial"/>
          <w:bCs/>
          <w:sz w:val="20"/>
        </w:rPr>
        <w:t xml:space="preserve"> Nº 147, México, mayo de 2001.</w:t>
      </w:r>
      <w:r w:rsidR="00D606FB">
        <w:rPr>
          <w:rFonts w:ascii="Arial" w:hAnsi="Arial" w:cs="Arial"/>
          <w:bCs/>
          <w:sz w:val="20"/>
        </w:rPr>
        <w:t xml:space="preserve"> (*)</w:t>
      </w:r>
    </w:p>
    <w:p w:rsidR="00432982" w:rsidRPr="00775CCD" w:rsidRDefault="00432982" w:rsidP="00013C60">
      <w:pPr>
        <w:pStyle w:val="Sangradetextonormal"/>
        <w:widowControl w:val="0"/>
        <w:numPr>
          <w:ilvl w:val="0"/>
          <w:numId w:val="14"/>
        </w:numPr>
        <w:tabs>
          <w:tab w:val="clear" w:pos="360"/>
        </w:tabs>
        <w:spacing w:after="80"/>
        <w:ind w:left="284"/>
        <w:rPr>
          <w:rFonts w:ascii="Arial" w:hAnsi="Arial" w:cs="Arial"/>
          <w:bCs/>
          <w:sz w:val="20"/>
        </w:rPr>
      </w:pPr>
      <w:r w:rsidRPr="00775CCD">
        <w:rPr>
          <w:rFonts w:ascii="Arial" w:hAnsi="Arial" w:cs="Arial"/>
          <w:bCs/>
          <w:sz w:val="20"/>
        </w:rPr>
        <w:lastRenderedPageBreak/>
        <w:t xml:space="preserve">ROBERTS Kenneth, “El neoliberalismo y la transformación del populismo en América Latina. El caso peruano”, en Moira Mackinnon y Mario Petrone (comps.), </w:t>
      </w:r>
      <w:r w:rsidRPr="00775CCD">
        <w:rPr>
          <w:rFonts w:ascii="Arial" w:hAnsi="Arial" w:cs="Arial"/>
          <w:bCs/>
          <w:i/>
          <w:sz w:val="20"/>
        </w:rPr>
        <w:t xml:space="preserve">Populismo y neopopulismo en América Latina: el problema de </w:t>
      </w:r>
      <w:smartTag w:uri="urn:schemas-microsoft-com:office:smarttags" w:element="PersonName">
        <w:smartTagPr>
          <w:attr w:name="ProductID" w:val="la Cenicienta"/>
        </w:smartTagPr>
        <w:r w:rsidRPr="00775CCD">
          <w:rPr>
            <w:rFonts w:ascii="Arial" w:hAnsi="Arial" w:cs="Arial"/>
            <w:bCs/>
            <w:i/>
            <w:sz w:val="20"/>
          </w:rPr>
          <w:t>la Cenicienta</w:t>
        </w:r>
      </w:smartTag>
      <w:r w:rsidRPr="00775CCD">
        <w:rPr>
          <w:rFonts w:ascii="Arial" w:hAnsi="Arial" w:cs="Arial"/>
          <w:bCs/>
          <w:sz w:val="20"/>
        </w:rPr>
        <w:t>, Buenos Aires</w:t>
      </w:r>
      <w:r w:rsidR="006A2775">
        <w:rPr>
          <w:rFonts w:ascii="Arial" w:hAnsi="Arial" w:cs="Arial"/>
          <w:bCs/>
          <w:sz w:val="20"/>
        </w:rPr>
        <w:t xml:space="preserve">: </w:t>
      </w:r>
      <w:r w:rsidR="006A2775" w:rsidRPr="00775CCD">
        <w:rPr>
          <w:rFonts w:ascii="Arial" w:hAnsi="Arial" w:cs="Arial"/>
          <w:bCs/>
          <w:sz w:val="20"/>
        </w:rPr>
        <w:t>Eudeba</w:t>
      </w:r>
      <w:r w:rsidRPr="00775CCD">
        <w:rPr>
          <w:rFonts w:ascii="Arial" w:hAnsi="Arial" w:cs="Arial"/>
          <w:bCs/>
          <w:sz w:val="20"/>
        </w:rPr>
        <w:t>, 1998.</w:t>
      </w:r>
    </w:p>
    <w:p w:rsidR="00F82A4F" w:rsidRPr="002073D8" w:rsidRDefault="007C7142" w:rsidP="00013C60">
      <w:pPr>
        <w:pStyle w:val="Sangradetextonormal"/>
        <w:widowControl w:val="0"/>
        <w:numPr>
          <w:ilvl w:val="0"/>
          <w:numId w:val="14"/>
        </w:numPr>
        <w:tabs>
          <w:tab w:val="clear" w:pos="360"/>
        </w:tabs>
        <w:spacing w:after="80"/>
        <w:ind w:left="284"/>
        <w:rPr>
          <w:rFonts w:ascii="Arial" w:hAnsi="Arial" w:cs="Arial"/>
          <w:b/>
          <w:sz w:val="20"/>
        </w:rPr>
      </w:pPr>
      <w:r w:rsidRPr="00775CCD">
        <w:rPr>
          <w:rFonts w:ascii="Arial" w:hAnsi="Arial" w:cs="Arial"/>
          <w:bCs/>
          <w:sz w:val="20"/>
        </w:rPr>
        <w:t xml:space="preserve">TANAKA Martin, “Los partidos políticos en el fujimorismo y los retos de su reconstrucción”, en CAVAROZZI Marcelo y ABAL MEDINA Juan Manuel [comps.], </w:t>
      </w:r>
      <w:r w:rsidRPr="00775CCD">
        <w:rPr>
          <w:rFonts w:ascii="Arial" w:hAnsi="Arial" w:cs="Arial"/>
          <w:bCs/>
          <w:i/>
          <w:iCs/>
          <w:sz w:val="20"/>
        </w:rPr>
        <w:t xml:space="preserve">El asedio a la </w:t>
      </w:r>
      <w:r w:rsidR="00BF389D" w:rsidRPr="00775CCD">
        <w:rPr>
          <w:rFonts w:ascii="Arial" w:hAnsi="Arial" w:cs="Arial"/>
          <w:bCs/>
          <w:i/>
          <w:iCs/>
          <w:sz w:val="20"/>
        </w:rPr>
        <w:t>política</w:t>
      </w:r>
      <w:r w:rsidRPr="00775CCD">
        <w:rPr>
          <w:rFonts w:ascii="Arial" w:hAnsi="Arial" w:cs="Arial"/>
          <w:bCs/>
          <w:i/>
          <w:iCs/>
          <w:sz w:val="20"/>
        </w:rPr>
        <w:t>. Los partidos latinoamericanos en la era neoliberal</w:t>
      </w:r>
      <w:r w:rsidRPr="00775CCD">
        <w:rPr>
          <w:rFonts w:ascii="Arial" w:hAnsi="Arial" w:cs="Arial"/>
          <w:bCs/>
          <w:sz w:val="20"/>
        </w:rPr>
        <w:t xml:space="preserve">, </w:t>
      </w:r>
      <w:r w:rsidR="006A2775" w:rsidRPr="00775CCD">
        <w:rPr>
          <w:rFonts w:ascii="Arial" w:hAnsi="Arial" w:cs="Arial"/>
          <w:bCs/>
          <w:sz w:val="20"/>
        </w:rPr>
        <w:t>Rosario</w:t>
      </w:r>
      <w:r w:rsidR="006A2775">
        <w:rPr>
          <w:rFonts w:ascii="Arial" w:hAnsi="Arial" w:cs="Arial"/>
          <w:bCs/>
          <w:sz w:val="20"/>
        </w:rPr>
        <w:t>:</w:t>
      </w:r>
      <w:r w:rsidR="006A2775" w:rsidRPr="00775CCD">
        <w:rPr>
          <w:rFonts w:ascii="Arial" w:hAnsi="Arial" w:cs="Arial"/>
          <w:bCs/>
          <w:sz w:val="20"/>
        </w:rPr>
        <w:t xml:space="preserve"> </w:t>
      </w:r>
      <w:r w:rsidRPr="00775CCD">
        <w:rPr>
          <w:rFonts w:ascii="Arial" w:hAnsi="Arial" w:cs="Arial"/>
          <w:bCs/>
          <w:sz w:val="20"/>
        </w:rPr>
        <w:t xml:space="preserve">HomoSapiens Ediciones, </w:t>
      </w:r>
      <w:r w:rsidR="003848BA" w:rsidRPr="00775CCD">
        <w:rPr>
          <w:rFonts w:ascii="Arial" w:hAnsi="Arial" w:cs="Arial"/>
          <w:bCs/>
          <w:sz w:val="20"/>
        </w:rPr>
        <w:t>2002</w:t>
      </w:r>
      <w:r w:rsidRPr="00775CCD">
        <w:rPr>
          <w:rFonts w:ascii="Arial" w:hAnsi="Arial" w:cs="Arial"/>
          <w:bCs/>
          <w:sz w:val="20"/>
        </w:rPr>
        <w:t>.</w:t>
      </w:r>
    </w:p>
    <w:p w:rsidR="002073D8" w:rsidRPr="002073D8" w:rsidRDefault="002073D8" w:rsidP="00013C60">
      <w:pPr>
        <w:pStyle w:val="Sangradetextonormal"/>
        <w:widowControl w:val="0"/>
        <w:numPr>
          <w:ilvl w:val="0"/>
          <w:numId w:val="14"/>
        </w:numPr>
        <w:tabs>
          <w:tab w:val="clear" w:pos="360"/>
        </w:tabs>
        <w:spacing w:after="80"/>
        <w:ind w:left="284"/>
        <w:rPr>
          <w:rFonts w:ascii="Arial" w:hAnsi="Arial" w:cs="Arial"/>
          <w:sz w:val="20"/>
        </w:rPr>
      </w:pPr>
      <w:r w:rsidRPr="002073D8">
        <w:rPr>
          <w:rFonts w:ascii="Arial" w:hAnsi="Arial" w:cs="Arial"/>
          <w:sz w:val="20"/>
        </w:rPr>
        <w:t xml:space="preserve">ZELAYARAN Yuri, “La encrucijada de Humala: el escenario electoral y el nuevo gobierno del Perú”, en </w:t>
      </w:r>
      <w:r w:rsidRPr="002073D8">
        <w:rPr>
          <w:rFonts w:ascii="Arial" w:hAnsi="Arial" w:cs="Arial"/>
          <w:i/>
          <w:sz w:val="20"/>
        </w:rPr>
        <w:t>Revista Andina de Estudios Políticos</w:t>
      </w:r>
      <w:r w:rsidRPr="002073D8">
        <w:rPr>
          <w:rFonts w:ascii="Arial" w:hAnsi="Arial" w:cs="Arial"/>
          <w:sz w:val="20"/>
        </w:rPr>
        <w:t>, Vol. 1, Nº 6, Lima, junio de 2011.</w:t>
      </w:r>
      <w:r>
        <w:rPr>
          <w:rFonts w:ascii="Arial" w:hAnsi="Arial" w:cs="Arial"/>
          <w:sz w:val="20"/>
        </w:rPr>
        <w:t>(*)</w:t>
      </w:r>
    </w:p>
    <w:p w:rsidR="008023E4" w:rsidRPr="00775CCD" w:rsidRDefault="008023E4" w:rsidP="00013C60">
      <w:pPr>
        <w:pStyle w:val="Sangradetextonormal"/>
        <w:widowControl w:val="0"/>
        <w:spacing w:after="80"/>
        <w:ind w:left="284" w:firstLine="0"/>
        <w:rPr>
          <w:rFonts w:ascii="Arial" w:hAnsi="Arial" w:cs="Arial"/>
          <w:b/>
          <w:sz w:val="20"/>
        </w:rPr>
      </w:pPr>
    </w:p>
    <w:p w:rsidR="007C7142" w:rsidRPr="00775CCD" w:rsidRDefault="007C7142" w:rsidP="00013C60">
      <w:pPr>
        <w:pStyle w:val="Ttulo7"/>
        <w:tabs>
          <w:tab w:val="clear" w:pos="284"/>
        </w:tabs>
        <w:spacing w:after="80" w:line="240" w:lineRule="auto"/>
        <w:ind w:left="284"/>
        <w:rPr>
          <w:rFonts w:ascii="Arial" w:hAnsi="Arial" w:cs="Arial"/>
          <w:sz w:val="20"/>
          <w:u w:val="none"/>
        </w:rPr>
      </w:pPr>
      <w:r w:rsidRPr="00775CCD">
        <w:rPr>
          <w:rFonts w:ascii="Arial" w:hAnsi="Arial" w:cs="Arial"/>
          <w:smallCaps/>
          <w:sz w:val="20"/>
          <w:u w:val="none"/>
        </w:rPr>
        <w:t>Uruguay</w:t>
      </w:r>
      <w:r w:rsidRPr="00775CCD">
        <w:rPr>
          <w:rFonts w:ascii="Arial" w:hAnsi="Arial" w:cs="Arial"/>
          <w:sz w:val="20"/>
          <w:u w:val="none"/>
        </w:rPr>
        <w:t>:</w:t>
      </w:r>
    </w:p>
    <w:p w:rsidR="00AE1177" w:rsidRDefault="00AE1177" w:rsidP="00013C60">
      <w:pPr>
        <w:numPr>
          <w:ilvl w:val="0"/>
          <w:numId w:val="7"/>
        </w:numPr>
        <w:tabs>
          <w:tab w:val="clear" w:pos="360"/>
          <w:tab w:val="left" w:pos="-1440"/>
          <w:tab w:val="left" w:pos="-720"/>
        </w:tabs>
        <w:suppressAutoHyphens/>
        <w:spacing w:after="80"/>
        <w:ind w:firstLine="0"/>
        <w:jc w:val="both"/>
        <w:rPr>
          <w:rFonts w:ascii="Arial" w:hAnsi="Arial" w:cs="Arial"/>
          <w:sz w:val="20"/>
        </w:rPr>
      </w:pPr>
      <w:r w:rsidRPr="00775CCD">
        <w:rPr>
          <w:rStyle w:val="Textoennegrita"/>
          <w:rFonts w:ascii="Arial" w:hAnsi="Arial" w:cs="Arial"/>
          <w:b w:val="0"/>
          <w:sz w:val="20"/>
        </w:rPr>
        <w:t>AROCENA Rodrigo,</w:t>
      </w:r>
      <w:r w:rsidRPr="00775CCD">
        <w:rPr>
          <w:rFonts w:ascii="Arial" w:hAnsi="Arial" w:cs="Arial"/>
          <w:sz w:val="20"/>
        </w:rPr>
        <w:t xml:space="preserve"> "Uruguay en la nueva ola de las izquierdas latinoamericanas", en </w:t>
      </w:r>
      <w:r w:rsidRPr="00775CCD">
        <w:rPr>
          <w:rStyle w:val="nfasis"/>
          <w:rFonts w:ascii="Arial" w:hAnsi="Arial" w:cs="Arial"/>
          <w:sz w:val="20"/>
        </w:rPr>
        <w:t>Nueva Sociedad</w:t>
      </w:r>
      <w:r w:rsidRPr="00775CCD">
        <w:rPr>
          <w:rFonts w:ascii="Arial" w:hAnsi="Arial" w:cs="Arial"/>
          <w:sz w:val="20"/>
        </w:rPr>
        <w:t xml:space="preserve"> Nº 197, Caracas, mayo-junio de 2005.</w:t>
      </w:r>
      <w:r w:rsidR="00953FBC">
        <w:rPr>
          <w:rFonts w:ascii="Arial" w:hAnsi="Arial" w:cs="Arial"/>
          <w:sz w:val="20"/>
        </w:rPr>
        <w:t xml:space="preserve"> (*)</w:t>
      </w:r>
    </w:p>
    <w:p w:rsidR="00FA7E17" w:rsidRPr="00775CCD" w:rsidRDefault="00FA7E17" w:rsidP="00013C60">
      <w:pPr>
        <w:numPr>
          <w:ilvl w:val="0"/>
          <w:numId w:val="7"/>
        </w:numPr>
        <w:tabs>
          <w:tab w:val="clear" w:pos="360"/>
          <w:tab w:val="left" w:pos="-1440"/>
          <w:tab w:val="left" w:pos="-720"/>
        </w:tabs>
        <w:suppressAutoHyphens/>
        <w:spacing w:after="80"/>
        <w:ind w:firstLine="0"/>
        <w:jc w:val="both"/>
        <w:rPr>
          <w:rFonts w:ascii="Arial" w:hAnsi="Arial" w:cs="Arial"/>
          <w:sz w:val="20"/>
        </w:rPr>
      </w:pPr>
      <w:r>
        <w:rPr>
          <w:rFonts w:ascii="Arial" w:hAnsi="Arial" w:cs="Arial"/>
          <w:sz w:val="20"/>
        </w:rPr>
        <w:t xml:space="preserve">CAETANO Gerardo y DE ARMAS Gustavo, “Democracia en Uruguay: historia reciente y desafíos”, en </w:t>
      </w:r>
      <w:r>
        <w:rPr>
          <w:rFonts w:ascii="Arial" w:hAnsi="Arial" w:cs="Arial"/>
          <w:i/>
          <w:sz w:val="20"/>
        </w:rPr>
        <w:t>Desafíos</w:t>
      </w:r>
      <w:r>
        <w:rPr>
          <w:rFonts w:ascii="Arial" w:hAnsi="Arial" w:cs="Arial"/>
          <w:sz w:val="20"/>
        </w:rPr>
        <w:t>, vol. 24, Nº 1, Bogotá, 2012.</w:t>
      </w:r>
    </w:p>
    <w:p w:rsidR="004252E6" w:rsidRDefault="004252E6" w:rsidP="00013C60">
      <w:pPr>
        <w:numPr>
          <w:ilvl w:val="0"/>
          <w:numId w:val="7"/>
        </w:numPr>
        <w:tabs>
          <w:tab w:val="clear" w:pos="360"/>
          <w:tab w:val="left" w:pos="-1440"/>
          <w:tab w:val="left" w:pos="-720"/>
        </w:tabs>
        <w:suppressAutoHyphens/>
        <w:spacing w:after="80"/>
        <w:ind w:firstLine="0"/>
        <w:jc w:val="both"/>
        <w:rPr>
          <w:rFonts w:ascii="Arial" w:hAnsi="Arial" w:cs="Arial"/>
          <w:sz w:val="20"/>
        </w:rPr>
      </w:pPr>
      <w:r w:rsidRPr="00775CCD">
        <w:rPr>
          <w:rFonts w:ascii="Arial" w:hAnsi="Arial" w:cs="Arial"/>
          <w:sz w:val="20"/>
        </w:rPr>
        <w:t xml:space="preserve">CHAVEZ Daniel, “Del Frente Amplio a </w:t>
      </w:r>
      <w:smartTag w:uri="urn:schemas-microsoft-com:office:smarttags" w:element="PersonName">
        <w:smartTagPr>
          <w:attr w:name="ProductID" w:val="la Nueva Mayor￭a"/>
        </w:smartTagPr>
        <w:r w:rsidRPr="00775CCD">
          <w:rPr>
            <w:rFonts w:ascii="Arial" w:hAnsi="Arial" w:cs="Arial"/>
            <w:sz w:val="20"/>
          </w:rPr>
          <w:t>la Nueva Mayoría</w:t>
        </w:r>
      </w:smartTag>
      <w:r w:rsidRPr="00775CCD">
        <w:rPr>
          <w:rFonts w:ascii="Arial" w:hAnsi="Arial" w:cs="Arial"/>
          <w:sz w:val="20"/>
        </w:rPr>
        <w:t xml:space="preserve">: La izquierda uruguaya ante la perspectiva de gobierno”, en César Rodríguez Garavito, Patrick Barrett y Daniel Chavez (eds.), </w:t>
      </w:r>
      <w:r w:rsidRPr="00775CCD">
        <w:rPr>
          <w:rFonts w:ascii="Arial" w:hAnsi="Arial" w:cs="Arial"/>
          <w:i/>
          <w:sz w:val="20"/>
        </w:rPr>
        <w:t>La nueva izquierda en América Latina. Sus orígenes y trayectoria futura</w:t>
      </w:r>
      <w:r w:rsidRPr="00775CCD">
        <w:rPr>
          <w:rFonts w:ascii="Arial" w:hAnsi="Arial" w:cs="Arial"/>
          <w:sz w:val="20"/>
        </w:rPr>
        <w:t xml:space="preserve">, </w:t>
      </w:r>
      <w:r w:rsidR="00DE318D">
        <w:rPr>
          <w:rFonts w:ascii="Arial" w:hAnsi="Arial" w:cs="Arial"/>
          <w:sz w:val="20"/>
        </w:rPr>
        <w:t xml:space="preserve">Bogotá: </w:t>
      </w:r>
      <w:r w:rsidRPr="00775CCD">
        <w:rPr>
          <w:rFonts w:ascii="Arial" w:hAnsi="Arial" w:cs="Arial"/>
          <w:sz w:val="20"/>
        </w:rPr>
        <w:t>Norma</w:t>
      </w:r>
      <w:r w:rsidR="00DE318D">
        <w:rPr>
          <w:rFonts w:ascii="Arial" w:hAnsi="Arial" w:cs="Arial"/>
          <w:sz w:val="20"/>
        </w:rPr>
        <w:t>,</w:t>
      </w:r>
      <w:r w:rsidRPr="00775CCD">
        <w:rPr>
          <w:rFonts w:ascii="Arial" w:hAnsi="Arial" w:cs="Arial"/>
          <w:sz w:val="20"/>
        </w:rPr>
        <w:t xml:space="preserve"> 2005.</w:t>
      </w:r>
    </w:p>
    <w:p w:rsidR="002073D8" w:rsidRPr="002073D8" w:rsidRDefault="002073D8" w:rsidP="00013C60">
      <w:pPr>
        <w:numPr>
          <w:ilvl w:val="0"/>
          <w:numId w:val="7"/>
        </w:numPr>
        <w:tabs>
          <w:tab w:val="clear" w:pos="360"/>
          <w:tab w:val="left" w:pos="-1440"/>
          <w:tab w:val="left" w:pos="-720"/>
        </w:tabs>
        <w:suppressAutoHyphens/>
        <w:spacing w:after="80"/>
        <w:ind w:firstLine="0"/>
        <w:jc w:val="both"/>
        <w:rPr>
          <w:rFonts w:ascii="Arial" w:hAnsi="Arial" w:cs="Arial"/>
          <w:sz w:val="20"/>
        </w:rPr>
      </w:pPr>
      <w:r w:rsidRPr="002073D8">
        <w:rPr>
          <w:rFonts w:ascii="Arial" w:hAnsi="Arial" w:cs="Arial"/>
          <w:sz w:val="20"/>
        </w:rPr>
        <w:t xml:space="preserve">GARCÉ Adolfo, “Uruguay 2009: De Tabaré Vázquez a José Mujica”, en </w:t>
      </w:r>
      <w:r w:rsidRPr="002073D8">
        <w:rPr>
          <w:rFonts w:ascii="Arial" w:hAnsi="Arial" w:cs="Arial"/>
          <w:i/>
          <w:sz w:val="20"/>
        </w:rPr>
        <w:t>Revista de Ciencia Política</w:t>
      </w:r>
      <w:r w:rsidRPr="002073D8">
        <w:rPr>
          <w:rFonts w:ascii="Arial" w:hAnsi="Arial" w:cs="Arial"/>
          <w:sz w:val="20"/>
        </w:rPr>
        <w:t>, Vol. 30, Nº 2, Santiago, 2010.</w:t>
      </w:r>
      <w:r>
        <w:rPr>
          <w:rFonts w:ascii="Arial" w:hAnsi="Arial" w:cs="Arial"/>
          <w:sz w:val="20"/>
        </w:rPr>
        <w:t xml:space="preserve"> (*)</w:t>
      </w:r>
    </w:p>
    <w:p w:rsidR="002073D8" w:rsidRPr="00775CCD" w:rsidRDefault="002073D8" w:rsidP="00013C60">
      <w:pPr>
        <w:numPr>
          <w:ilvl w:val="0"/>
          <w:numId w:val="7"/>
        </w:numPr>
        <w:tabs>
          <w:tab w:val="clear" w:pos="360"/>
          <w:tab w:val="left" w:pos="-1440"/>
          <w:tab w:val="left" w:pos="-720"/>
        </w:tabs>
        <w:suppressAutoHyphens/>
        <w:spacing w:after="80"/>
        <w:ind w:firstLine="0"/>
        <w:jc w:val="both"/>
        <w:rPr>
          <w:rFonts w:ascii="Arial" w:hAnsi="Arial" w:cs="Arial"/>
          <w:sz w:val="20"/>
        </w:rPr>
      </w:pPr>
      <w:r w:rsidRPr="002073D8">
        <w:rPr>
          <w:rFonts w:ascii="Arial" w:hAnsi="Arial" w:cs="Arial"/>
          <w:sz w:val="20"/>
        </w:rPr>
        <w:t xml:space="preserve">GARCÉ Adolfo, “De guerrilleros a gobernantes: El proceso de adaptación del MLN-Tupamaros a la legalidad y a la competencia electoral en Uruguay (1985-2009)”, ponencia presentada en </w:t>
      </w:r>
      <w:r w:rsidRPr="002073D8">
        <w:rPr>
          <w:rFonts w:ascii="Arial" w:hAnsi="Arial" w:cs="Arial"/>
          <w:i/>
          <w:sz w:val="20"/>
        </w:rPr>
        <w:t>XIV Encuentro de Latinoamericanistas Españoles</w:t>
      </w:r>
      <w:r w:rsidRPr="002073D8">
        <w:rPr>
          <w:rFonts w:ascii="Arial" w:hAnsi="Arial" w:cs="Arial"/>
          <w:sz w:val="20"/>
        </w:rPr>
        <w:t>, Santiago de Compostela, 2010.</w:t>
      </w:r>
      <w:r>
        <w:rPr>
          <w:rFonts w:ascii="Arial" w:hAnsi="Arial" w:cs="Arial"/>
          <w:sz w:val="20"/>
        </w:rPr>
        <w:t xml:space="preserve"> (*)</w:t>
      </w:r>
    </w:p>
    <w:p w:rsidR="006B48F7" w:rsidRPr="00775CCD" w:rsidRDefault="006B48F7" w:rsidP="00013C60">
      <w:pPr>
        <w:numPr>
          <w:ilvl w:val="0"/>
          <w:numId w:val="7"/>
        </w:numPr>
        <w:tabs>
          <w:tab w:val="clear" w:pos="360"/>
          <w:tab w:val="left" w:pos="-1440"/>
          <w:tab w:val="left" w:pos="-720"/>
        </w:tabs>
        <w:suppressAutoHyphens/>
        <w:spacing w:after="80"/>
        <w:ind w:firstLine="0"/>
        <w:jc w:val="both"/>
        <w:rPr>
          <w:rFonts w:ascii="Arial" w:hAnsi="Arial" w:cs="Arial"/>
          <w:bCs/>
          <w:sz w:val="20"/>
        </w:rPr>
      </w:pPr>
      <w:r>
        <w:rPr>
          <w:rFonts w:ascii="Arial" w:hAnsi="Arial" w:cs="Arial"/>
          <w:bCs/>
          <w:sz w:val="20"/>
        </w:rPr>
        <w:t xml:space="preserve">LISSIDINI Alicia, “Una mirada crítica a la democracia directa: el origen y las prácticas de los plebiscitos en Uruguay”, en </w:t>
      </w:r>
      <w:r>
        <w:rPr>
          <w:rFonts w:ascii="Arial" w:hAnsi="Arial" w:cs="Arial"/>
          <w:bCs/>
          <w:i/>
          <w:sz w:val="20"/>
        </w:rPr>
        <w:t>Perfiles Latinoamericanos</w:t>
      </w:r>
      <w:r>
        <w:rPr>
          <w:rFonts w:ascii="Arial" w:hAnsi="Arial" w:cs="Arial"/>
          <w:bCs/>
          <w:sz w:val="20"/>
        </w:rPr>
        <w:t xml:space="preserve"> Nº 12, vol. 7, </w:t>
      </w:r>
      <w:r w:rsidR="00AE045E">
        <w:rPr>
          <w:rFonts w:ascii="Arial" w:hAnsi="Arial" w:cs="Arial"/>
          <w:bCs/>
          <w:sz w:val="20"/>
        </w:rPr>
        <w:t xml:space="preserve">México: </w:t>
      </w:r>
      <w:r>
        <w:rPr>
          <w:rFonts w:ascii="Arial" w:hAnsi="Arial" w:cs="Arial"/>
          <w:bCs/>
          <w:sz w:val="20"/>
        </w:rPr>
        <w:t xml:space="preserve">FLACSO, </w:t>
      </w:r>
      <w:r w:rsidR="00CF2AD8">
        <w:rPr>
          <w:rFonts w:ascii="Arial" w:hAnsi="Arial" w:cs="Arial"/>
          <w:bCs/>
          <w:sz w:val="20"/>
        </w:rPr>
        <w:t>junio de 1998.</w:t>
      </w:r>
      <w:r w:rsidR="00953FBC">
        <w:rPr>
          <w:rFonts w:ascii="Arial" w:hAnsi="Arial" w:cs="Arial"/>
          <w:bCs/>
          <w:sz w:val="20"/>
        </w:rPr>
        <w:t xml:space="preserve"> (*)</w:t>
      </w:r>
    </w:p>
    <w:p w:rsidR="00A4197B" w:rsidRDefault="00711FC9" w:rsidP="00013C60">
      <w:pPr>
        <w:numPr>
          <w:ilvl w:val="0"/>
          <w:numId w:val="7"/>
        </w:numPr>
        <w:tabs>
          <w:tab w:val="clear" w:pos="360"/>
          <w:tab w:val="left" w:pos="-1440"/>
          <w:tab w:val="left" w:pos="-720"/>
        </w:tabs>
        <w:suppressAutoHyphens/>
        <w:spacing w:after="80"/>
        <w:ind w:firstLine="0"/>
        <w:jc w:val="both"/>
        <w:rPr>
          <w:rFonts w:ascii="Arial" w:hAnsi="Arial" w:cs="Arial"/>
          <w:bCs/>
          <w:sz w:val="20"/>
        </w:rPr>
      </w:pPr>
      <w:r w:rsidRPr="00775CCD">
        <w:rPr>
          <w:rFonts w:ascii="Arial" w:hAnsi="Arial" w:cs="Arial"/>
          <w:bCs/>
          <w:sz w:val="20"/>
        </w:rPr>
        <w:t xml:space="preserve">LISSIDINI Alicia, “Uruguay y la centralidad de la política”, en Marcelo Cavarozzi y Juan Manuel Abal Medina (comps.), </w:t>
      </w:r>
      <w:r w:rsidRPr="00775CCD">
        <w:rPr>
          <w:rFonts w:ascii="Arial" w:hAnsi="Arial" w:cs="Arial"/>
          <w:bCs/>
          <w:i/>
          <w:sz w:val="20"/>
        </w:rPr>
        <w:t>El asedio a la política. Los partidos latinoamericanos en la era neoliberal</w:t>
      </w:r>
      <w:r w:rsidRPr="00775CCD">
        <w:rPr>
          <w:rFonts w:ascii="Arial" w:hAnsi="Arial" w:cs="Arial"/>
          <w:bCs/>
          <w:iCs/>
          <w:sz w:val="20"/>
        </w:rPr>
        <w:t>,</w:t>
      </w:r>
      <w:r w:rsidRPr="00775CCD">
        <w:rPr>
          <w:rFonts w:ascii="Arial" w:hAnsi="Arial" w:cs="Arial"/>
          <w:bCs/>
          <w:i/>
          <w:sz w:val="20"/>
        </w:rPr>
        <w:t xml:space="preserve"> </w:t>
      </w:r>
      <w:r w:rsidR="00AE045E">
        <w:rPr>
          <w:rFonts w:ascii="Arial" w:hAnsi="Arial" w:cs="Arial"/>
          <w:bCs/>
          <w:sz w:val="20"/>
        </w:rPr>
        <w:t xml:space="preserve">Rosario: </w:t>
      </w:r>
      <w:r w:rsidRPr="00775CCD">
        <w:rPr>
          <w:rFonts w:ascii="Arial" w:hAnsi="Arial" w:cs="Arial"/>
          <w:bCs/>
          <w:sz w:val="20"/>
        </w:rPr>
        <w:t>Homo Sapiens Ediciones, 2002</w:t>
      </w:r>
      <w:r w:rsidR="00CF2AD8">
        <w:rPr>
          <w:rFonts w:ascii="Arial" w:hAnsi="Arial" w:cs="Arial"/>
          <w:bCs/>
          <w:sz w:val="20"/>
        </w:rPr>
        <w:t>.</w:t>
      </w:r>
    </w:p>
    <w:p w:rsidR="00CF2AD8" w:rsidRDefault="00CF2AD8" w:rsidP="00013C60">
      <w:pPr>
        <w:numPr>
          <w:ilvl w:val="0"/>
          <w:numId w:val="7"/>
        </w:numPr>
        <w:tabs>
          <w:tab w:val="clear" w:pos="360"/>
          <w:tab w:val="left" w:pos="-1440"/>
          <w:tab w:val="left" w:pos="-720"/>
        </w:tabs>
        <w:suppressAutoHyphens/>
        <w:spacing w:after="80"/>
        <w:ind w:firstLine="0"/>
        <w:jc w:val="both"/>
        <w:rPr>
          <w:rFonts w:ascii="Arial" w:hAnsi="Arial" w:cs="Arial"/>
          <w:bCs/>
          <w:sz w:val="20"/>
        </w:rPr>
      </w:pPr>
      <w:r>
        <w:rPr>
          <w:rFonts w:ascii="Arial" w:hAnsi="Arial" w:cs="Arial"/>
          <w:bCs/>
          <w:sz w:val="20"/>
        </w:rPr>
        <w:t xml:space="preserve">MOREIRA Carlos, “Una mirada a la democracia uruguaya. Reforma del Estado y delegación legislativa”, ponencia presentada en </w:t>
      </w:r>
      <w:r>
        <w:rPr>
          <w:rFonts w:ascii="Arial" w:hAnsi="Arial" w:cs="Arial"/>
          <w:bCs/>
          <w:i/>
          <w:sz w:val="20"/>
        </w:rPr>
        <w:t>V Congreso Nacional de Ciencia Política</w:t>
      </w:r>
      <w:r>
        <w:rPr>
          <w:rFonts w:ascii="Arial" w:hAnsi="Arial" w:cs="Arial"/>
          <w:bCs/>
          <w:sz w:val="20"/>
        </w:rPr>
        <w:t>, Río Cuarto, 14 al 17 de noviembre de 2001.</w:t>
      </w:r>
      <w:r w:rsidR="00953FBC">
        <w:rPr>
          <w:rFonts w:ascii="Arial" w:hAnsi="Arial" w:cs="Arial"/>
          <w:bCs/>
          <w:sz w:val="20"/>
        </w:rPr>
        <w:t xml:space="preserve"> (*)</w:t>
      </w:r>
    </w:p>
    <w:p w:rsidR="00356B5F" w:rsidRPr="00775CCD" w:rsidRDefault="00356B5F" w:rsidP="00013C60">
      <w:pPr>
        <w:numPr>
          <w:ilvl w:val="0"/>
          <w:numId w:val="7"/>
        </w:numPr>
        <w:tabs>
          <w:tab w:val="clear" w:pos="360"/>
          <w:tab w:val="left" w:pos="-1440"/>
          <w:tab w:val="left" w:pos="-720"/>
        </w:tabs>
        <w:suppressAutoHyphens/>
        <w:spacing w:after="80"/>
        <w:ind w:firstLine="0"/>
        <w:jc w:val="both"/>
        <w:rPr>
          <w:rFonts w:ascii="Arial" w:hAnsi="Arial" w:cs="Arial"/>
          <w:bCs/>
          <w:sz w:val="20"/>
        </w:rPr>
      </w:pPr>
      <w:r>
        <w:rPr>
          <w:rFonts w:ascii="Arial" w:hAnsi="Arial" w:cs="Arial"/>
          <w:bCs/>
          <w:sz w:val="20"/>
        </w:rPr>
        <w:t xml:space="preserve">MOREIRA Constanza, “Resistencia política y ciudadanía: plebiscitos y referéndums en el Uruguay de los ‘90”, en </w:t>
      </w:r>
      <w:r>
        <w:rPr>
          <w:rFonts w:ascii="Arial" w:hAnsi="Arial" w:cs="Arial"/>
          <w:bCs/>
          <w:i/>
          <w:sz w:val="20"/>
        </w:rPr>
        <w:t>América Latina Hoy</w:t>
      </w:r>
      <w:r>
        <w:rPr>
          <w:rFonts w:ascii="Arial" w:hAnsi="Arial" w:cs="Arial"/>
          <w:bCs/>
          <w:sz w:val="20"/>
        </w:rPr>
        <w:t>, Nº 36, Salamanca, 2004.</w:t>
      </w:r>
    </w:p>
    <w:p w:rsidR="007C7142" w:rsidRPr="00775CCD" w:rsidRDefault="007C7142" w:rsidP="00013C60">
      <w:pPr>
        <w:tabs>
          <w:tab w:val="left" w:pos="-1440"/>
          <w:tab w:val="left" w:pos="-720"/>
        </w:tabs>
        <w:suppressAutoHyphens/>
        <w:spacing w:after="80"/>
        <w:ind w:left="284"/>
        <w:jc w:val="both"/>
        <w:rPr>
          <w:rFonts w:ascii="Arial" w:hAnsi="Arial" w:cs="Arial"/>
          <w:sz w:val="20"/>
        </w:rPr>
      </w:pPr>
    </w:p>
    <w:p w:rsidR="007C7142" w:rsidRPr="00775CCD" w:rsidRDefault="007C7142" w:rsidP="00013C60">
      <w:pPr>
        <w:tabs>
          <w:tab w:val="left" w:pos="-1440"/>
          <w:tab w:val="left" w:pos="-720"/>
        </w:tabs>
        <w:suppressAutoHyphens/>
        <w:spacing w:after="80"/>
        <w:ind w:left="284"/>
        <w:jc w:val="both"/>
        <w:rPr>
          <w:rFonts w:ascii="Arial" w:hAnsi="Arial" w:cs="Arial"/>
          <w:b/>
          <w:sz w:val="20"/>
        </w:rPr>
      </w:pPr>
      <w:r w:rsidRPr="00775CCD">
        <w:rPr>
          <w:rFonts w:ascii="Arial" w:hAnsi="Arial" w:cs="Arial"/>
          <w:b/>
          <w:smallCaps/>
          <w:sz w:val="20"/>
        </w:rPr>
        <w:t>Venezuela</w:t>
      </w:r>
      <w:r w:rsidRPr="00775CCD">
        <w:rPr>
          <w:rFonts w:ascii="Arial" w:hAnsi="Arial" w:cs="Arial"/>
          <w:b/>
          <w:sz w:val="20"/>
        </w:rPr>
        <w:t>:</w:t>
      </w:r>
    </w:p>
    <w:p w:rsidR="00F67C72" w:rsidRDefault="00F67C72" w:rsidP="00013C60">
      <w:pPr>
        <w:numPr>
          <w:ilvl w:val="0"/>
          <w:numId w:val="11"/>
        </w:numPr>
        <w:spacing w:after="80"/>
        <w:ind w:firstLine="0"/>
        <w:jc w:val="both"/>
        <w:rPr>
          <w:rFonts w:ascii="Arial" w:hAnsi="Arial" w:cs="Arial"/>
          <w:bCs/>
          <w:sz w:val="20"/>
        </w:rPr>
      </w:pPr>
      <w:r w:rsidRPr="00775CCD">
        <w:rPr>
          <w:rFonts w:ascii="Arial" w:hAnsi="Arial" w:cs="Arial"/>
          <w:bCs/>
          <w:sz w:val="20"/>
        </w:rPr>
        <w:t>CORRALES Javier, “El Presidente y su gente. Cooperación y conflicto entre los ámbitos técnicos y políticos en Venezuela, 1989-</w:t>
      </w:r>
      <w:smartTag w:uri="urn:schemas-microsoft-com:office:smarttags" w:element="metricconverter">
        <w:smartTagPr>
          <w:attr w:name="ProductID" w:val="1993”"/>
        </w:smartTagPr>
        <w:r w:rsidRPr="00775CCD">
          <w:rPr>
            <w:rFonts w:ascii="Arial" w:hAnsi="Arial" w:cs="Arial"/>
            <w:bCs/>
            <w:sz w:val="20"/>
          </w:rPr>
          <w:t>1993”</w:t>
        </w:r>
      </w:smartTag>
      <w:r w:rsidRPr="00775CCD">
        <w:rPr>
          <w:rFonts w:ascii="Arial" w:hAnsi="Arial" w:cs="Arial"/>
          <w:bCs/>
          <w:sz w:val="20"/>
        </w:rPr>
        <w:t xml:space="preserve">, en </w:t>
      </w:r>
      <w:r w:rsidRPr="00775CCD">
        <w:rPr>
          <w:rFonts w:ascii="Arial" w:hAnsi="Arial" w:cs="Arial"/>
          <w:bCs/>
          <w:i/>
          <w:sz w:val="20"/>
        </w:rPr>
        <w:t>Nueva Sociedad</w:t>
      </w:r>
      <w:r w:rsidRPr="00775CCD">
        <w:rPr>
          <w:rFonts w:ascii="Arial" w:hAnsi="Arial" w:cs="Arial"/>
          <w:bCs/>
          <w:sz w:val="20"/>
        </w:rPr>
        <w:t xml:space="preserve"> Nº 152, Caracas, noviembre-diciembre de 1997.</w:t>
      </w:r>
      <w:r w:rsidR="00953FBC">
        <w:rPr>
          <w:rFonts w:ascii="Arial" w:hAnsi="Arial" w:cs="Arial"/>
          <w:bCs/>
          <w:sz w:val="20"/>
        </w:rPr>
        <w:t xml:space="preserve"> (*)</w:t>
      </w:r>
    </w:p>
    <w:p w:rsidR="003F2CCC" w:rsidRPr="00775CCD" w:rsidRDefault="003F2CCC" w:rsidP="00013C60">
      <w:pPr>
        <w:numPr>
          <w:ilvl w:val="0"/>
          <w:numId w:val="11"/>
        </w:numPr>
        <w:tabs>
          <w:tab w:val="clear" w:pos="360"/>
          <w:tab w:val="left" w:pos="-1440"/>
          <w:tab w:val="left" w:pos="-720"/>
        </w:tabs>
        <w:suppressAutoHyphens/>
        <w:spacing w:after="80"/>
        <w:ind w:firstLine="0"/>
        <w:jc w:val="both"/>
        <w:rPr>
          <w:rFonts w:ascii="Arial" w:hAnsi="Arial" w:cs="Arial"/>
          <w:bCs/>
          <w:sz w:val="20"/>
        </w:rPr>
      </w:pPr>
      <w:r>
        <w:rPr>
          <w:rFonts w:ascii="Arial" w:hAnsi="Arial" w:cs="Arial"/>
          <w:bCs/>
          <w:sz w:val="20"/>
        </w:rPr>
        <w:t xml:space="preserve">ELLNER Steve, “El debate histórico sobre las metas socialistas: el caso venezolano”, en </w:t>
      </w:r>
      <w:r>
        <w:rPr>
          <w:rFonts w:ascii="Arial" w:hAnsi="Arial" w:cs="Arial"/>
          <w:bCs/>
          <w:i/>
          <w:sz w:val="20"/>
        </w:rPr>
        <w:t>Rebelion</w:t>
      </w:r>
      <w:r>
        <w:rPr>
          <w:rFonts w:ascii="Arial" w:hAnsi="Arial" w:cs="Arial"/>
          <w:bCs/>
          <w:sz w:val="20"/>
        </w:rPr>
        <w:t>, 26 de febrero de 2013. (*)</w:t>
      </w:r>
    </w:p>
    <w:p w:rsidR="00CE0911" w:rsidRPr="00CE0911" w:rsidRDefault="00CE0911" w:rsidP="00013C60">
      <w:pPr>
        <w:numPr>
          <w:ilvl w:val="0"/>
          <w:numId w:val="11"/>
        </w:numPr>
        <w:spacing w:after="80"/>
        <w:ind w:firstLine="0"/>
        <w:jc w:val="both"/>
        <w:rPr>
          <w:rFonts w:ascii="Arial" w:hAnsi="Arial" w:cs="Arial"/>
          <w:bCs/>
          <w:sz w:val="20"/>
        </w:rPr>
      </w:pPr>
      <w:r w:rsidRPr="00CE0911">
        <w:rPr>
          <w:rFonts w:ascii="Arial" w:hAnsi="Arial" w:cs="Arial"/>
          <w:bCs/>
          <w:sz w:val="20"/>
        </w:rPr>
        <w:t xml:space="preserve">ELLNER Steve, </w:t>
      </w:r>
      <w:r w:rsidRPr="00CE0911">
        <w:rPr>
          <w:rStyle w:val="submenu"/>
          <w:rFonts w:ascii="Arial" w:hAnsi="Arial" w:cs="Arial"/>
          <w:sz w:val="20"/>
        </w:rPr>
        <w:t xml:space="preserve">"Las estrategias 'desde arriba' y 'desde abajo' del movimiento de Hugo Chávez", en </w:t>
      </w:r>
      <w:r w:rsidRPr="00CE0911">
        <w:rPr>
          <w:rStyle w:val="nfasis"/>
          <w:rFonts w:ascii="Arial" w:hAnsi="Arial" w:cs="Arial"/>
          <w:sz w:val="20"/>
        </w:rPr>
        <w:t>Cuadernos del Cendes</w:t>
      </w:r>
      <w:r w:rsidRPr="00CE0911">
        <w:rPr>
          <w:rStyle w:val="submenu"/>
          <w:rFonts w:ascii="Arial" w:hAnsi="Arial" w:cs="Arial"/>
          <w:sz w:val="20"/>
        </w:rPr>
        <w:t>, vol. 23, Nº 62, Caracas, mayo de 2006. (*)</w:t>
      </w:r>
    </w:p>
    <w:p w:rsidR="007C7142" w:rsidRDefault="007C7142" w:rsidP="00013C60">
      <w:pPr>
        <w:pStyle w:val="Sangradetextonormal"/>
        <w:widowControl w:val="0"/>
        <w:numPr>
          <w:ilvl w:val="0"/>
          <w:numId w:val="11"/>
        </w:numPr>
        <w:spacing w:after="80"/>
        <w:ind w:firstLine="0"/>
        <w:rPr>
          <w:rFonts w:ascii="Arial" w:hAnsi="Arial" w:cs="Arial"/>
          <w:bCs/>
          <w:sz w:val="20"/>
        </w:rPr>
      </w:pPr>
      <w:r w:rsidRPr="00775CCD">
        <w:rPr>
          <w:rFonts w:ascii="Arial" w:hAnsi="Arial" w:cs="Arial"/>
          <w:bCs/>
          <w:sz w:val="20"/>
        </w:rPr>
        <w:t xml:space="preserve">JACOME Francine, “Los militares en Venezuela: ¿ruptura o continuidad del pacto tácito?”, en </w:t>
      </w:r>
      <w:r w:rsidRPr="00775CCD">
        <w:rPr>
          <w:rFonts w:ascii="Arial" w:hAnsi="Arial" w:cs="Arial"/>
          <w:bCs/>
          <w:i/>
          <w:iCs/>
          <w:sz w:val="20"/>
        </w:rPr>
        <w:t>Revista Venezolana de Economía y Ciencias Sociales</w:t>
      </w:r>
      <w:r w:rsidRPr="00775CCD">
        <w:rPr>
          <w:rFonts w:ascii="Arial" w:hAnsi="Arial" w:cs="Arial"/>
          <w:bCs/>
          <w:sz w:val="20"/>
        </w:rPr>
        <w:t xml:space="preserve"> N° 2-3, abril-septiembre</w:t>
      </w:r>
      <w:r w:rsidR="003848BA" w:rsidRPr="00775CCD">
        <w:rPr>
          <w:rFonts w:ascii="Arial" w:hAnsi="Arial" w:cs="Arial"/>
          <w:bCs/>
          <w:sz w:val="20"/>
        </w:rPr>
        <w:t xml:space="preserve"> de 1998</w:t>
      </w:r>
      <w:r w:rsidRPr="00775CCD">
        <w:rPr>
          <w:rFonts w:ascii="Arial" w:hAnsi="Arial" w:cs="Arial"/>
          <w:bCs/>
          <w:sz w:val="20"/>
        </w:rPr>
        <w:t>.</w:t>
      </w:r>
    </w:p>
    <w:p w:rsidR="00740855" w:rsidRPr="00775CCD" w:rsidRDefault="00740855" w:rsidP="00013C60">
      <w:pPr>
        <w:pStyle w:val="Sangradetextonormal"/>
        <w:widowControl w:val="0"/>
        <w:numPr>
          <w:ilvl w:val="0"/>
          <w:numId w:val="11"/>
        </w:numPr>
        <w:spacing w:after="80"/>
        <w:ind w:firstLine="0"/>
        <w:rPr>
          <w:rFonts w:ascii="Arial" w:hAnsi="Arial" w:cs="Arial"/>
          <w:bCs/>
          <w:sz w:val="20"/>
        </w:rPr>
      </w:pPr>
      <w:r>
        <w:rPr>
          <w:rFonts w:ascii="Arial" w:hAnsi="Arial" w:cs="Arial"/>
          <w:bCs/>
          <w:sz w:val="20"/>
        </w:rPr>
        <w:t xml:space="preserve">LANDER Edgardo, </w:t>
      </w:r>
      <w:r w:rsidRPr="00740855">
        <w:rPr>
          <w:rFonts w:ascii="Arial" w:hAnsi="Arial" w:cs="Arial"/>
          <w:bCs/>
          <w:sz w:val="20"/>
        </w:rPr>
        <w:t xml:space="preserve">“Venezuela: ¿Radicalizar el proceso?”, en </w:t>
      </w:r>
      <w:r w:rsidRPr="00740855">
        <w:rPr>
          <w:rFonts w:ascii="Arial" w:hAnsi="Arial" w:cs="Arial"/>
          <w:bCs/>
          <w:i/>
          <w:sz w:val="20"/>
        </w:rPr>
        <w:t>Memoria</w:t>
      </w:r>
      <w:r w:rsidRPr="00740855">
        <w:rPr>
          <w:rFonts w:ascii="Arial" w:hAnsi="Arial" w:cs="Arial"/>
          <w:bCs/>
          <w:sz w:val="20"/>
        </w:rPr>
        <w:t xml:space="preserve"> Nº 250, México: CEMOS, febrero-marzo de 2011.</w:t>
      </w:r>
      <w:r>
        <w:rPr>
          <w:rFonts w:ascii="Arial" w:hAnsi="Arial" w:cs="Arial"/>
          <w:bCs/>
          <w:sz w:val="20"/>
        </w:rPr>
        <w:t xml:space="preserve"> (*)</w:t>
      </w:r>
    </w:p>
    <w:p w:rsidR="002B754C" w:rsidRPr="00775CCD" w:rsidRDefault="002B754C" w:rsidP="00013C60">
      <w:pPr>
        <w:numPr>
          <w:ilvl w:val="0"/>
          <w:numId w:val="11"/>
        </w:numPr>
        <w:tabs>
          <w:tab w:val="clear" w:pos="360"/>
          <w:tab w:val="left" w:pos="-1440"/>
          <w:tab w:val="left" w:pos="-720"/>
        </w:tabs>
        <w:suppressAutoHyphens/>
        <w:spacing w:after="80"/>
        <w:ind w:firstLine="0"/>
        <w:jc w:val="both"/>
        <w:rPr>
          <w:rFonts w:ascii="Arial" w:hAnsi="Arial" w:cs="Arial"/>
          <w:bCs/>
          <w:sz w:val="20"/>
        </w:rPr>
      </w:pPr>
      <w:r>
        <w:rPr>
          <w:rFonts w:ascii="Arial" w:hAnsi="Arial" w:cs="Arial"/>
          <w:bCs/>
          <w:sz w:val="20"/>
        </w:rPr>
        <w:t xml:space="preserve">LANDER Luis, “La insurrección de los gerentes: PDVSA y el gobierno de Chávez”, en </w:t>
      </w:r>
      <w:r>
        <w:rPr>
          <w:rFonts w:ascii="Arial" w:hAnsi="Arial" w:cs="Arial"/>
          <w:bCs/>
          <w:i/>
          <w:sz w:val="20"/>
        </w:rPr>
        <w:t>Revista Venezolana de Economía y Ciencias Sociales</w:t>
      </w:r>
      <w:r>
        <w:rPr>
          <w:rFonts w:ascii="Arial" w:hAnsi="Arial" w:cs="Arial"/>
          <w:bCs/>
          <w:sz w:val="20"/>
        </w:rPr>
        <w:t>, Nº 2, vol. 10, Caracas, mayo-agosto de 2004.</w:t>
      </w:r>
      <w:r w:rsidR="00953FBC">
        <w:rPr>
          <w:rFonts w:ascii="Arial" w:hAnsi="Arial" w:cs="Arial"/>
          <w:bCs/>
          <w:sz w:val="20"/>
        </w:rPr>
        <w:t xml:space="preserve"> (*)</w:t>
      </w:r>
    </w:p>
    <w:p w:rsidR="00F67C72" w:rsidRPr="00775CCD" w:rsidRDefault="00344B7B" w:rsidP="00013C60">
      <w:pPr>
        <w:numPr>
          <w:ilvl w:val="0"/>
          <w:numId w:val="11"/>
        </w:numPr>
        <w:tabs>
          <w:tab w:val="clear" w:pos="360"/>
          <w:tab w:val="left" w:pos="-1440"/>
          <w:tab w:val="left" w:pos="-720"/>
        </w:tabs>
        <w:suppressAutoHyphens/>
        <w:spacing w:after="80"/>
        <w:ind w:firstLine="0"/>
        <w:jc w:val="both"/>
        <w:rPr>
          <w:rFonts w:ascii="Arial" w:hAnsi="Arial" w:cs="Arial"/>
          <w:sz w:val="20"/>
        </w:rPr>
      </w:pPr>
      <w:r w:rsidRPr="004D7EF2">
        <w:rPr>
          <w:rFonts w:ascii="Arial" w:hAnsi="Arial" w:cs="Arial"/>
          <w:sz w:val="20"/>
        </w:rPr>
        <w:t>MAR</w:t>
      </w:r>
      <w:r w:rsidR="00F67C72" w:rsidRPr="00775CCD">
        <w:rPr>
          <w:rFonts w:ascii="Arial" w:hAnsi="Arial" w:cs="Arial"/>
          <w:sz w:val="20"/>
        </w:rPr>
        <w:t xml:space="preserve">IÑEZ NAVARRO Freddy, “Reformas estructurales, pactos y cambio político: el caso de Venezuela”, en IX Congreso Internacional del CLAD sobre </w:t>
      </w:r>
      <w:smartTag w:uri="urn:schemas-microsoft-com:office:smarttags" w:element="PersonName">
        <w:smartTagPr>
          <w:attr w:name="ProductID" w:val="la Reforma"/>
        </w:smartTagPr>
        <w:r w:rsidR="00F67C72" w:rsidRPr="00775CCD">
          <w:rPr>
            <w:rFonts w:ascii="Arial" w:hAnsi="Arial" w:cs="Arial"/>
            <w:sz w:val="20"/>
          </w:rPr>
          <w:t>la Reforma</w:t>
        </w:r>
      </w:smartTag>
      <w:r w:rsidR="00F67C72" w:rsidRPr="00775CCD">
        <w:rPr>
          <w:rFonts w:ascii="Arial" w:hAnsi="Arial" w:cs="Arial"/>
          <w:sz w:val="20"/>
        </w:rPr>
        <w:t xml:space="preserve"> del Estado y de </w:t>
      </w:r>
      <w:smartTag w:uri="urn:schemas-microsoft-com:office:smarttags" w:element="PersonName">
        <w:smartTagPr>
          <w:attr w:name="ProductID" w:val="la Administraci￳n P￺blica"/>
        </w:smartTagPr>
        <w:r w:rsidR="00F67C72" w:rsidRPr="00775CCD">
          <w:rPr>
            <w:rFonts w:ascii="Arial" w:hAnsi="Arial" w:cs="Arial"/>
            <w:sz w:val="20"/>
          </w:rPr>
          <w:t>la Administración Pública</w:t>
        </w:r>
      </w:smartTag>
      <w:r w:rsidR="00F67C72" w:rsidRPr="00775CCD">
        <w:rPr>
          <w:rFonts w:ascii="Arial" w:hAnsi="Arial" w:cs="Arial"/>
          <w:sz w:val="20"/>
        </w:rPr>
        <w:t>, Madrid, 2 al 5 de noviembre de 2004.</w:t>
      </w:r>
      <w:r w:rsidR="00953FBC">
        <w:rPr>
          <w:rFonts w:ascii="Arial" w:hAnsi="Arial" w:cs="Arial"/>
          <w:sz w:val="20"/>
        </w:rPr>
        <w:t xml:space="preserve"> (*)</w:t>
      </w:r>
    </w:p>
    <w:p w:rsidR="00A93176" w:rsidRPr="00775CCD" w:rsidRDefault="00711FC9" w:rsidP="00013C60">
      <w:pPr>
        <w:pStyle w:val="Sangradetextonormal"/>
        <w:widowControl w:val="0"/>
        <w:numPr>
          <w:ilvl w:val="0"/>
          <w:numId w:val="11"/>
        </w:numPr>
        <w:spacing w:after="80"/>
        <w:ind w:firstLine="0"/>
        <w:rPr>
          <w:rFonts w:ascii="Arial" w:hAnsi="Arial" w:cs="Arial"/>
          <w:bCs/>
          <w:sz w:val="20"/>
        </w:rPr>
      </w:pPr>
      <w:r w:rsidRPr="00775CCD">
        <w:rPr>
          <w:rFonts w:ascii="Arial" w:hAnsi="Arial" w:cs="Arial"/>
          <w:bCs/>
          <w:sz w:val="20"/>
        </w:rPr>
        <w:t xml:space="preserve">PETKOFF Teodoro, “Las dos izquierdas”, en </w:t>
      </w:r>
      <w:r w:rsidRPr="00775CCD">
        <w:rPr>
          <w:rFonts w:ascii="Arial" w:hAnsi="Arial" w:cs="Arial"/>
          <w:i/>
          <w:sz w:val="20"/>
        </w:rPr>
        <w:t>Nueva Sociedad</w:t>
      </w:r>
      <w:r w:rsidRPr="00775CCD">
        <w:rPr>
          <w:rFonts w:ascii="Arial" w:hAnsi="Arial" w:cs="Arial"/>
          <w:bCs/>
          <w:sz w:val="20"/>
        </w:rPr>
        <w:t xml:space="preserve"> Nº 197, Caracas, mayo-junio de 2005.</w:t>
      </w:r>
      <w:r w:rsidR="00953FBC">
        <w:rPr>
          <w:rFonts w:ascii="Arial" w:hAnsi="Arial" w:cs="Arial"/>
          <w:bCs/>
          <w:sz w:val="20"/>
        </w:rPr>
        <w:t xml:space="preserve"> (*)</w:t>
      </w:r>
    </w:p>
    <w:p w:rsidR="007C7142" w:rsidRPr="00775CCD" w:rsidRDefault="007C7142" w:rsidP="00013C60">
      <w:pPr>
        <w:pStyle w:val="Sangradetextonormal"/>
        <w:widowControl w:val="0"/>
        <w:numPr>
          <w:ilvl w:val="0"/>
          <w:numId w:val="11"/>
        </w:numPr>
        <w:tabs>
          <w:tab w:val="clear" w:pos="360"/>
        </w:tabs>
        <w:spacing w:after="80"/>
        <w:ind w:firstLine="0"/>
        <w:rPr>
          <w:rFonts w:ascii="Arial" w:hAnsi="Arial" w:cs="Arial"/>
          <w:bCs/>
          <w:sz w:val="20"/>
        </w:rPr>
      </w:pPr>
      <w:r w:rsidRPr="00775CCD">
        <w:rPr>
          <w:rFonts w:ascii="Arial" w:hAnsi="Arial" w:cs="Arial"/>
          <w:bCs/>
          <w:sz w:val="20"/>
        </w:rPr>
        <w:t>RAMOS JIMÉNEZ Alfredo, “</w:t>
      </w:r>
      <w:r w:rsidRPr="00775CCD">
        <w:rPr>
          <w:rFonts w:ascii="Arial" w:hAnsi="Arial" w:cs="Arial"/>
          <w:bCs/>
          <w:iCs/>
          <w:sz w:val="20"/>
        </w:rPr>
        <w:t xml:space="preserve">Partidos y sistemas de partidos en Venezuela”, en </w:t>
      </w:r>
      <w:r w:rsidRPr="00775CCD">
        <w:rPr>
          <w:rFonts w:ascii="Arial" w:hAnsi="Arial" w:cs="Arial"/>
          <w:bCs/>
          <w:sz w:val="20"/>
        </w:rPr>
        <w:t xml:space="preserve">Marcelo Cavarozzi y Juan Abal Medina (h) </w:t>
      </w:r>
      <w:r w:rsidR="003848BA" w:rsidRPr="00775CCD">
        <w:rPr>
          <w:rFonts w:ascii="Arial" w:hAnsi="Arial" w:cs="Arial"/>
          <w:bCs/>
          <w:sz w:val="20"/>
        </w:rPr>
        <w:t>(</w:t>
      </w:r>
      <w:r w:rsidRPr="00775CCD">
        <w:rPr>
          <w:rFonts w:ascii="Arial" w:hAnsi="Arial" w:cs="Arial"/>
          <w:bCs/>
          <w:sz w:val="20"/>
        </w:rPr>
        <w:t>comps.</w:t>
      </w:r>
      <w:r w:rsidR="003848BA" w:rsidRPr="00775CCD">
        <w:rPr>
          <w:rFonts w:ascii="Arial" w:hAnsi="Arial" w:cs="Arial"/>
          <w:bCs/>
          <w:sz w:val="20"/>
        </w:rPr>
        <w:t>)</w:t>
      </w:r>
      <w:r w:rsidRPr="00775CCD">
        <w:rPr>
          <w:rFonts w:ascii="Arial" w:hAnsi="Arial" w:cs="Arial"/>
          <w:bCs/>
          <w:sz w:val="20"/>
        </w:rPr>
        <w:t xml:space="preserve">, </w:t>
      </w:r>
      <w:r w:rsidRPr="00775CCD">
        <w:rPr>
          <w:rFonts w:ascii="Arial" w:hAnsi="Arial" w:cs="Arial"/>
          <w:bCs/>
          <w:i/>
          <w:sz w:val="20"/>
        </w:rPr>
        <w:t xml:space="preserve">El asedio a la política. Los partidos latinoamericanos en la era </w:t>
      </w:r>
      <w:r w:rsidRPr="00775CCD">
        <w:rPr>
          <w:rFonts w:ascii="Arial" w:hAnsi="Arial" w:cs="Arial"/>
          <w:bCs/>
          <w:i/>
          <w:sz w:val="20"/>
        </w:rPr>
        <w:lastRenderedPageBreak/>
        <w:t>neoliberal</w:t>
      </w:r>
      <w:r w:rsidRPr="00775CCD">
        <w:rPr>
          <w:rFonts w:ascii="Arial" w:hAnsi="Arial" w:cs="Arial"/>
          <w:bCs/>
          <w:iCs/>
          <w:sz w:val="20"/>
        </w:rPr>
        <w:t>,</w:t>
      </w:r>
      <w:r w:rsidRPr="00775CCD">
        <w:rPr>
          <w:rFonts w:ascii="Arial" w:hAnsi="Arial" w:cs="Arial"/>
          <w:bCs/>
          <w:i/>
          <w:sz w:val="20"/>
        </w:rPr>
        <w:t xml:space="preserve"> </w:t>
      </w:r>
      <w:r w:rsidRPr="00775CCD">
        <w:rPr>
          <w:rFonts w:ascii="Arial" w:hAnsi="Arial" w:cs="Arial"/>
          <w:bCs/>
          <w:sz w:val="20"/>
        </w:rPr>
        <w:t>Homo Sapiens Ediciones, Rosario</w:t>
      </w:r>
      <w:r w:rsidR="003848BA" w:rsidRPr="00775CCD">
        <w:rPr>
          <w:rFonts w:ascii="Arial" w:hAnsi="Arial" w:cs="Arial"/>
          <w:bCs/>
          <w:sz w:val="20"/>
        </w:rPr>
        <w:t>, 2002</w:t>
      </w:r>
      <w:r w:rsidRPr="00775CCD">
        <w:rPr>
          <w:rFonts w:ascii="Arial" w:hAnsi="Arial" w:cs="Arial"/>
          <w:bCs/>
          <w:i/>
          <w:sz w:val="20"/>
        </w:rPr>
        <w:t>.</w:t>
      </w:r>
      <w:r w:rsidR="00953FBC">
        <w:rPr>
          <w:rFonts w:ascii="Arial" w:hAnsi="Arial" w:cs="Arial"/>
          <w:bCs/>
          <w:i/>
          <w:sz w:val="20"/>
        </w:rPr>
        <w:t xml:space="preserve"> (*)</w:t>
      </w:r>
    </w:p>
    <w:p w:rsidR="00711FC9" w:rsidRPr="00775CCD" w:rsidRDefault="00711FC9" w:rsidP="00013C60">
      <w:pPr>
        <w:pStyle w:val="Sangradetextonormal"/>
        <w:widowControl w:val="0"/>
        <w:numPr>
          <w:ilvl w:val="0"/>
          <w:numId w:val="11"/>
        </w:numPr>
        <w:spacing w:after="80"/>
        <w:ind w:firstLine="0"/>
        <w:rPr>
          <w:rFonts w:ascii="Arial" w:hAnsi="Arial" w:cs="Arial"/>
          <w:bCs/>
          <w:sz w:val="20"/>
        </w:rPr>
      </w:pPr>
      <w:r w:rsidRPr="00775CCD">
        <w:rPr>
          <w:rFonts w:ascii="Arial" w:hAnsi="Arial" w:cs="Arial"/>
          <w:bCs/>
          <w:sz w:val="20"/>
        </w:rPr>
        <w:t xml:space="preserve">ROMERO Juan, PINTO Carlos y FERRER Eduvio, “Venezuela: de la coyuntura de quiebre constitucional a la consolidación del gobierno de Chávez (2002-2004)”, en </w:t>
      </w:r>
      <w:r w:rsidRPr="00775CCD">
        <w:rPr>
          <w:rFonts w:ascii="Arial" w:hAnsi="Arial" w:cs="Arial"/>
          <w:bCs/>
          <w:i/>
          <w:sz w:val="20"/>
        </w:rPr>
        <w:t>Utopía y Praxis Latinoamericana</w:t>
      </w:r>
      <w:r w:rsidRPr="00775CCD">
        <w:rPr>
          <w:rFonts w:ascii="Arial" w:hAnsi="Arial" w:cs="Arial"/>
          <w:bCs/>
          <w:sz w:val="20"/>
        </w:rPr>
        <w:t xml:space="preserve"> Nº 28, vol. 10, marzo de 2005.</w:t>
      </w:r>
      <w:r w:rsidR="00953FBC">
        <w:rPr>
          <w:rFonts w:ascii="Arial" w:hAnsi="Arial" w:cs="Arial"/>
          <w:bCs/>
          <w:sz w:val="20"/>
        </w:rPr>
        <w:t xml:space="preserve"> (*)</w:t>
      </w:r>
    </w:p>
    <w:p w:rsidR="00711FC9" w:rsidRDefault="00711FC9" w:rsidP="00013C60">
      <w:pPr>
        <w:pStyle w:val="Sangradetextonormal"/>
        <w:widowControl w:val="0"/>
        <w:numPr>
          <w:ilvl w:val="0"/>
          <w:numId w:val="11"/>
        </w:numPr>
        <w:spacing w:after="80"/>
        <w:ind w:firstLine="0"/>
        <w:rPr>
          <w:rFonts w:ascii="Arial" w:hAnsi="Arial" w:cs="Arial"/>
          <w:bCs/>
          <w:sz w:val="20"/>
        </w:rPr>
      </w:pPr>
      <w:r w:rsidRPr="00775CCD">
        <w:rPr>
          <w:rFonts w:ascii="Arial" w:hAnsi="Arial" w:cs="Arial"/>
          <w:bCs/>
          <w:sz w:val="20"/>
        </w:rPr>
        <w:t xml:space="preserve">TOER Mario, “Las dos mitades del electorado. Una singular visión de Venezuela”, en </w:t>
      </w:r>
      <w:r w:rsidRPr="00775CCD">
        <w:rPr>
          <w:rFonts w:ascii="Arial" w:hAnsi="Arial" w:cs="Arial"/>
          <w:bCs/>
          <w:i/>
          <w:sz w:val="20"/>
        </w:rPr>
        <w:t>Ciencias Sociales</w:t>
      </w:r>
      <w:r w:rsidRPr="00775CCD">
        <w:rPr>
          <w:rFonts w:ascii="Arial" w:hAnsi="Arial" w:cs="Arial"/>
          <w:bCs/>
          <w:sz w:val="20"/>
        </w:rPr>
        <w:t xml:space="preserve"> Nº 57, Revista de </w:t>
      </w:r>
      <w:smartTag w:uri="urn:schemas-microsoft-com:office:smarttags" w:element="PersonName">
        <w:smartTagPr>
          <w:attr w:name="ProductID" w:val="la Facultad"/>
        </w:smartTagPr>
        <w:r w:rsidRPr="00775CCD">
          <w:rPr>
            <w:rFonts w:ascii="Arial" w:hAnsi="Arial" w:cs="Arial"/>
            <w:bCs/>
            <w:sz w:val="20"/>
          </w:rPr>
          <w:t>la Facultad</w:t>
        </w:r>
      </w:smartTag>
      <w:r w:rsidRPr="00775CCD">
        <w:rPr>
          <w:rFonts w:ascii="Arial" w:hAnsi="Arial" w:cs="Arial"/>
          <w:bCs/>
          <w:sz w:val="20"/>
        </w:rPr>
        <w:t xml:space="preserve"> de Ciencias Sociales, UBA, noviembre de 2004.</w:t>
      </w:r>
      <w:r w:rsidR="00953FBC">
        <w:rPr>
          <w:rFonts w:ascii="Arial" w:hAnsi="Arial" w:cs="Arial"/>
          <w:bCs/>
          <w:sz w:val="20"/>
        </w:rPr>
        <w:t xml:space="preserve"> (*)</w:t>
      </w:r>
    </w:p>
    <w:p w:rsidR="00266E20" w:rsidRDefault="00266E20" w:rsidP="00013C60">
      <w:pPr>
        <w:pStyle w:val="Sangradetextonormal"/>
        <w:widowControl w:val="0"/>
        <w:spacing w:after="80"/>
        <w:ind w:left="284" w:firstLine="0"/>
        <w:rPr>
          <w:rFonts w:ascii="Arial" w:hAnsi="Arial" w:cs="Arial"/>
          <w:bCs/>
          <w:sz w:val="20"/>
        </w:rPr>
      </w:pPr>
    </w:p>
    <w:p w:rsidR="00266E20" w:rsidRDefault="00266E20" w:rsidP="00013C60">
      <w:pPr>
        <w:pStyle w:val="Sangradetextonormal"/>
        <w:widowControl w:val="0"/>
        <w:spacing w:after="80"/>
        <w:ind w:left="284" w:firstLine="0"/>
        <w:rPr>
          <w:rFonts w:ascii="Arial" w:hAnsi="Arial" w:cs="Arial"/>
          <w:bCs/>
          <w:sz w:val="20"/>
        </w:rPr>
      </w:pPr>
      <w:r>
        <w:rPr>
          <w:rFonts w:ascii="Arial" w:hAnsi="Arial" w:cs="Arial"/>
          <w:bCs/>
          <w:sz w:val="20"/>
        </w:rPr>
        <w:t xml:space="preserve">La bibliografía que aparece con un asterisco (*) puede </w:t>
      </w:r>
      <w:r w:rsidR="005D57FB">
        <w:rPr>
          <w:rFonts w:ascii="Arial" w:hAnsi="Arial" w:cs="Arial"/>
          <w:bCs/>
          <w:sz w:val="20"/>
        </w:rPr>
        <w:t>descargarse</w:t>
      </w:r>
      <w:r>
        <w:rPr>
          <w:rFonts w:ascii="Arial" w:hAnsi="Arial" w:cs="Arial"/>
          <w:bCs/>
          <w:sz w:val="20"/>
        </w:rPr>
        <w:t xml:space="preserve"> desde la </w:t>
      </w:r>
      <w:r w:rsidR="005D57FB">
        <w:rPr>
          <w:rFonts w:ascii="Arial" w:hAnsi="Arial" w:cs="Arial"/>
          <w:bCs/>
          <w:sz w:val="20"/>
        </w:rPr>
        <w:t>página web de la materia: http//politicalatinoamericana.sociales.uba.ar</w:t>
      </w:r>
    </w:p>
    <w:sectPr w:rsidR="00266E20" w:rsidSect="00A4197B">
      <w:headerReference w:type="default" r:id="rId11"/>
      <w:footerReference w:type="even" r:id="rId12"/>
      <w:footerReference w:type="default" r:id="rId13"/>
      <w:pgSz w:w="11907" w:h="16840" w:code="9"/>
      <w:pgMar w:top="1134" w:right="1134" w:bottom="1134" w:left="1361" w:header="720" w:footer="85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0F20" w:rsidRDefault="00B30F20">
      <w:r>
        <w:separator/>
      </w:r>
    </w:p>
  </w:endnote>
  <w:endnote w:type="continuationSeparator" w:id="0">
    <w:p w:rsidR="00B30F20" w:rsidRDefault="00B30F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2A9" w:rsidRDefault="00FE3CE9">
    <w:pPr>
      <w:pStyle w:val="Piedepgina"/>
      <w:framePr w:wrap="around" w:vAnchor="text" w:hAnchor="margin" w:xAlign="center" w:y="1"/>
      <w:rPr>
        <w:rStyle w:val="Nmerodepgina"/>
      </w:rPr>
    </w:pPr>
    <w:r>
      <w:rPr>
        <w:rStyle w:val="Nmerodepgina"/>
      </w:rPr>
      <w:fldChar w:fldCharType="begin"/>
    </w:r>
    <w:r w:rsidR="001E62A9">
      <w:rPr>
        <w:rStyle w:val="Nmerodepgina"/>
      </w:rPr>
      <w:instrText xml:space="preserve">PAGE  </w:instrText>
    </w:r>
    <w:r>
      <w:rPr>
        <w:rStyle w:val="Nmerodepgina"/>
      </w:rPr>
      <w:fldChar w:fldCharType="separate"/>
    </w:r>
    <w:r w:rsidR="001E62A9">
      <w:rPr>
        <w:rStyle w:val="Nmerodepgina"/>
        <w:noProof/>
      </w:rPr>
      <w:t>2</w:t>
    </w:r>
    <w:r>
      <w:rPr>
        <w:rStyle w:val="Nmerodepgina"/>
      </w:rPr>
      <w:fldChar w:fldCharType="end"/>
    </w:r>
  </w:p>
  <w:p w:rsidR="001E62A9" w:rsidRDefault="001E62A9">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2A9" w:rsidRDefault="00BE0277">
    <w:pPr>
      <w:pStyle w:val="Piedepgina"/>
      <w:jc w:val="center"/>
      <w:rPr>
        <w:rFonts w:ascii="Tahoma" w:hAnsi="Tahoma"/>
        <w:sz w:val="20"/>
      </w:rPr>
    </w:pPr>
    <w:r>
      <w:rPr>
        <w:rFonts w:ascii="Tahoma" w:hAnsi="Tahoma"/>
        <w:noProof/>
        <w:sz w:val="20"/>
        <w:lang w:val="es-AR" w:eastAsia="es-AR"/>
      </w:rPr>
      <mc:AlternateContent>
        <mc:Choice Requires="wps">
          <w:drawing>
            <wp:anchor distT="0" distB="0" distL="114300" distR="114300" simplePos="0" relativeHeight="251657728" behindDoc="0" locked="0" layoutInCell="1" allowOverlap="1">
              <wp:simplePos x="0" y="0"/>
              <wp:positionH relativeFrom="column">
                <wp:posOffset>2893695</wp:posOffset>
              </wp:positionH>
              <wp:positionV relativeFrom="paragraph">
                <wp:posOffset>-10795</wp:posOffset>
              </wp:positionV>
              <wp:extent cx="179705" cy="0"/>
              <wp:effectExtent l="5080" t="6985" r="5715" b="12065"/>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970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0DC61A"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7.85pt,-.85pt" to="242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" strokeweight=".5pt"/>
          </w:pict>
        </mc:Fallback>
      </mc:AlternateContent>
    </w:r>
    <w:r w:rsidR="00FE3CE9">
      <w:rPr>
        <w:rStyle w:val="Nmerodepgina"/>
        <w:rFonts w:ascii="Tahoma" w:hAnsi="Tahoma"/>
        <w:sz w:val="20"/>
      </w:rPr>
      <w:fldChar w:fldCharType="begin"/>
    </w:r>
    <w:r w:rsidR="001E62A9">
      <w:rPr>
        <w:rStyle w:val="Nmerodepgina"/>
        <w:rFonts w:ascii="Tahoma" w:hAnsi="Tahoma"/>
        <w:sz w:val="20"/>
      </w:rPr>
      <w:instrText xml:space="preserve"> PAGE </w:instrText>
    </w:r>
    <w:r w:rsidR="00FE3CE9">
      <w:rPr>
        <w:rStyle w:val="Nmerodepgina"/>
        <w:rFonts w:ascii="Tahoma" w:hAnsi="Tahoma"/>
        <w:sz w:val="20"/>
      </w:rPr>
      <w:fldChar w:fldCharType="separate"/>
    </w:r>
    <w:r>
      <w:rPr>
        <w:rStyle w:val="Nmerodepgina"/>
        <w:rFonts w:ascii="Tahoma" w:hAnsi="Tahoma"/>
        <w:noProof/>
        <w:sz w:val="20"/>
      </w:rPr>
      <w:t>1</w:t>
    </w:r>
    <w:r w:rsidR="00FE3CE9">
      <w:rPr>
        <w:rStyle w:val="Nmerodepgina"/>
        <w:rFonts w:ascii="Tahoma" w:hAnsi="Tahoma"/>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0F20" w:rsidRDefault="00B30F20">
      <w:r>
        <w:separator/>
      </w:r>
    </w:p>
  </w:footnote>
  <w:footnote w:type="continuationSeparator" w:id="0">
    <w:p w:rsidR="00B30F20" w:rsidRDefault="00B30F2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E62A9" w:rsidRDefault="001E62A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B09E6"/>
    <w:multiLevelType w:val="hybridMultilevel"/>
    <w:tmpl w:val="CC7AF414"/>
    <w:lvl w:ilvl="0" w:tplc="0C0A0003">
      <w:start w:val="1"/>
      <w:numFmt w:val="bullet"/>
      <w:lvlText w:val="o"/>
      <w:lvlJc w:val="left"/>
      <w:pPr>
        <w:tabs>
          <w:tab w:val="num" w:pos="644"/>
        </w:tabs>
        <w:ind w:left="644" w:hanging="360"/>
      </w:pPr>
      <w:rPr>
        <w:rFonts w:ascii="Courier New" w:hAnsi="Courier New" w:cs="Courier New" w:hint="default"/>
      </w:rPr>
    </w:lvl>
    <w:lvl w:ilvl="1" w:tplc="0C0A0003" w:tentative="1">
      <w:start w:val="1"/>
      <w:numFmt w:val="bullet"/>
      <w:lvlText w:val="o"/>
      <w:lvlJc w:val="left"/>
      <w:pPr>
        <w:tabs>
          <w:tab w:val="num" w:pos="1364"/>
        </w:tabs>
        <w:ind w:left="1364" w:hanging="360"/>
      </w:pPr>
      <w:rPr>
        <w:rFonts w:ascii="Courier New" w:hAnsi="Courier New" w:cs="Courier New" w:hint="default"/>
      </w:rPr>
    </w:lvl>
    <w:lvl w:ilvl="2" w:tplc="0C0A0005" w:tentative="1">
      <w:start w:val="1"/>
      <w:numFmt w:val="bullet"/>
      <w:lvlText w:val=""/>
      <w:lvlJc w:val="left"/>
      <w:pPr>
        <w:tabs>
          <w:tab w:val="num" w:pos="2084"/>
        </w:tabs>
        <w:ind w:left="2084" w:hanging="360"/>
      </w:pPr>
      <w:rPr>
        <w:rFonts w:ascii="Wingdings" w:hAnsi="Wingdings" w:hint="default"/>
      </w:rPr>
    </w:lvl>
    <w:lvl w:ilvl="3" w:tplc="0C0A0001" w:tentative="1">
      <w:start w:val="1"/>
      <w:numFmt w:val="bullet"/>
      <w:lvlText w:val=""/>
      <w:lvlJc w:val="left"/>
      <w:pPr>
        <w:tabs>
          <w:tab w:val="num" w:pos="2804"/>
        </w:tabs>
        <w:ind w:left="2804" w:hanging="360"/>
      </w:pPr>
      <w:rPr>
        <w:rFonts w:ascii="Symbol" w:hAnsi="Symbol" w:hint="default"/>
      </w:rPr>
    </w:lvl>
    <w:lvl w:ilvl="4" w:tplc="0C0A0003" w:tentative="1">
      <w:start w:val="1"/>
      <w:numFmt w:val="bullet"/>
      <w:lvlText w:val="o"/>
      <w:lvlJc w:val="left"/>
      <w:pPr>
        <w:tabs>
          <w:tab w:val="num" w:pos="3524"/>
        </w:tabs>
        <w:ind w:left="3524" w:hanging="360"/>
      </w:pPr>
      <w:rPr>
        <w:rFonts w:ascii="Courier New" w:hAnsi="Courier New" w:cs="Courier New" w:hint="default"/>
      </w:rPr>
    </w:lvl>
    <w:lvl w:ilvl="5" w:tplc="0C0A0005" w:tentative="1">
      <w:start w:val="1"/>
      <w:numFmt w:val="bullet"/>
      <w:lvlText w:val=""/>
      <w:lvlJc w:val="left"/>
      <w:pPr>
        <w:tabs>
          <w:tab w:val="num" w:pos="4244"/>
        </w:tabs>
        <w:ind w:left="4244" w:hanging="360"/>
      </w:pPr>
      <w:rPr>
        <w:rFonts w:ascii="Wingdings" w:hAnsi="Wingdings" w:hint="default"/>
      </w:rPr>
    </w:lvl>
    <w:lvl w:ilvl="6" w:tplc="0C0A0001" w:tentative="1">
      <w:start w:val="1"/>
      <w:numFmt w:val="bullet"/>
      <w:lvlText w:val=""/>
      <w:lvlJc w:val="left"/>
      <w:pPr>
        <w:tabs>
          <w:tab w:val="num" w:pos="4964"/>
        </w:tabs>
        <w:ind w:left="4964" w:hanging="360"/>
      </w:pPr>
      <w:rPr>
        <w:rFonts w:ascii="Symbol" w:hAnsi="Symbol" w:hint="default"/>
      </w:rPr>
    </w:lvl>
    <w:lvl w:ilvl="7" w:tplc="0C0A0003" w:tentative="1">
      <w:start w:val="1"/>
      <w:numFmt w:val="bullet"/>
      <w:lvlText w:val="o"/>
      <w:lvlJc w:val="left"/>
      <w:pPr>
        <w:tabs>
          <w:tab w:val="num" w:pos="5684"/>
        </w:tabs>
        <w:ind w:left="5684" w:hanging="360"/>
      </w:pPr>
      <w:rPr>
        <w:rFonts w:ascii="Courier New" w:hAnsi="Courier New" w:cs="Courier New" w:hint="default"/>
      </w:rPr>
    </w:lvl>
    <w:lvl w:ilvl="8" w:tplc="0C0A0005" w:tentative="1">
      <w:start w:val="1"/>
      <w:numFmt w:val="bullet"/>
      <w:lvlText w:val=""/>
      <w:lvlJc w:val="left"/>
      <w:pPr>
        <w:tabs>
          <w:tab w:val="num" w:pos="6404"/>
        </w:tabs>
        <w:ind w:left="6404" w:hanging="360"/>
      </w:pPr>
      <w:rPr>
        <w:rFonts w:ascii="Wingdings" w:hAnsi="Wingdings" w:hint="default"/>
      </w:rPr>
    </w:lvl>
  </w:abstractNum>
  <w:abstractNum w:abstractNumId="1" w15:restartNumberingAfterBreak="0">
    <w:nsid w:val="0A481A69"/>
    <w:multiLevelType w:val="singleLevel"/>
    <w:tmpl w:val="65FE4F54"/>
    <w:lvl w:ilvl="0">
      <w:start w:val="1"/>
      <w:numFmt w:val="bullet"/>
      <w:lvlText w:val=""/>
      <w:lvlJc w:val="left"/>
      <w:pPr>
        <w:tabs>
          <w:tab w:val="num" w:pos="360"/>
        </w:tabs>
        <w:ind w:left="284" w:hanging="284"/>
      </w:pPr>
      <w:rPr>
        <w:rFonts w:ascii="Wingdings" w:hAnsi="Wingdings" w:hint="default"/>
      </w:rPr>
    </w:lvl>
  </w:abstractNum>
  <w:abstractNum w:abstractNumId="2" w15:restartNumberingAfterBreak="0">
    <w:nsid w:val="0D3D1F15"/>
    <w:multiLevelType w:val="multilevel"/>
    <w:tmpl w:val="444A5FF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C06A52"/>
    <w:multiLevelType w:val="hybridMultilevel"/>
    <w:tmpl w:val="0488432E"/>
    <w:lvl w:ilvl="0" w:tplc="FC12C57E">
      <w:numFmt w:val="bullet"/>
      <w:lvlText w:val="-"/>
      <w:lvlJc w:val="left"/>
      <w:pPr>
        <w:tabs>
          <w:tab w:val="num" w:pos="644"/>
        </w:tabs>
        <w:ind w:left="644" w:hanging="360"/>
      </w:pPr>
      <w:rPr>
        <w:rFonts w:ascii="Arial" w:eastAsia="Times New Roman" w:hAnsi="Arial" w:cs="Arial" w:hint="default"/>
      </w:rPr>
    </w:lvl>
    <w:lvl w:ilvl="1" w:tplc="0C0A0003" w:tentative="1">
      <w:start w:val="1"/>
      <w:numFmt w:val="bullet"/>
      <w:lvlText w:val="o"/>
      <w:lvlJc w:val="left"/>
      <w:pPr>
        <w:tabs>
          <w:tab w:val="num" w:pos="1364"/>
        </w:tabs>
        <w:ind w:left="1364" w:hanging="360"/>
      </w:pPr>
      <w:rPr>
        <w:rFonts w:ascii="Courier New" w:hAnsi="Courier New" w:cs="Courier New" w:hint="default"/>
      </w:rPr>
    </w:lvl>
    <w:lvl w:ilvl="2" w:tplc="0C0A0005" w:tentative="1">
      <w:start w:val="1"/>
      <w:numFmt w:val="bullet"/>
      <w:lvlText w:val=""/>
      <w:lvlJc w:val="left"/>
      <w:pPr>
        <w:tabs>
          <w:tab w:val="num" w:pos="2084"/>
        </w:tabs>
        <w:ind w:left="2084" w:hanging="360"/>
      </w:pPr>
      <w:rPr>
        <w:rFonts w:ascii="Wingdings" w:hAnsi="Wingdings" w:hint="default"/>
      </w:rPr>
    </w:lvl>
    <w:lvl w:ilvl="3" w:tplc="0C0A0001" w:tentative="1">
      <w:start w:val="1"/>
      <w:numFmt w:val="bullet"/>
      <w:lvlText w:val=""/>
      <w:lvlJc w:val="left"/>
      <w:pPr>
        <w:tabs>
          <w:tab w:val="num" w:pos="2804"/>
        </w:tabs>
        <w:ind w:left="2804" w:hanging="360"/>
      </w:pPr>
      <w:rPr>
        <w:rFonts w:ascii="Symbol" w:hAnsi="Symbol" w:hint="default"/>
      </w:rPr>
    </w:lvl>
    <w:lvl w:ilvl="4" w:tplc="0C0A0003" w:tentative="1">
      <w:start w:val="1"/>
      <w:numFmt w:val="bullet"/>
      <w:lvlText w:val="o"/>
      <w:lvlJc w:val="left"/>
      <w:pPr>
        <w:tabs>
          <w:tab w:val="num" w:pos="3524"/>
        </w:tabs>
        <w:ind w:left="3524" w:hanging="360"/>
      </w:pPr>
      <w:rPr>
        <w:rFonts w:ascii="Courier New" w:hAnsi="Courier New" w:cs="Courier New" w:hint="default"/>
      </w:rPr>
    </w:lvl>
    <w:lvl w:ilvl="5" w:tplc="0C0A0005" w:tentative="1">
      <w:start w:val="1"/>
      <w:numFmt w:val="bullet"/>
      <w:lvlText w:val=""/>
      <w:lvlJc w:val="left"/>
      <w:pPr>
        <w:tabs>
          <w:tab w:val="num" w:pos="4244"/>
        </w:tabs>
        <w:ind w:left="4244" w:hanging="360"/>
      </w:pPr>
      <w:rPr>
        <w:rFonts w:ascii="Wingdings" w:hAnsi="Wingdings" w:hint="default"/>
      </w:rPr>
    </w:lvl>
    <w:lvl w:ilvl="6" w:tplc="0C0A0001" w:tentative="1">
      <w:start w:val="1"/>
      <w:numFmt w:val="bullet"/>
      <w:lvlText w:val=""/>
      <w:lvlJc w:val="left"/>
      <w:pPr>
        <w:tabs>
          <w:tab w:val="num" w:pos="4964"/>
        </w:tabs>
        <w:ind w:left="4964" w:hanging="360"/>
      </w:pPr>
      <w:rPr>
        <w:rFonts w:ascii="Symbol" w:hAnsi="Symbol" w:hint="default"/>
      </w:rPr>
    </w:lvl>
    <w:lvl w:ilvl="7" w:tplc="0C0A0003" w:tentative="1">
      <w:start w:val="1"/>
      <w:numFmt w:val="bullet"/>
      <w:lvlText w:val="o"/>
      <w:lvlJc w:val="left"/>
      <w:pPr>
        <w:tabs>
          <w:tab w:val="num" w:pos="5684"/>
        </w:tabs>
        <w:ind w:left="5684" w:hanging="360"/>
      </w:pPr>
      <w:rPr>
        <w:rFonts w:ascii="Courier New" w:hAnsi="Courier New" w:cs="Courier New" w:hint="default"/>
      </w:rPr>
    </w:lvl>
    <w:lvl w:ilvl="8" w:tplc="0C0A0005" w:tentative="1">
      <w:start w:val="1"/>
      <w:numFmt w:val="bullet"/>
      <w:lvlText w:val=""/>
      <w:lvlJc w:val="left"/>
      <w:pPr>
        <w:tabs>
          <w:tab w:val="num" w:pos="6404"/>
        </w:tabs>
        <w:ind w:left="6404" w:hanging="360"/>
      </w:pPr>
      <w:rPr>
        <w:rFonts w:ascii="Wingdings" w:hAnsi="Wingdings" w:hint="default"/>
      </w:rPr>
    </w:lvl>
  </w:abstractNum>
  <w:abstractNum w:abstractNumId="4" w15:restartNumberingAfterBreak="0">
    <w:nsid w:val="1B0B3A87"/>
    <w:multiLevelType w:val="singleLevel"/>
    <w:tmpl w:val="65FE4F54"/>
    <w:lvl w:ilvl="0">
      <w:start w:val="1"/>
      <w:numFmt w:val="bullet"/>
      <w:lvlText w:val=""/>
      <w:lvlJc w:val="left"/>
      <w:pPr>
        <w:tabs>
          <w:tab w:val="num" w:pos="360"/>
        </w:tabs>
        <w:ind w:left="284" w:hanging="284"/>
      </w:pPr>
      <w:rPr>
        <w:rFonts w:ascii="Wingdings" w:hAnsi="Wingdings" w:hint="default"/>
      </w:rPr>
    </w:lvl>
  </w:abstractNum>
  <w:abstractNum w:abstractNumId="5" w15:restartNumberingAfterBreak="0">
    <w:nsid w:val="1F6361FD"/>
    <w:multiLevelType w:val="hybridMultilevel"/>
    <w:tmpl w:val="D6BC9DE6"/>
    <w:lvl w:ilvl="0" w:tplc="8DFEBCC2">
      <w:start w:val="1"/>
      <w:numFmt w:val="bullet"/>
      <w:lvlText w:val=""/>
      <w:lvlJc w:val="left"/>
      <w:pPr>
        <w:tabs>
          <w:tab w:val="num" w:pos="360"/>
        </w:tabs>
        <w:ind w:left="0" w:firstLine="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F6D436B"/>
    <w:multiLevelType w:val="hybridMultilevel"/>
    <w:tmpl w:val="4106026E"/>
    <w:lvl w:ilvl="0" w:tplc="0C0A0003">
      <w:start w:val="1"/>
      <w:numFmt w:val="bullet"/>
      <w:lvlText w:val="o"/>
      <w:lvlJc w:val="left"/>
      <w:pPr>
        <w:tabs>
          <w:tab w:val="num" w:pos="1004"/>
        </w:tabs>
        <w:ind w:left="1004" w:hanging="360"/>
      </w:pPr>
      <w:rPr>
        <w:rFonts w:ascii="Courier New" w:hAnsi="Courier New" w:cs="Courier New" w:hint="default"/>
      </w:rPr>
    </w:lvl>
    <w:lvl w:ilvl="1" w:tplc="0C0A0003" w:tentative="1">
      <w:start w:val="1"/>
      <w:numFmt w:val="bullet"/>
      <w:lvlText w:val="o"/>
      <w:lvlJc w:val="left"/>
      <w:pPr>
        <w:tabs>
          <w:tab w:val="num" w:pos="1724"/>
        </w:tabs>
        <w:ind w:left="1724" w:hanging="360"/>
      </w:pPr>
      <w:rPr>
        <w:rFonts w:ascii="Courier New" w:hAnsi="Courier New" w:cs="Courier New" w:hint="default"/>
      </w:rPr>
    </w:lvl>
    <w:lvl w:ilvl="2" w:tplc="0C0A0005" w:tentative="1">
      <w:start w:val="1"/>
      <w:numFmt w:val="bullet"/>
      <w:lvlText w:val=""/>
      <w:lvlJc w:val="left"/>
      <w:pPr>
        <w:tabs>
          <w:tab w:val="num" w:pos="2444"/>
        </w:tabs>
        <w:ind w:left="2444" w:hanging="360"/>
      </w:pPr>
      <w:rPr>
        <w:rFonts w:ascii="Wingdings" w:hAnsi="Wingdings" w:hint="default"/>
      </w:rPr>
    </w:lvl>
    <w:lvl w:ilvl="3" w:tplc="0C0A0001" w:tentative="1">
      <w:start w:val="1"/>
      <w:numFmt w:val="bullet"/>
      <w:lvlText w:val=""/>
      <w:lvlJc w:val="left"/>
      <w:pPr>
        <w:tabs>
          <w:tab w:val="num" w:pos="3164"/>
        </w:tabs>
        <w:ind w:left="3164" w:hanging="360"/>
      </w:pPr>
      <w:rPr>
        <w:rFonts w:ascii="Symbol" w:hAnsi="Symbol" w:hint="default"/>
      </w:rPr>
    </w:lvl>
    <w:lvl w:ilvl="4" w:tplc="0C0A0003" w:tentative="1">
      <w:start w:val="1"/>
      <w:numFmt w:val="bullet"/>
      <w:lvlText w:val="o"/>
      <w:lvlJc w:val="left"/>
      <w:pPr>
        <w:tabs>
          <w:tab w:val="num" w:pos="3884"/>
        </w:tabs>
        <w:ind w:left="3884" w:hanging="360"/>
      </w:pPr>
      <w:rPr>
        <w:rFonts w:ascii="Courier New" w:hAnsi="Courier New" w:cs="Courier New" w:hint="default"/>
      </w:rPr>
    </w:lvl>
    <w:lvl w:ilvl="5" w:tplc="0C0A0005" w:tentative="1">
      <w:start w:val="1"/>
      <w:numFmt w:val="bullet"/>
      <w:lvlText w:val=""/>
      <w:lvlJc w:val="left"/>
      <w:pPr>
        <w:tabs>
          <w:tab w:val="num" w:pos="4604"/>
        </w:tabs>
        <w:ind w:left="4604" w:hanging="360"/>
      </w:pPr>
      <w:rPr>
        <w:rFonts w:ascii="Wingdings" w:hAnsi="Wingdings" w:hint="default"/>
      </w:rPr>
    </w:lvl>
    <w:lvl w:ilvl="6" w:tplc="0C0A0001" w:tentative="1">
      <w:start w:val="1"/>
      <w:numFmt w:val="bullet"/>
      <w:lvlText w:val=""/>
      <w:lvlJc w:val="left"/>
      <w:pPr>
        <w:tabs>
          <w:tab w:val="num" w:pos="5324"/>
        </w:tabs>
        <w:ind w:left="5324" w:hanging="360"/>
      </w:pPr>
      <w:rPr>
        <w:rFonts w:ascii="Symbol" w:hAnsi="Symbol" w:hint="default"/>
      </w:rPr>
    </w:lvl>
    <w:lvl w:ilvl="7" w:tplc="0C0A0003" w:tentative="1">
      <w:start w:val="1"/>
      <w:numFmt w:val="bullet"/>
      <w:lvlText w:val="o"/>
      <w:lvlJc w:val="left"/>
      <w:pPr>
        <w:tabs>
          <w:tab w:val="num" w:pos="6044"/>
        </w:tabs>
        <w:ind w:left="6044" w:hanging="360"/>
      </w:pPr>
      <w:rPr>
        <w:rFonts w:ascii="Courier New" w:hAnsi="Courier New" w:cs="Courier New" w:hint="default"/>
      </w:rPr>
    </w:lvl>
    <w:lvl w:ilvl="8" w:tplc="0C0A0005" w:tentative="1">
      <w:start w:val="1"/>
      <w:numFmt w:val="bullet"/>
      <w:lvlText w:val=""/>
      <w:lvlJc w:val="left"/>
      <w:pPr>
        <w:tabs>
          <w:tab w:val="num" w:pos="6764"/>
        </w:tabs>
        <w:ind w:left="6764" w:hanging="360"/>
      </w:pPr>
      <w:rPr>
        <w:rFonts w:ascii="Wingdings" w:hAnsi="Wingdings" w:hint="default"/>
      </w:rPr>
    </w:lvl>
  </w:abstractNum>
  <w:abstractNum w:abstractNumId="7" w15:restartNumberingAfterBreak="0">
    <w:nsid w:val="20A63FD3"/>
    <w:multiLevelType w:val="multilevel"/>
    <w:tmpl w:val="1B8C2716"/>
    <w:lvl w:ilvl="0">
      <w:start w:val="1"/>
      <w:numFmt w:val="bullet"/>
      <w:lvlText w:val="o"/>
      <w:lvlJc w:val="left"/>
      <w:pPr>
        <w:tabs>
          <w:tab w:val="num" w:pos="644"/>
        </w:tabs>
        <w:ind w:left="644" w:hanging="360"/>
      </w:pPr>
      <w:rPr>
        <w:rFonts w:ascii="Courier New" w:hAnsi="Courier New" w:cs="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555133"/>
    <w:multiLevelType w:val="hybridMultilevel"/>
    <w:tmpl w:val="E28C949A"/>
    <w:lvl w:ilvl="0" w:tplc="7A4C510A">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84A4C75"/>
    <w:multiLevelType w:val="singleLevel"/>
    <w:tmpl w:val="65FE4F54"/>
    <w:lvl w:ilvl="0">
      <w:start w:val="1"/>
      <w:numFmt w:val="bullet"/>
      <w:lvlText w:val=""/>
      <w:lvlJc w:val="left"/>
      <w:pPr>
        <w:tabs>
          <w:tab w:val="num" w:pos="360"/>
        </w:tabs>
        <w:ind w:left="284" w:hanging="284"/>
      </w:pPr>
      <w:rPr>
        <w:rFonts w:ascii="Wingdings" w:hAnsi="Wingdings" w:hint="default"/>
      </w:rPr>
    </w:lvl>
  </w:abstractNum>
  <w:abstractNum w:abstractNumId="10" w15:restartNumberingAfterBreak="0">
    <w:nsid w:val="2E7873FA"/>
    <w:multiLevelType w:val="singleLevel"/>
    <w:tmpl w:val="65FE4F54"/>
    <w:lvl w:ilvl="0">
      <w:start w:val="1"/>
      <w:numFmt w:val="bullet"/>
      <w:lvlText w:val=""/>
      <w:lvlJc w:val="left"/>
      <w:pPr>
        <w:tabs>
          <w:tab w:val="num" w:pos="360"/>
        </w:tabs>
        <w:ind w:left="284" w:hanging="284"/>
      </w:pPr>
      <w:rPr>
        <w:rFonts w:ascii="Wingdings" w:hAnsi="Wingdings" w:hint="default"/>
      </w:rPr>
    </w:lvl>
  </w:abstractNum>
  <w:abstractNum w:abstractNumId="11" w15:restartNumberingAfterBreak="0">
    <w:nsid w:val="33F0496F"/>
    <w:multiLevelType w:val="hybridMultilevel"/>
    <w:tmpl w:val="8F3A0F70"/>
    <w:lvl w:ilvl="0" w:tplc="7778A59A">
      <w:numFmt w:val="bullet"/>
      <w:lvlText w:val="-"/>
      <w:lvlJc w:val="left"/>
      <w:pPr>
        <w:tabs>
          <w:tab w:val="num" w:pos="720"/>
        </w:tabs>
        <w:ind w:left="720" w:hanging="360"/>
      </w:pPr>
      <w:rPr>
        <w:rFonts w:ascii="Arial" w:eastAsia="Times New Roman" w:hAnsi="Arial" w:cs="Aria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3F921AC"/>
    <w:multiLevelType w:val="hybridMultilevel"/>
    <w:tmpl w:val="F7B210F6"/>
    <w:lvl w:ilvl="0" w:tplc="0C0A0003">
      <w:start w:val="1"/>
      <w:numFmt w:val="bullet"/>
      <w:lvlText w:val="o"/>
      <w:lvlJc w:val="left"/>
      <w:pPr>
        <w:tabs>
          <w:tab w:val="num" w:pos="644"/>
        </w:tabs>
        <w:ind w:left="644" w:hanging="360"/>
      </w:pPr>
      <w:rPr>
        <w:rFonts w:ascii="Courier New" w:hAnsi="Courier New" w:cs="Courier New" w:hint="default"/>
      </w:rPr>
    </w:lvl>
    <w:lvl w:ilvl="1" w:tplc="0C0A0003" w:tentative="1">
      <w:start w:val="1"/>
      <w:numFmt w:val="bullet"/>
      <w:lvlText w:val="o"/>
      <w:lvlJc w:val="left"/>
      <w:pPr>
        <w:tabs>
          <w:tab w:val="num" w:pos="1364"/>
        </w:tabs>
        <w:ind w:left="1364" w:hanging="360"/>
      </w:pPr>
      <w:rPr>
        <w:rFonts w:ascii="Courier New" w:hAnsi="Courier New" w:cs="Courier New" w:hint="default"/>
      </w:rPr>
    </w:lvl>
    <w:lvl w:ilvl="2" w:tplc="0C0A0005" w:tentative="1">
      <w:start w:val="1"/>
      <w:numFmt w:val="bullet"/>
      <w:lvlText w:val=""/>
      <w:lvlJc w:val="left"/>
      <w:pPr>
        <w:tabs>
          <w:tab w:val="num" w:pos="2084"/>
        </w:tabs>
        <w:ind w:left="2084" w:hanging="360"/>
      </w:pPr>
      <w:rPr>
        <w:rFonts w:ascii="Wingdings" w:hAnsi="Wingdings" w:hint="default"/>
      </w:rPr>
    </w:lvl>
    <w:lvl w:ilvl="3" w:tplc="0C0A0001" w:tentative="1">
      <w:start w:val="1"/>
      <w:numFmt w:val="bullet"/>
      <w:lvlText w:val=""/>
      <w:lvlJc w:val="left"/>
      <w:pPr>
        <w:tabs>
          <w:tab w:val="num" w:pos="2804"/>
        </w:tabs>
        <w:ind w:left="2804" w:hanging="360"/>
      </w:pPr>
      <w:rPr>
        <w:rFonts w:ascii="Symbol" w:hAnsi="Symbol" w:hint="default"/>
      </w:rPr>
    </w:lvl>
    <w:lvl w:ilvl="4" w:tplc="0C0A0003" w:tentative="1">
      <w:start w:val="1"/>
      <w:numFmt w:val="bullet"/>
      <w:lvlText w:val="o"/>
      <w:lvlJc w:val="left"/>
      <w:pPr>
        <w:tabs>
          <w:tab w:val="num" w:pos="3524"/>
        </w:tabs>
        <w:ind w:left="3524" w:hanging="360"/>
      </w:pPr>
      <w:rPr>
        <w:rFonts w:ascii="Courier New" w:hAnsi="Courier New" w:cs="Courier New" w:hint="default"/>
      </w:rPr>
    </w:lvl>
    <w:lvl w:ilvl="5" w:tplc="0C0A0005" w:tentative="1">
      <w:start w:val="1"/>
      <w:numFmt w:val="bullet"/>
      <w:lvlText w:val=""/>
      <w:lvlJc w:val="left"/>
      <w:pPr>
        <w:tabs>
          <w:tab w:val="num" w:pos="4244"/>
        </w:tabs>
        <w:ind w:left="4244" w:hanging="360"/>
      </w:pPr>
      <w:rPr>
        <w:rFonts w:ascii="Wingdings" w:hAnsi="Wingdings" w:hint="default"/>
      </w:rPr>
    </w:lvl>
    <w:lvl w:ilvl="6" w:tplc="0C0A0001" w:tentative="1">
      <w:start w:val="1"/>
      <w:numFmt w:val="bullet"/>
      <w:lvlText w:val=""/>
      <w:lvlJc w:val="left"/>
      <w:pPr>
        <w:tabs>
          <w:tab w:val="num" w:pos="4964"/>
        </w:tabs>
        <w:ind w:left="4964" w:hanging="360"/>
      </w:pPr>
      <w:rPr>
        <w:rFonts w:ascii="Symbol" w:hAnsi="Symbol" w:hint="default"/>
      </w:rPr>
    </w:lvl>
    <w:lvl w:ilvl="7" w:tplc="0C0A0003" w:tentative="1">
      <w:start w:val="1"/>
      <w:numFmt w:val="bullet"/>
      <w:lvlText w:val="o"/>
      <w:lvlJc w:val="left"/>
      <w:pPr>
        <w:tabs>
          <w:tab w:val="num" w:pos="5684"/>
        </w:tabs>
        <w:ind w:left="5684" w:hanging="360"/>
      </w:pPr>
      <w:rPr>
        <w:rFonts w:ascii="Courier New" w:hAnsi="Courier New" w:cs="Courier New" w:hint="default"/>
      </w:rPr>
    </w:lvl>
    <w:lvl w:ilvl="8" w:tplc="0C0A0005" w:tentative="1">
      <w:start w:val="1"/>
      <w:numFmt w:val="bullet"/>
      <w:lvlText w:val=""/>
      <w:lvlJc w:val="left"/>
      <w:pPr>
        <w:tabs>
          <w:tab w:val="num" w:pos="6404"/>
        </w:tabs>
        <w:ind w:left="6404" w:hanging="360"/>
      </w:pPr>
      <w:rPr>
        <w:rFonts w:ascii="Wingdings" w:hAnsi="Wingdings" w:hint="default"/>
      </w:rPr>
    </w:lvl>
  </w:abstractNum>
  <w:abstractNum w:abstractNumId="13" w15:restartNumberingAfterBreak="0">
    <w:nsid w:val="34880AEA"/>
    <w:multiLevelType w:val="hybridMultilevel"/>
    <w:tmpl w:val="606ED20A"/>
    <w:lvl w:ilvl="0" w:tplc="873CA590">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A285DD8"/>
    <w:multiLevelType w:val="multilevel"/>
    <w:tmpl w:val="8F3A0F70"/>
    <w:lvl w:ilvl="0">
      <w:numFmt w:val="bullet"/>
      <w:lvlText w:val="-"/>
      <w:lvlJc w:val="left"/>
      <w:pPr>
        <w:tabs>
          <w:tab w:val="num" w:pos="720"/>
        </w:tabs>
        <w:ind w:left="720" w:hanging="360"/>
      </w:pPr>
      <w:rPr>
        <w:rFonts w:ascii="Arial" w:eastAsia="Times New Roman" w:hAnsi="Arial" w:cs="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B15643A"/>
    <w:multiLevelType w:val="singleLevel"/>
    <w:tmpl w:val="65FE4F54"/>
    <w:lvl w:ilvl="0">
      <w:start w:val="1"/>
      <w:numFmt w:val="bullet"/>
      <w:lvlText w:val=""/>
      <w:lvlJc w:val="left"/>
      <w:pPr>
        <w:tabs>
          <w:tab w:val="num" w:pos="360"/>
        </w:tabs>
        <w:ind w:left="284" w:hanging="284"/>
      </w:pPr>
      <w:rPr>
        <w:rFonts w:ascii="Wingdings" w:hAnsi="Wingdings" w:hint="default"/>
      </w:rPr>
    </w:lvl>
  </w:abstractNum>
  <w:abstractNum w:abstractNumId="16" w15:restartNumberingAfterBreak="0">
    <w:nsid w:val="3B271460"/>
    <w:multiLevelType w:val="multilevel"/>
    <w:tmpl w:val="A85C7B7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DEE01AE"/>
    <w:multiLevelType w:val="multilevel"/>
    <w:tmpl w:val="40320E7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E6851D7"/>
    <w:multiLevelType w:val="hybridMultilevel"/>
    <w:tmpl w:val="FDBE0BEE"/>
    <w:lvl w:ilvl="0" w:tplc="0C0A0005">
      <w:start w:val="1"/>
      <w:numFmt w:val="bullet"/>
      <w:lvlText w:val=""/>
      <w:lvlJc w:val="left"/>
      <w:pPr>
        <w:tabs>
          <w:tab w:val="num" w:pos="644"/>
        </w:tabs>
        <w:ind w:left="644"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D812F7"/>
    <w:multiLevelType w:val="multilevel"/>
    <w:tmpl w:val="F3DCD78E"/>
    <w:lvl w:ilvl="0">
      <w:numFmt w:val="bullet"/>
      <w:lvlText w:val="-"/>
      <w:lvlJc w:val="left"/>
      <w:pPr>
        <w:tabs>
          <w:tab w:val="num" w:pos="644"/>
        </w:tabs>
        <w:ind w:left="644" w:hanging="360"/>
      </w:pPr>
      <w:rPr>
        <w:rFonts w:ascii="Arial" w:eastAsia="Times New Roman" w:hAnsi="Arial" w:cs="Arial" w:hint="default"/>
      </w:rPr>
    </w:lvl>
    <w:lvl w:ilvl="1">
      <w:start w:val="1"/>
      <w:numFmt w:val="bullet"/>
      <w:lvlText w:val="o"/>
      <w:lvlJc w:val="left"/>
      <w:pPr>
        <w:tabs>
          <w:tab w:val="num" w:pos="1364"/>
        </w:tabs>
        <w:ind w:left="1364" w:hanging="360"/>
      </w:pPr>
      <w:rPr>
        <w:rFonts w:ascii="Courier New" w:hAnsi="Courier New" w:cs="Courier New" w:hint="default"/>
      </w:rPr>
    </w:lvl>
    <w:lvl w:ilvl="2">
      <w:start w:val="1"/>
      <w:numFmt w:val="bullet"/>
      <w:lvlText w:val=""/>
      <w:lvlJc w:val="left"/>
      <w:pPr>
        <w:tabs>
          <w:tab w:val="num" w:pos="2084"/>
        </w:tabs>
        <w:ind w:left="2084" w:hanging="360"/>
      </w:pPr>
      <w:rPr>
        <w:rFonts w:ascii="Wingdings" w:hAnsi="Wingdings" w:hint="default"/>
      </w:rPr>
    </w:lvl>
    <w:lvl w:ilvl="3">
      <w:start w:val="1"/>
      <w:numFmt w:val="bullet"/>
      <w:lvlText w:val=""/>
      <w:lvlJc w:val="left"/>
      <w:pPr>
        <w:tabs>
          <w:tab w:val="num" w:pos="2804"/>
        </w:tabs>
        <w:ind w:left="2804" w:hanging="360"/>
      </w:pPr>
      <w:rPr>
        <w:rFonts w:ascii="Symbol" w:hAnsi="Symbol" w:hint="default"/>
      </w:rPr>
    </w:lvl>
    <w:lvl w:ilvl="4">
      <w:start w:val="1"/>
      <w:numFmt w:val="bullet"/>
      <w:lvlText w:val="o"/>
      <w:lvlJc w:val="left"/>
      <w:pPr>
        <w:tabs>
          <w:tab w:val="num" w:pos="3524"/>
        </w:tabs>
        <w:ind w:left="3524" w:hanging="360"/>
      </w:pPr>
      <w:rPr>
        <w:rFonts w:ascii="Courier New" w:hAnsi="Courier New" w:cs="Courier New" w:hint="default"/>
      </w:rPr>
    </w:lvl>
    <w:lvl w:ilvl="5">
      <w:start w:val="1"/>
      <w:numFmt w:val="bullet"/>
      <w:lvlText w:val=""/>
      <w:lvlJc w:val="left"/>
      <w:pPr>
        <w:tabs>
          <w:tab w:val="num" w:pos="4244"/>
        </w:tabs>
        <w:ind w:left="4244" w:hanging="360"/>
      </w:pPr>
      <w:rPr>
        <w:rFonts w:ascii="Wingdings" w:hAnsi="Wingdings" w:hint="default"/>
      </w:rPr>
    </w:lvl>
    <w:lvl w:ilvl="6">
      <w:start w:val="1"/>
      <w:numFmt w:val="bullet"/>
      <w:lvlText w:val=""/>
      <w:lvlJc w:val="left"/>
      <w:pPr>
        <w:tabs>
          <w:tab w:val="num" w:pos="4964"/>
        </w:tabs>
        <w:ind w:left="4964" w:hanging="360"/>
      </w:pPr>
      <w:rPr>
        <w:rFonts w:ascii="Symbol" w:hAnsi="Symbol" w:hint="default"/>
      </w:rPr>
    </w:lvl>
    <w:lvl w:ilvl="7">
      <w:start w:val="1"/>
      <w:numFmt w:val="bullet"/>
      <w:lvlText w:val="o"/>
      <w:lvlJc w:val="left"/>
      <w:pPr>
        <w:tabs>
          <w:tab w:val="num" w:pos="5684"/>
        </w:tabs>
        <w:ind w:left="5684" w:hanging="360"/>
      </w:pPr>
      <w:rPr>
        <w:rFonts w:ascii="Courier New" w:hAnsi="Courier New" w:cs="Courier New" w:hint="default"/>
      </w:rPr>
    </w:lvl>
    <w:lvl w:ilvl="8">
      <w:start w:val="1"/>
      <w:numFmt w:val="bullet"/>
      <w:lvlText w:val=""/>
      <w:lvlJc w:val="left"/>
      <w:pPr>
        <w:tabs>
          <w:tab w:val="num" w:pos="6404"/>
        </w:tabs>
        <w:ind w:left="6404" w:hanging="360"/>
      </w:pPr>
      <w:rPr>
        <w:rFonts w:ascii="Wingdings" w:hAnsi="Wingdings" w:hint="default"/>
      </w:rPr>
    </w:lvl>
  </w:abstractNum>
  <w:abstractNum w:abstractNumId="20" w15:restartNumberingAfterBreak="0">
    <w:nsid w:val="400241BA"/>
    <w:multiLevelType w:val="hybridMultilevel"/>
    <w:tmpl w:val="8CE49A76"/>
    <w:lvl w:ilvl="0" w:tplc="0C0A0001">
      <w:start w:val="1"/>
      <w:numFmt w:val="bullet"/>
      <w:lvlText w:val=""/>
      <w:lvlJc w:val="left"/>
      <w:pPr>
        <w:tabs>
          <w:tab w:val="num" w:pos="1004"/>
        </w:tabs>
        <w:ind w:left="1004" w:hanging="360"/>
      </w:pPr>
      <w:rPr>
        <w:rFonts w:ascii="Symbol" w:hAnsi="Symbol" w:hint="default"/>
      </w:rPr>
    </w:lvl>
    <w:lvl w:ilvl="1" w:tplc="0C0A0003" w:tentative="1">
      <w:start w:val="1"/>
      <w:numFmt w:val="bullet"/>
      <w:lvlText w:val="o"/>
      <w:lvlJc w:val="left"/>
      <w:pPr>
        <w:tabs>
          <w:tab w:val="num" w:pos="1724"/>
        </w:tabs>
        <w:ind w:left="1724" w:hanging="360"/>
      </w:pPr>
      <w:rPr>
        <w:rFonts w:ascii="Courier New" w:hAnsi="Courier New" w:cs="Courier New" w:hint="default"/>
      </w:rPr>
    </w:lvl>
    <w:lvl w:ilvl="2" w:tplc="0C0A0005" w:tentative="1">
      <w:start w:val="1"/>
      <w:numFmt w:val="bullet"/>
      <w:lvlText w:val=""/>
      <w:lvlJc w:val="left"/>
      <w:pPr>
        <w:tabs>
          <w:tab w:val="num" w:pos="2444"/>
        </w:tabs>
        <w:ind w:left="2444" w:hanging="360"/>
      </w:pPr>
      <w:rPr>
        <w:rFonts w:ascii="Wingdings" w:hAnsi="Wingdings" w:hint="default"/>
      </w:rPr>
    </w:lvl>
    <w:lvl w:ilvl="3" w:tplc="0C0A0001" w:tentative="1">
      <w:start w:val="1"/>
      <w:numFmt w:val="bullet"/>
      <w:lvlText w:val=""/>
      <w:lvlJc w:val="left"/>
      <w:pPr>
        <w:tabs>
          <w:tab w:val="num" w:pos="3164"/>
        </w:tabs>
        <w:ind w:left="3164" w:hanging="360"/>
      </w:pPr>
      <w:rPr>
        <w:rFonts w:ascii="Symbol" w:hAnsi="Symbol" w:hint="default"/>
      </w:rPr>
    </w:lvl>
    <w:lvl w:ilvl="4" w:tplc="0C0A0003" w:tentative="1">
      <w:start w:val="1"/>
      <w:numFmt w:val="bullet"/>
      <w:lvlText w:val="o"/>
      <w:lvlJc w:val="left"/>
      <w:pPr>
        <w:tabs>
          <w:tab w:val="num" w:pos="3884"/>
        </w:tabs>
        <w:ind w:left="3884" w:hanging="360"/>
      </w:pPr>
      <w:rPr>
        <w:rFonts w:ascii="Courier New" w:hAnsi="Courier New" w:cs="Courier New" w:hint="default"/>
      </w:rPr>
    </w:lvl>
    <w:lvl w:ilvl="5" w:tplc="0C0A0005" w:tentative="1">
      <w:start w:val="1"/>
      <w:numFmt w:val="bullet"/>
      <w:lvlText w:val=""/>
      <w:lvlJc w:val="left"/>
      <w:pPr>
        <w:tabs>
          <w:tab w:val="num" w:pos="4604"/>
        </w:tabs>
        <w:ind w:left="4604" w:hanging="360"/>
      </w:pPr>
      <w:rPr>
        <w:rFonts w:ascii="Wingdings" w:hAnsi="Wingdings" w:hint="default"/>
      </w:rPr>
    </w:lvl>
    <w:lvl w:ilvl="6" w:tplc="0C0A0001" w:tentative="1">
      <w:start w:val="1"/>
      <w:numFmt w:val="bullet"/>
      <w:lvlText w:val=""/>
      <w:lvlJc w:val="left"/>
      <w:pPr>
        <w:tabs>
          <w:tab w:val="num" w:pos="5324"/>
        </w:tabs>
        <w:ind w:left="5324" w:hanging="360"/>
      </w:pPr>
      <w:rPr>
        <w:rFonts w:ascii="Symbol" w:hAnsi="Symbol" w:hint="default"/>
      </w:rPr>
    </w:lvl>
    <w:lvl w:ilvl="7" w:tplc="0C0A0003" w:tentative="1">
      <w:start w:val="1"/>
      <w:numFmt w:val="bullet"/>
      <w:lvlText w:val="o"/>
      <w:lvlJc w:val="left"/>
      <w:pPr>
        <w:tabs>
          <w:tab w:val="num" w:pos="6044"/>
        </w:tabs>
        <w:ind w:left="6044" w:hanging="360"/>
      </w:pPr>
      <w:rPr>
        <w:rFonts w:ascii="Courier New" w:hAnsi="Courier New" w:cs="Courier New" w:hint="default"/>
      </w:rPr>
    </w:lvl>
    <w:lvl w:ilvl="8" w:tplc="0C0A0005" w:tentative="1">
      <w:start w:val="1"/>
      <w:numFmt w:val="bullet"/>
      <w:lvlText w:val=""/>
      <w:lvlJc w:val="left"/>
      <w:pPr>
        <w:tabs>
          <w:tab w:val="num" w:pos="6764"/>
        </w:tabs>
        <w:ind w:left="6764" w:hanging="360"/>
      </w:pPr>
      <w:rPr>
        <w:rFonts w:ascii="Wingdings" w:hAnsi="Wingdings" w:hint="default"/>
      </w:rPr>
    </w:lvl>
  </w:abstractNum>
  <w:abstractNum w:abstractNumId="21" w15:restartNumberingAfterBreak="0">
    <w:nsid w:val="426D14EF"/>
    <w:multiLevelType w:val="singleLevel"/>
    <w:tmpl w:val="65FE4F54"/>
    <w:lvl w:ilvl="0">
      <w:start w:val="1"/>
      <w:numFmt w:val="bullet"/>
      <w:lvlText w:val=""/>
      <w:lvlJc w:val="left"/>
      <w:pPr>
        <w:tabs>
          <w:tab w:val="num" w:pos="360"/>
        </w:tabs>
        <w:ind w:left="284" w:hanging="284"/>
      </w:pPr>
      <w:rPr>
        <w:rFonts w:ascii="Wingdings" w:hAnsi="Wingdings" w:hint="default"/>
      </w:rPr>
    </w:lvl>
  </w:abstractNum>
  <w:abstractNum w:abstractNumId="22" w15:restartNumberingAfterBreak="0">
    <w:nsid w:val="458C53B6"/>
    <w:multiLevelType w:val="hybridMultilevel"/>
    <w:tmpl w:val="4044DE18"/>
    <w:lvl w:ilvl="0" w:tplc="D42C520E">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6D35286"/>
    <w:multiLevelType w:val="hybridMultilevel"/>
    <w:tmpl w:val="4D3085A6"/>
    <w:lvl w:ilvl="0" w:tplc="873CA590">
      <w:start w:val="1"/>
      <w:numFmt w:val="bullet"/>
      <w:lvlText w:val=""/>
      <w:lvlJc w:val="left"/>
      <w:pPr>
        <w:tabs>
          <w:tab w:val="num" w:pos="644"/>
        </w:tabs>
        <w:ind w:left="644" w:hanging="360"/>
      </w:pPr>
      <w:rPr>
        <w:rFonts w:ascii="Wingdings" w:hAnsi="Wingdings" w:hint="default"/>
      </w:rPr>
    </w:lvl>
    <w:lvl w:ilvl="1" w:tplc="0C0A0003" w:tentative="1">
      <w:start w:val="1"/>
      <w:numFmt w:val="bullet"/>
      <w:lvlText w:val="o"/>
      <w:lvlJc w:val="left"/>
      <w:pPr>
        <w:tabs>
          <w:tab w:val="num" w:pos="1724"/>
        </w:tabs>
        <w:ind w:left="1724" w:hanging="360"/>
      </w:pPr>
      <w:rPr>
        <w:rFonts w:ascii="Courier New" w:hAnsi="Courier New" w:cs="Courier New" w:hint="default"/>
      </w:rPr>
    </w:lvl>
    <w:lvl w:ilvl="2" w:tplc="0C0A0005" w:tentative="1">
      <w:start w:val="1"/>
      <w:numFmt w:val="bullet"/>
      <w:lvlText w:val=""/>
      <w:lvlJc w:val="left"/>
      <w:pPr>
        <w:tabs>
          <w:tab w:val="num" w:pos="2444"/>
        </w:tabs>
        <w:ind w:left="2444" w:hanging="360"/>
      </w:pPr>
      <w:rPr>
        <w:rFonts w:ascii="Wingdings" w:hAnsi="Wingdings" w:hint="default"/>
      </w:rPr>
    </w:lvl>
    <w:lvl w:ilvl="3" w:tplc="0C0A0001" w:tentative="1">
      <w:start w:val="1"/>
      <w:numFmt w:val="bullet"/>
      <w:lvlText w:val=""/>
      <w:lvlJc w:val="left"/>
      <w:pPr>
        <w:tabs>
          <w:tab w:val="num" w:pos="3164"/>
        </w:tabs>
        <w:ind w:left="3164" w:hanging="360"/>
      </w:pPr>
      <w:rPr>
        <w:rFonts w:ascii="Symbol" w:hAnsi="Symbol" w:hint="default"/>
      </w:rPr>
    </w:lvl>
    <w:lvl w:ilvl="4" w:tplc="0C0A0003" w:tentative="1">
      <w:start w:val="1"/>
      <w:numFmt w:val="bullet"/>
      <w:lvlText w:val="o"/>
      <w:lvlJc w:val="left"/>
      <w:pPr>
        <w:tabs>
          <w:tab w:val="num" w:pos="3884"/>
        </w:tabs>
        <w:ind w:left="3884" w:hanging="360"/>
      </w:pPr>
      <w:rPr>
        <w:rFonts w:ascii="Courier New" w:hAnsi="Courier New" w:cs="Courier New" w:hint="default"/>
      </w:rPr>
    </w:lvl>
    <w:lvl w:ilvl="5" w:tplc="0C0A0005" w:tentative="1">
      <w:start w:val="1"/>
      <w:numFmt w:val="bullet"/>
      <w:lvlText w:val=""/>
      <w:lvlJc w:val="left"/>
      <w:pPr>
        <w:tabs>
          <w:tab w:val="num" w:pos="4604"/>
        </w:tabs>
        <w:ind w:left="4604" w:hanging="360"/>
      </w:pPr>
      <w:rPr>
        <w:rFonts w:ascii="Wingdings" w:hAnsi="Wingdings" w:hint="default"/>
      </w:rPr>
    </w:lvl>
    <w:lvl w:ilvl="6" w:tplc="0C0A0001" w:tentative="1">
      <w:start w:val="1"/>
      <w:numFmt w:val="bullet"/>
      <w:lvlText w:val=""/>
      <w:lvlJc w:val="left"/>
      <w:pPr>
        <w:tabs>
          <w:tab w:val="num" w:pos="5324"/>
        </w:tabs>
        <w:ind w:left="5324" w:hanging="360"/>
      </w:pPr>
      <w:rPr>
        <w:rFonts w:ascii="Symbol" w:hAnsi="Symbol" w:hint="default"/>
      </w:rPr>
    </w:lvl>
    <w:lvl w:ilvl="7" w:tplc="0C0A0003" w:tentative="1">
      <w:start w:val="1"/>
      <w:numFmt w:val="bullet"/>
      <w:lvlText w:val="o"/>
      <w:lvlJc w:val="left"/>
      <w:pPr>
        <w:tabs>
          <w:tab w:val="num" w:pos="6044"/>
        </w:tabs>
        <w:ind w:left="6044" w:hanging="360"/>
      </w:pPr>
      <w:rPr>
        <w:rFonts w:ascii="Courier New" w:hAnsi="Courier New" w:cs="Courier New" w:hint="default"/>
      </w:rPr>
    </w:lvl>
    <w:lvl w:ilvl="8" w:tplc="0C0A0005" w:tentative="1">
      <w:start w:val="1"/>
      <w:numFmt w:val="bullet"/>
      <w:lvlText w:val=""/>
      <w:lvlJc w:val="left"/>
      <w:pPr>
        <w:tabs>
          <w:tab w:val="num" w:pos="6764"/>
        </w:tabs>
        <w:ind w:left="6764" w:hanging="360"/>
      </w:pPr>
      <w:rPr>
        <w:rFonts w:ascii="Wingdings" w:hAnsi="Wingdings" w:hint="default"/>
      </w:rPr>
    </w:lvl>
  </w:abstractNum>
  <w:abstractNum w:abstractNumId="24" w15:restartNumberingAfterBreak="0">
    <w:nsid w:val="4D516580"/>
    <w:multiLevelType w:val="singleLevel"/>
    <w:tmpl w:val="D42C520E"/>
    <w:lvl w:ilvl="0">
      <w:start w:val="1"/>
      <w:numFmt w:val="bullet"/>
      <w:lvlText w:val=""/>
      <w:lvlJc w:val="left"/>
      <w:pPr>
        <w:tabs>
          <w:tab w:val="num" w:pos="360"/>
        </w:tabs>
        <w:ind w:left="0" w:firstLine="0"/>
      </w:pPr>
      <w:rPr>
        <w:rFonts w:ascii="Wingdings" w:hAnsi="Wingdings" w:hint="default"/>
      </w:rPr>
    </w:lvl>
  </w:abstractNum>
  <w:abstractNum w:abstractNumId="25" w15:restartNumberingAfterBreak="0">
    <w:nsid w:val="516E3DF8"/>
    <w:multiLevelType w:val="hybridMultilevel"/>
    <w:tmpl w:val="F3DCD78E"/>
    <w:lvl w:ilvl="0" w:tplc="2A0A160A">
      <w:numFmt w:val="bullet"/>
      <w:lvlText w:val="-"/>
      <w:lvlJc w:val="left"/>
      <w:pPr>
        <w:tabs>
          <w:tab w:val="num" w:pos="644"/>
        </w:tabs>
        <w:ind w:left="644" w:hanging="360"/>
      </w:pPr>
      <w:rPr>
        <w:rFonts w:ascii="Arial" w:eastAsia="Times New Roman" w:hAnsi="Arial" w:cs="Arial" w:hint="default"/>
      </w:rPr>
    </w:lvl>
    <w:lvl w:ilvl="1" w:tplc="0C0A0003" w:tentative="1">
      <w:start w:val="1"/>
      <w:numFmt w:val="bullet"/>
      <w:lvlText w:val="o"/>
      <w:lvlJc w:val="left"/>
      <w:pPr>
        <w:tabs>
          <w:tab w:val="num" w:pos="1364"/>
        </w:tabs>
        <w:ind w:left="1364" w:hanging="360"/>
      </w:pPr>
      <w:rPr>
        <w:rFonts w:ascii="Courier New" w:hAnsi="Courier New" w:cs="Courier New" w:hint="default"/>
      </w:rPr>
    </w:lvl>
    <w:lvl w:ilvl="2" w:tplc="0C0A0005" w:tentative="1">
      <w:start w:val="1"/>
      <w:numFmt w:val="bullet"/>
      <w:lvlText w:val=""/>
      <w:lvlJc w:val="left"/>
      <w:pPr>
        <w:tabs>
          <w:tab w:val="num" w:pos="2084"/>
        </w:tabs>
        <w:ind w:left="2084" w:hanging="360"/>
      </w:pPr>
      <w:rPr>
        <w:rFonts w:ascii="Wingdings" w:hAnsi="Wingdings" w:hint="default"/>
      </w:rPr>
    </w:lvl>
    <w:lvl w:ilvl="3" w:tplc="0C0A0001" w:tentative="1">
      <w:start w:val="1"/>
      <w:numFmt w:val="bullet"/>
      <w:lvlText w:val=""/>
      <w:lvlJc w:val="left"/>
      <w:pPr>
        <w:tabs>
          <w:tab w:val="num" w:pos="2804"/>
        </w:tabs>
        <w:ind w:left="2804" w:hanging="360"/>
      </w:pPr>
      <w:rPr>
        <w:rFonts w:ascii="Symbol" w:hAnsi="Symbol" w:hint="default"/>
      </w:rPr>
    </w:lvl>
    <w:lvl w:ilvl="4" w:tplc="0C0A0003" w:tentative="1">
      <w:start w:val="1"/>
      <w:numFmt w:val="bullet"/>
      <w:lvlText w:val="o"/>
      <w:lvlJc w:val="left"/>
      <w:pPr>
        <w:tabs>
          <w:tab w:val="num" w:pos="3524"/>
        </w:tabs>
        <w:ind w:left="3524" w:hanging="360"/>
      </w:pPr>
      <w:rPr>
        <w:rFonts w:ascii="Courier New" w:hAnsi="Courier New" w:cs="Courier New" w:hint="default"/>
      </w:rPr>
    </w:lvl>
    <w:lvl w:ilvl="5" w:tplc="0C0A0005" w:tentative="1">
      <w:start w:val="1"/>
      <w:numFmt w:val="bullet"/>
      <w:lvlText w:val=""/>
      <w:lvlJc w:val="left"/>
      <w:pPr>
        <w:tabs>
          <w:tab w:val="num" w:pos="4244"/>
        </w:tabs>
        <w:ind w:left="4244" w:hanging="360"/>
      </w:pPr>
      <w:rPr>
        <w:rFonts w:ascii="Wingdings" w:hAnsi="Wingdings" w:hint="default"/>
      </w:rPr>
    </w:lvl>
    <w:lvl w:ilvl="6" w:tplc="0C0A0001" w:tentative="1">
      <w:start w:val="1"/>
      <w:numFmt w:val="bullet"/>
      <w:lvlText w:val=""/>
      <w:lvlJc w:val="left"/>
      <w:pPr>
        <w:tabs>
          <w:tab w:val="num" w:pos="4964"/>
        </w:tabs>
        <w:ind w:left="4964" w:hanging="360"/>
      </w:pPr>
      <w:rPr>
        <w:rFonts w:ascii="Symbol" w:hAnsi="Symbol" w:hint="default"/>
      </w:rPr>
    </w:lvl>
    <w:lvl w:ilvl="7" w:tplc="0C0A0003" w:tentative="1">
      <w:start w:val="1"/>
      <w:numFmt w:val="bullet"/>
      <w:lvlText w:val="o"/>
      <w:lvlJc w:val="left"/>
      <w:pPr>
        <w:tabs>
          <w:tab w:val="num" w:pos="5684"/>
        </w:tabs>
        <w:ind w:left="5684" w:hanging="360"/>
      </w:pPr>
      <w:rPr>
        <w:rFonts w:ascii="Courier New" w:hAnsi="Courier New" w:cs="Courier New" w:hint="default"/>
      </w:rPr>
    </w:lvl>
    <w:lvl w:ilvl="8" w:tplc="0C0A0005" w:tentative="1">
      <w:start w:val="1"/>
      <w:numFmt w:val="bullet"/>
      <w:lvlText w:val=""/>
      <w:lvlJc w:val="left"/>
      <w:pPr>
        <w:tabs>
          <w:tab w:val="num" w:pos="6404"/>
        </w:tabs>
        <w:ind w:left="6404" w:hanging="360"/>
      </w:pPr>
      <w:rPr>
        <w:rFonts w:ascii="Wingdings" w:hAnsi="Wingdings" w:hint="default"/>
      </w:rPr>
    </w:lvl>
  </w:abstractNum>
  <w:abstractNum w:abstractNumId="26" w15:restartNumberingAfterBreak="0">
    <w:nsid w:val="518813E7"/>
    <w:multiLevelType w:val="hybridMultilevel"/>
    <w:tmpl w:val="8F1E0B14"/>
    <w:lvl w:ilvl="0" w:tplc="0C0A0003">
      <w:start w:val="1"/>
      <w:numFmt w:val="bullet"/>
      <w:lvlText w:val="o"/>
      <w:lvlJc w:val="left"/>
      <w:pPr>
        <w:tabs>
          <w:tab w:val="num" w:pos="720"/>
        </w:tabs>
        <w:ind w:left="720"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9C35160"/>
    <w:multiLevelType w:val="singleLevel"/>
    <w:tmpl w:val="65FE4F54"/>
    <w:lvl w:ilvl="0">
      <w:start w:val="1"/>
      <w:numFmt w:val="bullet"/>
      <w:lvlText w:val=""/>
      <w:lvlJc w:val="left"/>
      <w:pPr>
        <w:tabs>
          <w:tab w:val="num" w:pos="360"/>
        </w:tabs>
        <w:ind w:left="284" w:hanging="284"/>
      </w:pPr>
      <w:rPr>
        <w:rFonts w:ascii="Wingdings" w:hAnsi="Wingdings" w:hint="default"/>
      </w:rPr>
    </w:lvl>
  </w:abstractNum>
  <w:abstractNum w:abstractNumId="28" w15:restartNumberingAfterBreak="0">
    <w:nsid w:val="60C074B2"/>
    <w:multiLevelType w:val="singleLevel"/>
    <w:tmpl w:val="65FE4F54"/>
    <w:lvl w:ilvl="0">
      <w:start w:val="1"/>
      <w:numFmt w:val="bullet"/>
      <w:lvlText w:val=""/>
      <w:lvlJc w:val="left"/>
      <w:pPr>
        <w:tabs>
          <w:tab w:val="num" w:pos="360"/>
        </w:tabs>
        <w:ind w:left="284" w:hanging="284"/>
      </w:pPr>
      <w:rPr>
        <w:rFonts w:ascii="Wingdings" w:hAnsi="Wingdings" w:hint="default"/>
      </w:rPr>
    </w:lvl>
  </w:abstractNum>
  <w:abstractNum w:abstractNumId="29" w15:restartNumberingAfterBreak="0">
    <w:nsid w:val="63527DA2"/>
    <w:multiLevelType w:val="multilevel"/>
    <w:tmpl w:val="0488432E"/>
    <w:lvl w:ilvl="0">
      <w:numFmt w:val="bullet"/>
      <w:lvlText w:val="-"/>
      <w:lvlJc w:val="left"/>
      <w:pPr>
        <w:tabs>
          <w:tab w:val="num" w:pos="644"/>
        </w:tabs>
        <w:ind w:left="644" w:hanging="360"/>
      </w:pPr>
      <w:rPr>
        <w:rFonts w:ascii="Arial" w:eastAsia="Times New Roman" w:hAnsi="Arial" w:cs="Arial" w:hint="default"/>
      </w:rPr>
    </w:lvl>
    <w:lvl w:ilvl="1">
      <w:start w:val="1"/>
      <w:numFmt w:val="bullet"/>
      <w:lvlText w:val="o"/>
      <w:lvlJc w:val="left"/>
      <w:pPr>
        <w:tabs>
          <w:tab w:val="num" w:pos="1364"/>
        </w:tabs>
        <w:ind w:left="1364" w:hanging="360"/>
      </w:pPr>
      <w:rPr>
        <w:rFonts w:ascii="Courier New" w:hAnsi="Courier New" w:cs="Courier New" w:hint="default"/>
      </w:rPr>
    </w:lvl>
    <w:lvl w:ilvl="2">
      <w:start w:val="1"/>
      <w:numFmt w:val="bullet"/>
      <w:lvlText w:val=""/>
      <w:lvlJc w:val="left"/>
      <w:pPr>
        <w:tabs>
          <w:tab w:val="num" w:pos="2084"/>
        </w:tabs>
        <w:ind w:left="2084" w:hanging="360"/>
      </w:pPr>
      <w:rPr>
        <w:rFonts w:ascii="Wingdings" w:hAnsi="Wingdings" w:hint="default"/>
      </w:rPr>
    </w:lvl>
    <w:lvl w:ilvl="3">
      <w:start w:val="1"/>
      <w:numFmt w:val="bullet"/>
      <w:lvlText w:val=""/>
      <w:lvlJc w:val="left"/>
      <w:pPr>
        <w:tabs>
          <w:tab w:val="num" w:pos="2804"/>
        </w:tabs>
        <w:ind w:left="2804" w:hanging="360"/>
      </w:pPr>
      <w:rPr>
        <w:rFonts w:ascii="Symbol" w:hAnsi="Symbol" w:hint="default"/>
      </w:rPr>
    </w:lvl>
    <w:lvl w:ilvl="4">
      <w:start w:val="1"/>
      <w:numFmt w:val="bullet"/>
      <w:lvlText w:val="o"/>
      <w:lvlJc w:val="left"/>
      <w:pPr>
        <w:tabs>
          <w:tab w:val="num" w:pos="3524"/>
        </w:tabs>
        <w:ind w:left="3524" w:hanging="360"/>
      </w:pPr>
      <w:rPr>
        <w:rFonts w:ascii="Courier New" w:hAnsi="Courier New" w:cs="Courier New" w:hint="default"/>
      </w:rPr>
    </w:lvl>
    <w:lvl w:ilvl="5">
      <w:start w:val="1"/>
      <w:numFmt w:val="bullet"/>
      <w:lvlText w:val=""/>
      <w:lvlJc w:val="left"/>
      <w:pPr>
        <w:tabs>
          <w:tab w:val="num" w:pos="4244"/>
        </w:tabs>
        <w:ind w:left="4244" w:hanging="360"/>
      </w:pPr>
      <w:rPr>
        <w:rFonts w:ascii="Wingdings" w:hAnsi="Wingdings" w:hint="default"/>
      </w:rPr>
    </w:lvl>
    <w:lvl w:ilvl="6">
      <w:start w:val="1"/>
      <w:numFmt w:val="bullet"/>
      <w:lvlText w:val=""/>
      <w:lvlJc w:val="left"/>
      <w:pPr>
        <w:tabs>
          <w:tab w:val="num" w:pos="4964"/>
        </w:tabs>
        <w:ind w:left="4964" w:hanging="360"/>
      </w:pPr>
      <w:rPr>
        <w:rFonts w:ascii="Symbol" w:hAnsi="Symbol" w:hint="default"/>
      </w:rPr>
    </w:lvl>
    <w:lvl w:ilvl="7">
      <w:start w:val="1"/>
      <w:numFmt w:val="bullet"/>
      <w:lvlText w:val="o"/>
      <w:lvlJc w:val="left"/>
      <w:pPr>
        <w:tabs>
          <w:tab w:val="num" w:pos="5684"/>
        </w:tabs>
        <w:ind w:left="5684" w:hanging="360"/>
      </w:pPr>
      <w:rPr>
        <w:rFonts w:ascii="Courier New" w:hAnsi="Courier New" w:cs="Courier New" w:hint="default"/>
      </w:rPr>
    </w:lvl>
    <w:lvl w:ilvl="8">
      <w:start w:val="1"/>
      <w:numFmt w:val="bullet"/>
      <w:lvlText w:val=""/>
      <w:lvlJc w:val="left"/>
      <w:pPr>
        <w:tabs>
          <w:tab w:val="num" w:pos="6404"/>
        </w:tabs>
        <w:ind w:left="6404" w:hanging="360"/>
      </w:pPr>
      <w:rPr>
        <w:rFonts w:ascii="Wingdings" w:hAnsi="Wingdings" w:hint="default"/>
      </w:rPr>
    </w:lvl>
  </w:abstractNum>
  <w:abstractNum w:abstractNumId="30" w15:restartNumberingAfterBreak="0">
    <w:nsid w:val="6A8550A8"/>
    <w:multiLevelType w:val="hybridMultilevel"/>
    <w:tmpl w:val="1B8C2716"/>
    <w:lvl w:ilvl="0" w:tplc="0C0A0003">
      <w:start w:val="1"/>
      <w:numFmt w:val="bullet"/>
      <w:lvlText w:val="o"/>
      <w:lvlJc w:val="left"/>
      <w:pPr>
        <w:tabs>
          <w:tab w:val="num" w:pos="644"/>
        </w:tabs>
        <w:ind w:left="644" w:hanging="360"/>
      </w:pPr>
      <w:rPr>
        <w:rFonts w:ascii="Courier New" w:hAnsi="Courier New" w:cs="Courier New"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7A13880"/>
    <w:multiLevelType w:val="singleLevel"/>
    <w:tmpl w:val="65FE4F54"/>
    <w:lvl w:ilvl="0">
      <w:start w:val="1"/>
      <w:numFmt w:val="bullet"/>
      <w:lvlText w:val=""/>
      <w:lvlJc w:val="left"/>
      <w:pPr>
        <w:tabs>
          <w:tab w:val="num" w:pos="360"/>
        </w:tabs>
        <w:ind w:left="284" w:hanging="284"/>
      </w:pPr>
      <w:rPr>
        <w:rFonts w:ascii="Wingdings" w:hAnsi="Wingdings" w:hint="default"/>
      </w:rPr>
    </w:lvl>
  </w:abstractNum>
  <w:abstractNum w:abstractNumId="32" w15:restartNumberingAfterBreak="0">
    <w:nsid w:val="7A4E5AB5"/>
    <w:multiLevelType w:val="multilevel"/>
    <w:tmpl w:val="CC7AF414"/>
    <w:lvl w:ilvl="0">
      <w:start w:val="1"/>
      <w:numFmt w:val="bullet"/>
      <w:lvlText w:val="o"/>
      <w:lvlJc w:val="left"/>
      <w:pPr>
        <w:tabs>
          <w:tab w:val="num" w:pos="644"/>
        </w:tabs>
        <w:ind w:left="644" w:hanging="360"/>
      </w:pPr>
      <w:rPr>
        <w:rFonts w:ascii="Courier New" w:hAnsi="Courier New" w:cs="Courier New" w:hint="default"/>
      </w:rPr>
    </w:lvl>
    <w:lvl w:ilvl="1">
      <w:start w:val="1"/>
      <w:numFmt w:val="bullet"/>
      <w:lvlText w:val="o"/>
      <w:lvlJc w:val="left"/>
      <w:pPr>
        <w:tabs>
          <w:tab w:val="num" w:pos="1364"/>
        </w:tabs>
        <w:ind w:left="1364" w:hanging="360"/>
      </w:pPr>
      <w:rPr>
        <w:rFonts w:ascii="Courier New" w:hAnsi="Courier New" w:cs="Courier New" w:hint="default"/>
      </w:rPr>
    </w:lvl>
    <w:lvl w:ilvl="2">
      <w:start w:val="1"/>
      <w:numFmt w:val="bullet"/>
      <w:lvlText w:val=""/>
      <w:lvlJc w:val="left"/>
      <w:pPr>
        <w:tabs>
          <w:tab w:val="num" w:pos="2084"/>
        </w:tabs>
        <w:ind w:left="2084" w:hanging="360"/>
      </w:pPr>
      <w:rPr>
        <w:rFonts w:ascii="Wingdings" w:hAnsi="Wingdings" w:hint="default"/>
      </w:rPr>
    </w:lvl>
    <w:lvl w:ilvl="3">
      <w:start w:val="1"/>
      <w:numFmt w:val="bullet"/>
      <w:lvlText w:val=""/>
      <w:lvlJc w:val="left"/>
      <w:pPr>
        <w:tabs>
          <w:tab w:val="num" w:pos="2804"/>
        </w:tabs>
        <w:ind w:left="2804" w:hanging="360"/>
      </w:pPr>
      <w:rPr>
        <w:rFonts w:ascii="Symbol" w:hAnsi="Symbol" w:hint="default"/>
      </w:rPr>
    </w:lvl>
    <w:lvl w:ilvl="4">
      <w:start w:val="1"/>
      <w:numFmt w:val="bullet"/>
      <w:lvlText w:val="o"/>
      <w:lvlJc w:val="left"/>
      <w:pPr>
        <w:tabs>
          <w:tab w:val="num" w:pos="3524"/>
        </w:tabs>
        <w:ind w:left="3524" w:hanging="360"/>
      </w:pPr>
      <w:rPr>
        <w:rFonts w:ascii="Courier New" w:hAnsi="Courier New" w:cs="Courier New" w:hint="default"/>
      </w:rPr>
    </w:lvl>
    <w:lvl w:ilvl="5">
      <w:start w:val="1"/>
      <w:numFmt w:val="bullet"/>
      <w:lvlText w:val=""/>
      <w:lvlJc w:val="left"/>
      <w:pPr>
        <w:tabs>
          <w:tab w:val="num" w:pos="4244"/>
        </w:tabs>
        <w:ind w:left="4244" w:hanging="360"/>
      </w:pPr>
      <w:rPr>
        <w:rFonts w:ascii="Wingdings" w:hAnsi="Wingdings" w:hint="default"/>
      </w:rPr>
    </w:lvl>
    <w:lvl w:ilvl="6">
      <w:start w:val="1"/>
      <w:numFmt w:val="bullet"/>
      <w:lvlText w:val=""/>
      <w:lvlJc w:val="left"/>
      <w:pPr>
        <w:tabs>
          <w:tab w:val="num" w:pos="4964"/>
        </w:tabs>
        <w:ind w:left="4964" w:hanging="360"/>
      </w:pPr>
      <w:rPr>
        <w:rFonts w:ascii="Symbol" w:hAnsi="Symbol" w:hint="default"/>
      </w:rPr>
    </w:lvl>
    <w:lvl w:ilvl="7">
      <w:start w:val="1"/>
      <w:numFmt w:val="bullet"/>
      <w:lvlText w:val="o"/>
      <w:lvlJc w:val="left"/>
      <w:pPr>
        <w:tabs>
          <w:tab w:val="num" w:pos="5684"/>
        </w:tabs>
        <w:ind w:left="5684" w:hanging="360"/>
      </w:pPr>
      <w:rPr>
        <w:rFonts w:ascii="Courier New" w:hAnsi="Courier New" w:cs="Courier New" w:hint="default"/>
      </w:rPr>
    </w:lvl>
    <w:lvl w:ilvl="8">
      <w:start w:val="1"/>
      <w:numFmt w:val="bullet"/>
      <w:lvlText w:val=""/>
      <w:lvlJc w:val="left"/>
      <w:pPr>
        <w:tabs>
          <w:tab w:val="num" w:pos="6404"/>
        </w:tabs>
        <w:ind w:left="6404" w:hanging="360"/>
      </w:pPr>
      <w:rPr>
        <w:rFonts w:ascii="Wingdings" w:hAnsi="Wingdings" w:hint="default"/>
      </w:rPr>
    </w:lvl>
  </w:abstractNum>
  <w:abstractNum w:abstractNumId="33" w15:restartNumberingAfterBreak="0">
    <w:nsid w:val="7C7B444B"/>
    <w:multiLevelType w:val="singleLevel"/>
    <w:tmpl w:val="65FE4F54"/>
    <w:lvl w:ilvl="0">
      <w:start w:val="1"/>
      <w:numFmt w:val="bullet"/>
      <w:lvlText w:val=""/>
      <w:lvlJc w:val="left"/>
      <w:pPr>
        <w:tabs>
          <w:tab w:val="num" w:pos="360"/>
        </w:tabs>
        <w:ind w:left="284" w:hanging="284"/>
      </w:pPr>
      <w:rPr>
        <w:rFonts w:ascii="Wingdings" w:hAnsi="Wingdings" w:hint="default"/>
      </w:rPr>
    </w:lvl>
  </w:abstractNum>
  <w:num w:numId="1">
    <w:abstractNumId w:val="24"/>
  </w:num>
  <w:num w:numId="2">
    <w:abstractNumId w:val="28"/>
  </w:num>
  <w:num w:numId="3">
    <w:abstractNumId w:val="10"/>
  </w:num>
  <w:num w:numId="4">
    <w:abstractNumId w:val="33"/>
  </w:num>
  <w:num w:numId="5">
    <w:abstractNumId w:val="15"/>
  </w:num>
  <w:num w:numId="6">
    <w:abstractNumId w:val="27"/>
  </w:num>
  <w:num w:numId="7">
    <w:abstractNumId w:val="4"/>
  </w:num>
  <w:num w:numId="8">
    <w:abstractNumId w:val="1"/>
  </w:num>
  <w:num w:numId="9">
    <w:abstractNumId w:val="9"/>
  </w:num>
  <w:num w:numId="10">
    <w:abstractNumId w:val="31"/>
  </w:num>
  <w:num w:numId="11">
    <w:abstractNumId w:val="21"/>
  </w:num>
  <w:num w:numId="12">
    <w:abstractNumId w:val="8"/>
  </w:num>
  <w:num w:numId="13">
    <w:abstractNumId w:val="13"/>
  </w:num>
  <w:num w:numId="14">
    <w:abstractNumId w:val="5"/>
  </w:num>
  <w:num w:numId="15">
    <w:abstractNumId w:val="20"/>
  </w:num>
  <w:num w:numId="16">
    <w:abstractNumId w:val="3"/>
  </w:num>
  <w:num w:numId="17">
    <w:abstractNumId w:val="29"/>
  </w:num>
  <w:num w:numId="18">
    <w:abstractNumId w:val="0"/>
  </w:num>
  <w:num w:numId="19">
    <w:abstractNumId w:val="32"/>
  </w:num>
  <w:num w:numId="20">
    <w:abstractNumId w:val="6"/>
  </w:num>
  <w:num w:numId="21">
    <w:abstractNumId w:val="25"/>
  </w:num>
  <w:num w:numId="22">
    <w:abstractNumId w:val="19"/>
  </w:num>
  <w:num w:numId="23">
    <w:abstractNumId w:val="12"/>
  </w:num>
  <w:num w:numId="24">
    <w:abstractNumId w:val="26"/>
  </w:num>
  <w:num w:numId="25">
    <w:abstractNumId w:val="11"/>
  </w:num>
  <w:num w:numId="26">
    <w:abstractNumId w:val="14"/>
  </w:num>
  <w:num w:numId="27">
    <w:abstractNumId w:val="30"/>
  </w:num>
  <w:num w:numId="28">
    <w:abstractNumId w:val="7"/>
  </w:num>
  <w:num w:numId="29">
    <w:abstractNumId w:val="18"/>
  </w:num>
  <w:num w:numId="30">
    <w:abstractNumId w:val="23"/>
  </w:num>
  <w:num w:numId="31">
    <w:abstractNumId w:val="17"/>
  </w:num>
  <w:num w:numId="32">
    <w:abstractNumId w:val="16"/>
  </w:num>
  <w:num w:numId="33">
    <w:abstractNumId w:val="2"/>
  </w:num>
  <w:num w:numId="3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FA6"/>
    <w:rsid w:val="000027AF"/>
    <w:rsid w:val="00002E67"/>
    <w:rsid w:val="000079DA"/>
    <w:rsid w:val="000131BF"/>
    <w:rsid w:val="00013C60"/>
    <w:rsid w:val="0001698E"/>
    <w:rsid w:val="00016B59"/>
    <w:rsid w:val="000221C6"/>
    <w:rsid w:val="000259DB"/>
    <w:rsid w:val="000333C0"/>
    <w:rsid w:val="0003449F"/>
    <w:rsid w:val="00042746"/>
    <w:rsid w:val="000430E4"/>
    <w:rsid w:val="00043FA2"/>
    <w:rsid w:val="00052254"/>
    <w:rsid w:val="00067E19"/>
    <w:rsid w:val="0007047B"/>
    <w:rsid w:val="00081C06"/>
    <w:rsid w:val="0009070B"/>
    <w:rsid w:val="000931B8"/>
    <w:rsid w:val="00094AC7"/>
    <w:rsid w:val="0009797A"/>
    <w:rsid w:val="000A77FA"/>
    <w:rsid w:val="000B3EAD"/>
    <w:rsid w:val="000B6613"/>
    <w:rsid w:val="000D2C55"/>
    <w:rsid w:val="000D7386"/>
    <w:rsid w:val="000D7B9D"/>
    <w:rsid w:val="000E5EDA"/>
    <w:rsid w:val="000E6B61"/>
    <w:rsid w:val="000F35AF"/>
    <w:rsid w:val="000F5F9C"/>
    <w:rsid w:val="00101765"/>
    <w:rsid w:val="00103BF3"/>
    <w:rsid w:val="0011392F"/>
    <w:rsid w:val="00115713"/>
    <w:rsid w:val="00131B93"/>
    <w:rsid w:val="001531D6"/>
    <w:rsid w:val="00170331"/>
    <w:rsid w:val="00174335"/>
    <w:rsid w:val="00196EAE"/>
    <w:rsid w:val="001971C3"/>
    <w:rsid w:val="001A1D86"/>
    <w:rsid w:val="001B598A"/>
    <w:rsid w:val="001C0DF8"/>
    <w:rsid w:val="001D145C"/>
    <w:rsid w:val="001D2FE7"/>
    <w:rsid w:val="001D35C9"/>
    <w:rsid w:val="001E62A9"/>
    <w:rsid w:val="001F0D29"/>
    <w:rsid w:val="001F6553"/>
    <w:rsid w:val="00205496"/>
    <w:rsid w:val="00206445"/>
    <w:rsid w:val="0020698D"/>
    <w:rsid w:val="002073D8"/>
    <w:rsid w:val="002135D7"/>
    <w:rsid w:val="0021672D"/>
    <w:rsid w:val="00222A49"/>
    <w:rsid w:val="002244FF"/>
    <w:rsid w:val="00236EEA"/>
    <w:rsid w:val="002512B6"/>
    <w:rsid w:val="00257832"/>
    <w:rsid w:val="00263205"/>
    <w:rsid w:val="00266E20"/>
    <w:rsid w:val="0027473F"/>
    <w:rsid w:val="002830D8"/>
    <w:rsid w:val="002842C7"/>
    <w:rsid w:val="00293933"/>
    <w:rsid w:val="002A384A"/>
    <w:rsid w:val="002A5B0B"/>
    <w:rsid w:val="002B2A04"/>
    <w:rsid w:val="002B6BAE"/>
    <w:rsid w:val="002B754C"/>
    <w:rsid w:val="002C63AD"/>
    <w:rsid w:val="002C7134"/>
    <w:rsid w:val="002D1405"/>
    <w:rsid w:val="002D44AA"/>
    <w:rsid w:val="002D7E20"/>
    <w:rsid w:val="002F55D4"/>
    <w:rsid w:val="00305883"/>
    <w:rsid w:val="00312C99"/>
    <w:rsid w:val="003202AB"/>
    <w:rsid w:val="00326BE5"/>
    <w:rsid w:val="0033791B"/>
    <w:rsid w:val="00337CA9"/>
    <w:rsid w:val="00342591"/>
    <w:rsid w:val="00344B7B"/>
    <w:rsid w:val="00356B5F"/>
    <w:rsid w:val="00365474"/>
    <w:rsid w:val="003848BA"/>
    <w:rsid w:val="00384D26"/>
    <w:rsid w:val="00386254"/>
    <w:rsid w:val="003920EA"/>
    <w:rsid w:val="003A419B"/>
    <w:rsid w:val="003D1F72"/>
    <w:rsid w:val="003D4064"/>
    <w:rsid w:val="003D7906"/>
    <w:rsid w:val="003F2CCC"/>
    <w:rsid w:val="00404DAF"/>
    <w:rsid w:val="004139BB"/>
    <w:rsid w:val="00417D63"/>
    <w:rsid w:val="004252E6"/>
    <w:rsid w:val="00432982"/>
    <w:rsid w:val="00434F04"/>
    <w:rsid w:val="004370C0"/>
    <w:rsid w:val="00444207"/>
    <w:rsid w:val="00452F04"/>
    <w:rsid w:val="00464DF2"/>
    <w:rsid w:val="00473635"/>
    <w:rsid w:val="0048166D"/>
    <w:rsid w:val="004825EB"/>
    <w:rsid w:val="00487AC5"/>
    <w:rsid w:val="00490660"/>
    <w:rsid w:val="0049358D"/>
    <w:rsid w:val="004937C3"/>
    <w:rsid w:val="00493DF3"/>
    <w:rsid w:val="004B313F"/>
    <w:rsid w:val="004B7E37"/>
    <w:rsid w:val="004C6AC2"/>
    <w:rsid w:val="004D51A1"/>
    <w:rsid w:val="004D7EF2"/>
    <w:rsid w:val="004F23D2"/>
    <w:rsid w:val="004F2D24"/>
    <w:rsid w:val="004F3218"/>
    <w:rsid w:val="004F4B35"/>
    <w:rsid w:val="004F67D1"/>
    <w:rsid w:val="00504C0E"/>
    <w:rsid w:val="005419C8"/>
    <w:rsid w:val="00547463"/>
    <w:rsid w:val="0055707D"/>
    <w:rsid w:val="005602D3"/>
    <w:rsid w:val="00562A36"/>
    <w:rsid w:val="00564DCE"/>
    <w:rsid w:val="0056728E"/>
    <w:rsid w:val="005679FB"/>
    <w:rsid w:val="00570194"/>
    <w:rsid w:val="0057596C"/>
    <w:rsid w:val="005761F8"/>
    <w:rsid w:val="00576CEC"/>
    <w:rsid w:val="005A42BF"/>
    <w:rsid w:val="005A6B6E"/>
    <w:rsid w:val="005B6892"/>
    <w:rsid w:val="005B7F76"/>
    <w:rsid w:val="005C7DFE"/>
    <w:rsid w:val="005D57FB"/>
    <w:rsid w:val="006031EA"/>
    <w:rsid w:val="00612DBE"/>
    <w:rsid w:val="006146C8"/>
    <w:rsid w:val="00616DFC"/>
    <w:rsid w:val="00617477"/>
    <w:rsid w:val="00622CA0"/>
    <w:rsid w:val="006328DB"/>
    <w:rsid w:val="00641194"/>
    <w:rsid w:val="00642F0F"/>
    <w:rsid w:val="00644A5F"/>
    <w:rsid w:val="00650D1B"/>
    <w:rsid w:val="0066171B"/>
    <w:rsid w:val="006709D4"/>
    <w:rsid w:val="006711A5"/>
    <w:rsid w:val="006876FC"/>
    <w:rsid w:val="0069265B"/>
    <w:rsid w:val="006A2775"/>
    <w:rsid w:val="006B48F7"/>
    <w:rsid w:val="006C373E"/>
    <w:rsid w:val="006D0256"/>
    <w:rsid w:val="006D2F3F"/>
    <w:rsid w:val="006E3E6C"/>
    <w:rsid w:val="006F53F9"/>
    <w:rsid w:val="007002F3"/>
    <w:rsid w:val="007008D2"/>
    <w:rsid w:val="00711FC9"/>
    <w:rsid w:val="00721209"/>
    <w:rsid w:val="007249A3"/>
    <w:rsid w:val="00740855"/>
    <w:rsid w:val="00760CD9"/>
    <w:rsid w:val="00762745"/>
    <w:rsid w:val="007672F5"/>
    <w:rsid w:val="00771827"/>
    <w:rsid w:val="007737DF"/>
    <w:rsid w:val="00775CCD"/>
    <w:rsid w:val="00784125"/>
    <w:rsid w:val="00797C16"/>
    <w:rsid w:val="007B0F92"/>
    <w:rsid w:val="007B41F6"/>
    <w:rsid w:val="007B6120"/>
    <w:rsid w:val="007C2BA1"/>
    <w:rsid w:val="007C7142"/>
    <w:rsid w:val="007D07D9"/>
    <w:rsid w:val="007E084A"/>
    <w:rsid w:val="007F43D3"/>
    <w:rsid w:val="008023E4"/>
    <w:rsid w:val="008108F7"/>
    <w:rsid w:val="008228F7"/>
    <w:rsid w:val="008240A5"/>
    <w:rsid w:val="008445D5"/>
    <w:rsid w:val="008551F9"/>
    <w:rsid w:val="00870FC1"/>
    <w:rsid w:val="00874ABB"/>
    <w:rsid w:val="0087513D"/>
    <w:rsid w:val="00875FF9"/>
    <w:rsid w:val="008820B9"/>
    <w:rsid w:val="0088577F"/>
    <w:rsid w:val="00892490"/>
    <w:rsid w:val="008A73B5"/>
    <w:rsid w:val="008B041C"/>
    <w:rsid w:val="008B0ED4"/>
    <w:rsid w:val="008B7715"/>
    <w:rsid w:val="008C47E1"/>
    <w:rsid w:val="008E5F52"/>
    <w:rsid w:val="008E63B6"/>
    <w:rsid w:val="008F78B6"/>
    <w:rsid w:val="009033F4"/>
    <w:rsid w:val="0090413D"/>
    <w:rsid w:val="00911D05"/>
    <w:rsid w:val="00912380"/>
    <w:rsid w:val="00913551"/>
    <w:rsid w:val="009145C2"/>
    <w:rsid w:val="00914F0D"/>
    <w:rsid w:val="00921F7A"/>
    <w:rsid w:val="0093125C"/>
    <w:rsid w:val="0095155D"/>
    <w:rsid w:val="00953FBC"/>
    <w:rsid w:val="0096074D"/>
    <w:rsid w:val="009638D4"/>
    <w:rsid w:val="00966003"/>
    <w:rsid w:val="00970C68"/>
    <w:rsid w:val="00982E78"/>
    <w:rsid w:val="00983C3A"/>
    <w:rsid w:val="00986DFC"/>
    <w:rsid w:val="00986F20"/>
    <w:rsid w:val="0099258B"/>
    <w:rsid w:val="009C19EF"/>
    <w:rsid w:val="009C2F28"/>
    <w:rsid w:val="009D4952"/>
    <w:rsid w:val="009E1B61"/>
    <w:rsid w:val="009E33BA"/>
    <w:rsid w:val="009E4062"/>
    <w:rsid w:val="009E5B26"/>
    <w:rsid w:val="009F1EBF"/>
    <w:rsid w:val="009F37B4"/>
    <w:rsid w:val="009F3FAB"/>
    <w:rsid w:val="009F63A4"/>
    <w:rsid w:val="009F76FB"/>
    <w:rsid w:val="00A004BF"/>
    <w:rsid w:val="00A025B3"/>
    <w:rsid w:val="00A203BD"/>
    <w:rsid w:val="00A306B4"/>
    <w:rsid w:val="00A4197B"/>
    <w:rsid w:val="00A42594"/>
    <w:rsid w:val="00A42761"/>
    <w:rsid w:val="00A540B3"/>
    <w:rsid w:val="00A5583E"/>
    <w:rsid w:val="00A5715F"/>
    <w:rsid w:val="00A60971"/>
    <w:rsid w:val="00A61A75"/>
    <w:rsid w:val="00A735C1"/>
    <w:rsid w:val="00A845A9"/>
    <w:rsid w:val="00A930D8"/>
    <w:rsid w:val="00A93176"/>
    <w:rsid w:val="00A972D6"/>
    <w:rsid w:val="00AA46C3"/>
    <w:rsid w:val="00AA4CCF"/>
    <w:rsid w:val="00AA4EEE"/>
    <w:rsid w:val="00AB1279"/>
    <w:rsid w:val="00AC610B"/>
    <w:rsid w:val="00AD289B"/>
    <w:rsid w:val="00AE02DA"/>
    <w:rsid w:val="00AE045E"/>
    <w:rsid w:val="00AE1177"/>
    <w:rsid w:val="00AF4BBA"/>
    <w:rsid w:val="00AF769A"/>
    <w:rsid w:val="00B00D0F"/>
    <w:rsid w:val="00B01BC2"/>
    <w:rsid w:val="00B06520"/>
    <w:rsid w:val="00B2196B"/>
    <w:rsid w:val="00B21BEA"/>
    <w:rsid w:val="00B274AD"/>
    <w:rsid w:val="00B30F20"/>
    <w:rsid w:val="00B3298D"/>
    <w:rsid w:val="00B34EE1"/>
    <w:rsid w:val="00B43082"/>
    <w:rsid w:val="00B46B92"/>
    <w:rsid w:val="00B508CF"/>
    <w:rsid w:val="00B56CE6"/>
    <w:rsid w:val="00B619AE"/>
    <w:rsid w:val="00B6386E"/>
    <w:rsid w:val="00B65496"/>
    <w:rsid w:val="00B656EE"/>
    <w:rsid w:val="00B65FD6"/>
    <w:rsid w:val="00B9274C"/>
    <w:rsid w:val="00B92F4C"/>
    <w:rsid w:val="00BA53E5"/>
    <w:rsid w:val="00BB37C0"/>
    <w:rsid w:val="00BB4852"/>
    <w:rsid w:val="00BB6E60"/>
    <w:rsid w:val="00BC02F5"/>
    <w:rsid w:val="00BC2100"/>
    <w:rsid w:val="00BC5499"/>
    <w:rsid w:val="00BD1CF8"/>
    <w:rsid w:val="00BD1F5C"/>
    <w:rsid w:val="00BE0277"/>
    <w:rsid w:val="00BE262C"/>
    <w:rsid w:val="00BE656A"/>
    <w:rsid w:val="00BE72F1"/>
    <w:rsid w:val="00BE7999"/>
    <w:rsid w:val="00BF389D"/>
    <w:rsid w:val="00C07A71"/>
    <w:rsid w:val="00C138A1"/>
    <w:rsid w:val="00C17C79"/>
    <w:rsid w:val="00C33B87"/>
    <w:rsid w:val="00C46CFD"/>
    <w:rsid w:val="00C5590D"/>
    <w:rsid w:val="00C57FD4"/>
    <w:rsid w:val="00C841B1"/>
    <w:rsid w:val="00C857B1"/>
    <w:rsid w:val="00C94118"/>
    <w:rsid w:val="00C9706A"/>
    <w:rsid w:val="00C97DE7"/>
    <w:rsid w:val="00CA6DD1"/>
    <w:rsid w:val="00CB7416"/>
    <w:rsid w:val="00CD39FD"/>
    <w:rsid w:val="00CD6DEC"/>
    <w:rsid w:val="00CE0911"/>
    <w:rsid w:val="00CF2AD8"/>
    <w:rsid w:val="00CF2FA6"/>
    <w:rsid w:val="00D019ED"/>
    <w:rsid w:val="00D02C13"/>
    <w:rsid w:val="00D050FA"/>
    <w:rsid w:val="00D106E9"/>
    <w:rsid w:val="00D1386E"/>
    <w:rsid w:val="00D1593C"/>
    <w:rsid w:val="00D225BC"/>
    <w:rsid w:val="00D24523"/>
    <w:rsid w:val="00D33BEE"/>
    <w:rsid w:val="00D34B5D"/>
    <w:rsid w:val="00D34E60"/>
    <w:rsid w:val="00D403C0"/>
    <w:rsid w:val="00D606FB"/>
    <w:rsid w:val="00D66EE9"/>
    <w:rsid w:val="00D67548"/>
    <w:rsid w:val="00DB557A"/>
    <w:rsid w:val="00DD5239"/>
    <w:rsid w:val="00DE318D"/>
    <w:rsid w:val="00DE3388"/>
    <w:rsid w:val="00DF0861"/>
    <w:rsid w:val="00DF73A1"/>
    <w:rsid w:val="00E026BB"/>
    <w:rsid w:val="00E06E67"/>
    <w:rsid w:val="00E1638A"/>
    <w:rsid w:val="00E25EF6"/>
    <w:rsid w:val="00E26917"/>
    <w:rsid w:val="00E372CC"/>
    <w:rsid w:val="00E428E1"/>
    <w:rsid w:val="00E53557"/>
    <w:rsid w:val="00E57772"/>
    <w:rsid w:val="00E60A8A"/>
    <w:rsid w:val="00E62033"/>
    <w:rsid w:val="00E70EF4"/>
    <w:rsid w:val="00E71AD1"/>
    <w:rsid w:val="00E81AAB"/>
    <w:rsid w:val="00E81C7C"/>
    <w:rsid w:val="00E92BD4"/>
    <w:rsid w:val="00EB39CC"/>
    <w:rsid w:val="00ED67F5"/>
    <w:rsid w:val="00EF09D5"/>
    <w:rsid w:val="00EF4B61"/>
    <w:rsid w:val="00EF7C4A"/>
    <w:rsid w:val="00F02487"/>
    <w:rsid w:val="00F0477C"/>
    <w:rsid w:val="00F05BB1"/>
    <w:rsid w:val="00F272DD"/>
    <w:rsid w:val="00F5171F"/>
    <w:rsid w:val="00F5382C"/>
    <w:rsid w:val="00F6186C"/>
    <w:rsid w:val="00F62FD1"/>
    <w:rsid w:val="00F64900"/>
    <w:rsid w:val="00F675FF"/>
    <w:rsid w:val="00F67C72"/>
    <w:rsid w:val="00F74E3E"/>
    <w:rsid w:val="00F82449"/>
    <w:rsid w:val="00F82A4F"/>
    <w:rsid w:val="00F87112"/>
    <w:rsid w:val="00F968B1"/>
    <w:rsid w:val="00FA4D1F"/>
    <w:rsid w:val="00FA6205"/>
    <w:rsid w:val="00FA7E17"/>
    <w:rsid w:val="00FB13E5"/>
    <w:rsid w:val="00FB1552"/>
    <w:rsid w:val="00FC3179"/>
    <w:rsid w:val="00FE0411"/>
    <w:rsid w:val="00FE2FD1"/>
    <w:rsid w:val="00FE3CE9"/>
    <w:rsid w:val="00FE4442"/>
    <w:rsid w:val="00FE54C4"/>
    <w:rsid w:val="00FE5D1F"/>
    <w:rsid w:val="00FF068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15:docId w15:val="{9E1BBF4C-B905-4046-B1DA-5D3269BF3E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2FD1"/>
    <w:rPr>
      <w:sz w:val="22"/>
    </w:rPr>
  </w:style>
  <w:style w:type="paragraph" w:styleId="Ttulo1">
    <w:name w:val="heading 1"/>
    <w:basedOn w:val="Normal"/>
    <w:next w:val="Normal"/>
    <w:qFormat/>
    <w:rsid w:val="00FE3CE9"/>
    <w:pPr>
      <w:keepNext/>
      <w:spacing w:before="240" w:after="60"/>
      <w:outlineLvl w:val="0"/>
    </w:pPr>
    <w:rPr>
      <w:rFonts w:ascii="Arial" w:hAnsi="Arial"/>
      <w:b/>
      <w:kern w:val="28"/>
      <w:sz w:val="28"/>
    </w:rPr>
  </w:style>
  <w:style w:type="paragraph" w:styleId="Ttulo2">
    <w:name w:val="heading 2"/>
    <w:basedOn w:val="Normal"/>
    <w:next w:val="Normal"/>
    <w:qFormat/>
    <w:rsid w:val="00FE3CE9"/>
    <w:pPr>
      <w:keepNext/>
      <w:spacing w:before="240" w:after="60"/>
      <w:outlineLvl w:val="1"/>
    </w:pPr>
    <w:rPr>
      <w:rFonts w:ascii="Arial" w:hAnsi="Arial"/>
      <w:b/>
      <w:i/>
      <w:sz w:val="24"/>
    </w:rPr>
  </w:style>
  <w:style w:type="paragraph" w:styleId="Ttulo3">
    <w:name w:val="heading 3"/>
    <w:basedOn w:val="Normal"/>
    <w:next w:val="Normal"/>
    <w:qFormat/>
    <w:rsid w:val="00FE3CE9"/>
    <w:pPr>
      <w:keepNext/>
      <w:spacing w:after="60"/>
      <w:jc w:val="center"/>
      <w:outlineLvl w:val="2"/>
    </w:pPr>
    <w:rPr>
      <w:b/>
      <w:sz w:val="28"/>
    </w:rPr>
  </w:style>
  <w:style w:type="paragraph" w:styleId="Ttulo4">
    <w:name w:val="heading 4"/>
    <w:basedOn w:val="Normal"/>
    <w:next w:val="Normal"/>
    <w:qFormat/>
    <w:rsid w:val="00FE3CE9"/>
    <w:pPr>
      <w:keepNext/>
      <w:spacing w:after="120"/>
      <w:ind w:firstLine="397"/>
      <w:jc w:val="both"/>
      <w:outlineLvl w:val="3"/>
    </w:pPr>
    <w:rPr>
      <w:b/>
      <w:sz w:val="28"/>
    </w:rPr>
  </w:style>
  <w:style w:type="paragraph" w:styleId="Ttulo5">
    <w:name w:val="heading 5"/>
    <w:basedOn w:val="Normal"/>
    <w:next w:val="Normal"/>
    <w:qFormat/>
    <w:rsid w:val="00FE3CE9"/>
    <w:pPr>
      <w:keepNext/>
      <w:tabs>
        <w:tab w:val="left" w:pos="-1440"/>
        <w:tab w:val="left" w:pos="-720"/>
      </w:tabs>
      <w:suppressAutoHyphens/>
      <w:spacing w:line="288" w:lineRule="exact"/>
      <w:ind w:left="57"/>
      <w:outlineLvl w:val="4"/>
    </w:pPr>
    <w:rPr>
      <w:rFonts w:ascii="Arial" w:hAnsi="Arial"/>
      <w:b/>
    </w:rPr>
  </w:style>
  <w:style w:type="paragraph" w:styleId="Ttulo6">
    <w:name w:val="heading 6"/>
    <w:basedOn w:val="Normal"/>
    <w:next w:val="Normal"/>
    <w:qFormat/>
    <w:rsid w:val="00FE3CE9"/>
    <w:pPr>
      <w:keepNext/>
      <w:outlineLvl w:val="5"/>
    </w:pPr>
    <w:rPr>
      <w:rFonts w:ascii="Arial" w:hAnsi="Arial"/>
      <w:b/>
    </w:rPr>
  </w:style>
  <w:style w:type="paragraph" w:styleId="Ttulo7">
    <w:name w:val="heading 7"/>
    <w:basedOn w:val="Normal"/>
    <w:next w:val="Normal"/>
    <w:qFormat/>
    <w:rsid w:val="00FE3CE9"/>
    <w:pPr>
      <w:keepNext/>
      <w:tabs>
        <w:tab w:val="left" w:pos="-1440"/>
        <w:tab w:val="left" w:pos="-720"/>
        <w:tab w:val="left" w:pos="284"/>
      </w:tabs>
      <w:suppressAutoHyphens/>
      <w:spacing w:after="40" w:line="259" w:lineRule="exact"/>
      <w:jc w:val="both"/>
      <w:outlineLvl w:val="6"/>
    </w:pPr>
    <w:rPr>
      <w:rFonts w:ascii="Tahoma" w:hAnsi="Tahoma"/>
      <w:b/>
      <w:u w:val="single"/>
    </w:rPr>
  </w:style>
  <w:style w:type="paragraph" w:styleId="Ttulo8">
    <w:name w:val="heading 8"/>
    <w:basedOn w:val="Normal"/>
    <w:next w:val="Normal"/>
    <w:qFormat/>
    <w:rsid w:val="00FE3CE9"/>
    <w:pPr>
      <w:keepNext/>
      <w:tabs>
        <w:tab w:val="left" w:pos="-1440"/>
        <w:tab w:val="left" w:pos="-720"/>
      </w:tabs>
      <w:suppressAutoHyphens/>
      <w:spacing w:after="40"/>
      <w:jc w:val="both"/>
      <w:outlineLvl w:val="7"/>
    </w:pPr>
    <w:rPr>
      <w:rFonts w:ascii="Tahoma" w:hAnsi="Tahoma"/>
      <w:b/>
      <w:sz w:val="20"/>
      <w:lang w:val="pt-B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rsid w:val="00FE3CE9"/>
    <w:pPr>
      <w:widowControl w:val="0"/>
      <w:jc w:val="both"/>
    </w:pPr>
    <w:rPr>
      <w:rFonts w:ascii="Arial" w:hAnsi="Arial"/>
      <w:sz w:val="24"/>
      <w:lang w:val="es-ES_tradnl"/>
    </w:rPr>
  </w:style>
  <w:style w:type="paragraph" w:styleId="Piedepgina">
    <w:name w:val="footer"/>
    <w:basedOn w:val="Normal"/>
    <w:rsid w:val="00FE3CE9"/>
    <w:pPr>
      <w:tabs>
        <w:tab w:val="center" w:pos="4419"/>
        <w:tab w:val="right" w:pos="8838"/>
      </w:tabs>
    </w:pPr>
  </w:style>
  <w:style w:type="character" w:styleId="Nmerodepgina">
    <w:name w:val="page number"/>
    <w:basedOn w:val="Fuentedeprrafopredeter"/>
    <w:rsid w:val="00FE3CE9"/>
  </w:style>
  <w:style w:type="paragraph" w:styleId="Puesto">
    <w:name w:val="Title"/>
    <w:basedOn w:val="Normal"/>
    <w:qFormat/>
    <w:rsid w:val="00FE3CE9"/>
    <w:pPr>
      <w:tabs>
        <w:tab w:val="left" w:pos="425"/>
      </w:tabs>
      <w:spacing w:after="60"/>
      <w:jc w:val="both"/>
    </w:pPr>
    <w:rPr>
      <w:rFonts w:ascii="Tahoma" w:hAnsi="Tahoma"/>
      <w:b/>
      <w:smallCaps/>
      <w:sz w:val="20"/>
      <w:u w:val="single"/>
    </w:rPr>
  </w:style>
  <w:style w:type="paragraph" w:styleId="Sangradetextonormal">
    <w:name w:val="Body Text Indent"/>
    <w:basedOn w:val="Normal"/>
    <w:rsid w:val="00FE3CE9"/>
    <w:pPr>
      <w:spacing w:after="120"/>
      <w:ind w:firstLine="397"/>
      <w:jc w:val="both"/>
    </w:pPr>
    <w:rPr>
      <w:rFonts w:ascii="Tahoma" w:hAnsi="Tahoma"/>
    </w:rPr>
  </w:style>
  <w:style w:type="paragraph" w:styleId="Encabezado">
    <w:name w:val="header"/>
    <w:basedOn w:val="Normal"/>
    <w:rsid w:val="00FE3CE9"/>
    <w:pPr>
      <w:tabs>
        <w:tab w:val="center" w:pos="4419"/>
        <w:tab w:val="right" w:pos="8838"/>
      </w:tabs>
    </w:pPr>
  </w:style>
  <w:style w:type="paragraph" w:styleId="Subttulo">
    <w:name w:val="Subtitle"/>
    <w:basedOn w:val="Normal"/>
    <w:qFormat/>
    <w:rsid w:val="00FE3CE9"/>
    <w:pPr>
      <w:tabs>
        <w:tab w:val="left" w:pos="2410"/>
      </w:tabs>
      <w:spacing w:after="120"/>
    </w:pPr>
    <w:rPr>
      <w:rFonts w:ascii="Tahoma" w:hAnsi="Tahoma"/>
      <w:b/>
    </w:rPr>
  </w:style>
  <w:style w:type="paragraph" w:styleId="Sangra2detindependiente">
    <w:name w:val="Body Text Indent 2"/>
    <w:basedOn w:val="Normal"/>
    <w:rsid w:val="00FE3CE9"/>
    <w:pPr>
      <w:spacing w:after="120"/>
      <w:ind w:firstLine="397"/>
      <w:jc w:val="both"/>
    </w:pPr>
    <w:rPr>
      <w:rFonts w:ascii="Tahoma" w:hAnsi="Tahoma"/>
      <w:sz w:val="20"/>
    </w:rPr>
  </w:style>
  <w:style w:type="paragraph" w:styleId="Textodeglobo">
    <w:name w:val="Balloon Text"/>
    <w:basedOn w:val="Normal"/>
    <w:semiHidden/>
    <w:rsid w:val="00E81C7C"/>
    <w:rPr>
      <w:rFonts w:ascii="Tahoma" w:hAnsi="Tahoma" w:cs="Tahoma"/>
      <w:sz w:val="16"/>
      <w:szCs w:val="16"/>
    </w:rPr>
  </w:style>
  <w:style w:type="paragraph" w:styleId="NormalWeb">
    <w:name w:val="Normal (Web)"/>
    <w:basedOn w:val="Normal"/>
    <w:rsid w:val="00E81C7C"/>
    <w:pPr>
      <w:spacing w:before="100" w:beforeAutospacing="1" w:after="100" w:afterAutospacing="1"/>
    </w:pPr>
    <w:rPr>
      <w:sz w:val="24"/>
      <w:szCs w:val="24"/>
    </w:rPr>
  </w:style>
  <w:style w:type="character" w:styleId="Textoennegrita">
    <w:name w:val="Strong"/>
    <w:qFormat/>
    <w:rsid w:val="00E81C7C"/>
    <w:rPr>
      <w:b/>
      <w:bCs/>
    </w:rPr>
  </w:style>
  <w:style w:type="character" w:styleId="nfasis">
    <w:name w:val="Emphasis"/>
    <w:qFormat/>
    <w:rsid w:val="00E81C7C"/>
    <w:rPr>
      <w:i/>
      <w:iCs/>
    </w:rPr>
  </w:style>
  <w:style w:type="character" w:styleId="Hipervnculo">
    <w:name w:val="Hyperlink"/>
    <w:rsid w:val="00E81C7C"/>
    <w:rPr>
      <w:color w:val="0000FF"/>
      <w:u w:val="single"/>
    </w:rPr>
  </w:style>
  <w:style w:type="paragraph" w:customStyle="1" w:styleId="1">
    <w:name w:val="1"/>
    <w:basedOn w:val="Normal"/>
    <w:next w:val="Sangradetextonormal"/>
    <w:rsid w:val="0087513D"/>
    <w:pPr>
      <w:spacing w:after="120"/>
      <w:ind w:firstLine="397"/>
      <w:jc w:val="both"/>
    </w:pPr>
    <w:rPr>
      <w:rFonts w:ascii="Tahoma" w:hAnsi="Tahoma"/>
    </w:rPr>
  </w:style>
  <w:style w:type="table" w:styleId="Tablaconcuadrcula">
    <w:name w:val="Table Grid"/>
    <w:basedOn w:val="Tablanormal"/>
    <w:rsid w:val="005474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ubmenu">
    <w:name w:val="submenu"/>
    <w:basedOn w:val="Fuentedeprrafopredeter"/>
    <w:rsid w:val="00BB4852"/>
  </w:style>
  <w:style w:type="character" w:customStyle="1" w:styleId="apple-converted-space">
    <w:name w:val="apple-converted-space"/>
    <w:basedOn w:val="Fuentedeprrafopredeter"/>
    <w:rsid w:val="000F35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2020372">
      <w:bodyDiv w:val="1"/>
      <w:marLeft w:val="0"/>
      <w:marRight w:val="0"/>
      <w:marTop w:val="0"/>
      <w:marBottom w:val="0"/>
      <w:divBdr>
        <w:top w:val="none" w:sz="0" w:space="0" w:color="auto"/>
        <w:left w:val="none" w:sz="0" w:space="0" w:color="auto"/>
        <w:bottom w:val="none" w:sz="0" w:space="0" w:color="auto"/>
        <w:right w:val="none" w:sz="0" w:space="0" w:color="auto"/>
      </w:divBdr>
      <w:divsChild>
        <w:div w:id="664014233">
          <w:marLeft w:val="0"/>
          <w:marRight w:val="0"/>
          <w:marTop w:val="0"/>
          <w:marBottom w:val="0"/>
          <w:divBdr>
            <w:top w:val="none" w:sz="0" w:space="0" w:color="auto"/>
            <w:left w:val="none" w:sz="0" w:space="0" w:color="auto"/>
            <w:bottom w:val="none" w:sz="0" w:space="0" w:color="auto"/>
            <w:right w:val="none" w:sz="0" w:space="0" w:color="auto"/>
          </w:divBdr>
          <w:divsChild>
            <w:div w:id="202408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70683">
      <w:bodyDiv w:val="1"/>
      <w:marLeft w:val="0"/>
      <w:marRight w:val="0"/>
      <w:marTop w:val="0"/>
      <w:marBottom w:val="0"/>
      <w:divBdr>
        <w:top w:val="none" w:sz="0" w:space="0" w:color="auto"/>
        <w:left w:val="none" w:sz="0" w:space="0" w:color="auto"/>
        <w:bottom w:val="none" w:sz="0" w:space="0" w:color="auto"/>
        <w:right w:val="none" w:sz="0" w:space="0" w:color="auto"/>
      </w:divBdr>
    </w:div>
    <w:div w:id="820536699">
      <w:bodyDiv w:val="1"/>
      <w:marLeft w:val="0"/>
      <w:marRight w:val="0"/>
      <w:marTop w:val="0"/>
      <w:marBottom w:val="0"/>
      <w:divBdr>
        <w:top w:val="none" w:sz="0" w:space="0" w:color="auto"/>
        <w:left w:val="none" w:sz="0" w:space="0" w:color="auto"/>
        <w:bottom w:val="none" w:sz="0" w:space="0" w:color="auto"/>
        <w:right w:val="none" w:sz="0" w:space="0" w:color="auto"/>
      </w:divBdr>
      <w:divsChild>
        <w:div w:id="679819326">
          <w:marLeft w:val="0"/>
          <w:marRight w:val="0"/>
          <w:marTop w:val="0"/>
          <w:marBottom w:val="0"/>
          <w:divBdr>
            <w:top w:val="none" w:sz="0" w:space="0" w:color="auto"/>
            <w:left w:val="none" w:sz="0" w:space="0" w:color="auto"/>
            <w:bottom w:val="none" w:sz="0" w:space="0" w:color="auto"/>
            <w:right w:val="none" w:sz="0" w:space="0" w:color="auto"/>
          </w:divBdr>
          <w:divsChild>
            <w:div w:id="208328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7010672">
      <w:bodyDiv w:val="1"/>
      <w:marLeft w:val="0"/>
      <w:marRight w:val="0"/>
      <w:marTop w:val="0"/>
      <w:marBottom w:val="0"/>
      <w:divBdr>
        <w:top w:val="none" w:sz="0" w:space="0" w:color="auto"/>
        <w:left w:val="none" w:sz="0" w:space="0" w:color="auto"/>
        <w:bottom w:val="none" w:sz="0" w:space="0" w:color="auto"/>
        <w:right w:val="none" w:sz="0" w:space="0" w:color="auto"/>
      </w:divBdr>
      <w:divsChild>
        <w:div w:id="303511497">
          <w:marLeft w:val="0"/>
          <w:marRight w:val="0"/>
          <w:marTop w:val="0"/>
          <w:marBottom w:val="0"/>
          <w:divBdr>
            <w:top w:val="none" w:sz="0" w:space="0" w:color="auto"/>
            <w:left w:val="none" w:sz="0" w:space="0" w:color="auto"/>
            <w:bottom w:val="none" w:sz="0" w:space="0" w:color="auto"/>
            <w:right w:val="none" w:sz="0" w:space="0" w:color="auto"/>
          </w:divBdr>
          <w:divsChild>
            <w:div w:id="198589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182846">
      <w:bodyDiv w:val="1"/>
      <w:marLeft w:val="0"/>
      <w:marRight w:val="0"/>
      <w:marTop w:val="0"/>
      <w:marBottom w:val="0"/>
      <w:divBdr>
        <w:top w:val="none" w:sz="0" w:space="0" w:color="auto"/>
        <w:left w:val="none" w:sz="0" w:space="0" w:color="auto"/>
        <w:bottom w:val="none" w:sz="0" w:space="0" w:color="auto"/>
        <w:right w:val="none" w:sz="0" w:space="0" w:color="auto"/>
      </w:divBdr>
      <w:divsChild>
        <w:div w:id="745106882">
          <w:marLeft w:val="0"/>
          <w:marRight w:val="0"/>
          <w:marTop w:val="0"/>
          <w:marBottom w:val="0"/>
          <w:divBdr>
            <w:top w:val="none" w:sz="0" w:space="0" w:color="auto"/>
            <w:left w:val="none" w:sz="0" w:space="0" w:color="auto"/>
            <w:bottom w:val="none" w:sz="0" w:space="0" w:color="auto"/>
            <w:right w:val="none" w:sz="0" w:space="0" w:color="auto"/>
          </w:divBdr>
          <w:divsChild>
            <w:div w:id="30498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7185720">
      <w:bodyDiv w:val="1"/>
      <w:marLeft w:val="0"/>
      <w:marRight w:val="0"/>
      <w:marTop w:val="0"/>
      <w:marBottom w:val="0"/>
      <w:divBdr>
        <w:top w:val="none" w:sz="0" w:space="0" w:color="auto"/>
        <w:left w:val="none" w:sz="0" w:space="0" w:color="auto"/>
        <w:bottom w:val="none" w:sz="0" w:space="0" w:color="auto"/>
        <w:right w:val="none" w:sz="0" w:space="0" w:color="auto"/>
      </w:divBdr>
      <w:divsChild>
        <w:div w:id="783040862">
          <w:marLeft w:val="0"/>
          <w:marRight w:val="0"/>
          <w:marTop w:val="0"/>
          <w:marBottom w:val="0"/>
          <w:divBdr>
            <w:top w:val="none" w:sz="0" w:space="0" w:color="auto"/>
            <w:left w:val="none" w:sz="0" w:space="0" w:color="auto"/>
            <w:bottom w:val="none" w:sz="0" w:space="0" w:color="auto"/>
            <w:right w:val="none" w:sz="0" w:space="0" w:color="auto"/>
          </w:divBdr>
          <w:divsChild>
            <w:div w:id="83456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868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bibliotecavirtual.clacso.org.ar/ar/libros/coedicion/tapia/rebe.pdf"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067383F9-9893-40D4-84B3-B3832D3737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5581</Words>
  <Characters>30701</Characters>
  <Application>Microsoft Office Word</Application>
  <DocSecurity>0</DocSecurity>
  <Lines>255</Lines>
  <Paragraphs>72</Paragraphs>
  <ScaleCrop>false</ScaleCrop>
  <HeadingPairs>
    <vt:vector size="2" baseType="variant">
      <vt:variant>
        <vt:lpstr>Título</vt:lpstr>
      </vt:variant>
      <vt:variant>
        <vt:i4>1</vt:i4>
      </vt:variant>
    </vt:vector>
  </HeadingPairs>
  <TitlesOfParts>
    <vt:vector size="1" baseType="lpstr">
      <vt:lpstr>Política Latinoamericana</vt:lpstr>
    </vt:vector>
  </TitlesOfParts>
  <Company/>
  <LinksUpToDate>false</LinksUpToDate>
  <CharactersWithSpaces>36210</CharactersWithSpaces>
  <SharedDoc>false</SharedDoc>
  <HLinks>
    <vt:vector size="6" baseType="variant">
      <vt:variant>
        <vt:i4>4718672</vt:i4>
      </vt:variant>
      <vt:variant>
        <vt:i4>0</vt:i4>
      </vt:variant>
      <vt:variant>
        <vt:i4>0</vt:i4>
      </vt:variant>
      <vt:variant>
        <vt:i4>5</vt:i4>
      </vt:variant>
      <vt:variant>
        <vt:lpwstr>http://bibliotecavirtual.clacso.org.ar/ar/libros/coedicion/tapia/rebe.pdf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Política Latinoamericana</dc:title>
  <dc:subject>Programa de la materia</dc:subject>
  <dc:creator>Mario Toer</dc:creator>
  <cp:keywords/>
  <dc:description/>
  <cp:lastModifiedBy>Vicky Muller</cp:lastModifiedBy>
  <cp:revision>2</cp:revision>
  <cp:lastPrinted>2009-03-15T21:59:00Z</cp:lastPrinted>
  <dcterms:created xsi:type="dcterms:W3CDTF">2016-02-28T16:53:00Z</dcterms:created>
  <dcterms:modified xsi:type="dcterms:W3CDTF">2016-02-28T16:53:00Z</dcterms:modified>
</cp:coreProperties>
</file>