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D4" w:rsidRDefault="00E72728" w:rsidP="005A7E8A">
      <w:pPr>
        <w:jc w:val="center"/>
        <w:rPr>
          <w:b/>
          <w:lang w:val="es-AR"/>
        </w:rPr>
      </w:pPr>
      <w:r>
        <w:rPr>
          <w:b/>
          <w:lang w:val="es-AR"/>
        </w:rPr>
        <w:t xml:space="preserve">Seminario: </w:t>
      </w:r>
      <w:r w:rsidR="00575D3D">
        <w:rPr>
          <w:b/>
          <w:lang w:val="es-AR"/>
        </w:rPr>
        <w:t>¿Cómo gobiernan los Presidentes? Teoría y análisis comparados</w:t>
      </w:r>
    </w:p>
    <w:p w:rsidR="00575D3D" w:rsidRPr="00E72728" w:rsidRDefault="00E72728" w:rsidP="005A7E8A">
      <w:pPr>
        <w:jc w:val="center"/>
        <w:rPr>
          <w:lang w:val="es-AR"/>
        </w:rPr>
      </w:pPr>
      <w:r>
        <w:rPr>
          <w:lang w:val="es-AR"/>
        </w:rPr>
        <w:t xml:space="preserve">Cátedra: </w:t>
      </w:r>
      <w:r w:rsidR="00FC3797">
        <w:rPr>
          <w:lang w:val="es-AR"/>
        </w:rPr>
        <w:t>Andrés Gilio</w:t>
      </w:r>
      <w:r w:rsidR="00FC3797">
        <w:rPr>
          <w:lang w:val="es-AR"/>
        </w:rPr>
        <w:t xml:space="preserve">-Martín </w:t>
      </w:r>
      <w:proofErr w:type="spellStart"/>
      <w:r w:rsidR="00FC3797">
        <w:rPr>
          <w:lang w:val="es-AR"/>
        </w:rPr>
        <w:t>Alessandro</w:t>
      </w:r>
      <w:proofErr w:type="spellEnd"/>
      <w:r w:rsidR="00FC3797">
        <w:rPr>
          <w:lang w:val="es-AR"/>
        </w:rPr>
        <w:t xml:space="preserve"> </w:t>
      </w:r>
      <w:bookmarkStart w:id="0" w:name="_GoBack"/>
      <w:bookmarkEnd w:id="0"/>
    </w:p>
    <w:p w:rsidR="00E72728" w:rsidRDefault="00E72728">
      <w:pPr>
        <w:rPr>
          <w:b/>
          <w:lang w:val="es-AR"/>
        </w:rPr>
      </w:pPr>
    </w:p>
    <w:p w:rsidR="00017F9D" w:rsidRDefault="00017F9D" w:rsidP="00017F9D">
      <w:pPr>
        <w:jc w:val="both"/>
        <w:rPr>
          <w:lang w:val="es-AR"/>
        </w:rPr>
      </w:pPr>
      <w:r>
        <w:rPr>
          <w:lang w:val="es-AR"/>
        </w:rPr>
        <w:t xml:space="preserve">El Presidente y su equipo son actores </w:t>
      </w:r>
      <w:r w:rsidR="005A7E8A">
        <w:rPr>
          <w:lang w:val="es-AR"/>
        </w:rPr>
        <w:t>principales</w:t>
      </w:r>
      <w:r>
        <w:rPr>
          <w:lang w:val="es-AR"/>
        </w:rPr>
        <w:t xml:space="preserve"> del proceso de las políticas públicas, en la Argentina y en otros países. Pese</w:t>
      </w:r>
      <w:r w:rsidR="007F31B4">
        <w:rPr>
          <w:lang w:val="es-AR"/>
        </w:rPr>
        <w:t xml:space="preserve"> a esta </w:t>
      </w:r>
      <w:r w:rsidR="005A7E8A">
        <w:rPr>
          <w:lang w:val="es-AR"/>
        </w:rPr>
        <w:t>centralidad</w:t>
      </w:r>
      <w:r w:rsidR="007F31B4">
        <w:rPr>
          <w:lang w:val="es-AR"/>
        </w:rPr>
        <w:t>, y pese</w:t>
      </w:r>
      <w:r>
        <w:rPr>
          <w:lang w:val="es-AR"/>
        </w:rPr>
        <w:t xml:space="preserve"> a la </w:t>
      </w:r>
      <w:r w:rsidR="007F31B4">
        <w:rPr>
          <w:lang w:val="es-AR"/>
        </w:rPr>
        <w:t>amplia</w:t>
      </w:r>
      <w:r>
        <w:rPr>
          <w:lang w:val="es-AR"/>
        </w:rPr>
        <w:t xml:space="preserve"> producción de literatura politológica sobre temáticas como el Congreso, el sistema partidario o el federalismo, todavía se conoce poco sobre la organización y el funcionamiento de la institución presidencial. </w:t>
      </w:r>
      <w:r w:rsidR="0096722A">
        <w:rPr>
          <w:lang w:val="es-AR"/>
        </w:rPr>
        <w:t>En este Seminario se revisará y discutirá el conocimiento desarrollado sobre este tema, tanto a nivel internacional como en la Argentina.</w:t>
      </w:r>
    </w:p>
    <w:p w:rsidR="0096722A" w:rsidRDefault="0096722A" w:rsidP="00017F9D">
      <w:pPr>
        <w:jc w:val="both"/>
        <w:rPr>
          <w:lang w:val="es-AR"/>
        </w:rPr>
      </w:pPr>
      <w:r>
        <w:rPr>
          <w:lang w:val="es-AR"/>
        </w:rPr>
        <w:t xml:space="preserve">La materia se organiza en 5 unidades. En primer lugar, se analizan las teorías existentes sobre la Presidencia, desde el texto seminal de Richard Neustadt a los enfoques recientes que ponen el foco en la estructura de incentivos que opera sobre los presidentes. En la segunda unidad se revisan los principales texto sobre la Presidencia más estudiada a nivel mundial: la de Estados Unidos. La Unidad 3 pone el foco comparado en países </w:t>
      </w:r>
      <w:r w:rsidR="00073E11">
        <w:rPr>
          <w:lang w:val="es-AR"/>
        </w:rPr>
        <w:t xml:space="preserve">seleccionados </w:t>
      </w:r>
      <w:r>
        <w:rPr>
          <w:lang w:val="es-AR"/>
        </w:rPr>
        <w:t>de América Latina (Brasil, Chile, México, Uruguay). La Unidad 4 presenta los principales textos sobre la Presidencia en la Argentina, un tema incipiente pero creciente en la ciencia política local. Finalmente, la Unidad 5 analiza la institución presidencial desde una perspectiva de administración pública</w:t>
      </w:r>
      <w:r w:rsidR="00FC387D">
        <w:rPr>
          <w:lang w:val="es-AR"/>
        </w:rPr>
        <w:t xml:space="preserve">, </w:t>
      </w:r>
      <w:r>
        <w:rPr>
          <w:lang w:val="es-AR"/>
        </w:rPr>
        <w:t>de su vínculo con la burocracia</w:t>
      </w:r>
      <w:r w:rsidR="00FC387D">
        <w:rPr>
          <w:lang w:val="es-AR"/>
        </w:rPr>
        <w:t xml:space="preserve"> y de los resultados que se pueden alcanzar para la sociedad</w:t>
      </w:r>
      <w:r>
        <w:rPr>
          <w:lang w:val="es-AR"/>
        </w:rPr>
        <w:t>.</w:t>
      </w:r>
    </w:p>
    <w:p w:rsidR="00073E11" w:rsidRPr="00017F9D" w:rsidRDefault="008B5F3E" w:rsidP="00073E11">
      <w:pPr>
        <w:jc w:val="both"/>
        <w:rPr>
          <w:lang w:val="es-AR"/>
        </w:rPr>
      </w:pPr>
      <w:r>
        <w:rPr>
          <w:lang w:val="es-AR"/>
        </w:rPr>
        <w:t>La materia tendrá una modalidad de Seminario. Se espera que los estudiantes lean los textos con anterioridad a las clases para discutirlos con conocimiento de los temas. Cada estudiante será responsable por presentar al menos uno de los textos durante la cursada.</w:t>
      </w:r>
      <w:r w:rsidR="00073E11">
        <w:rPr>
          <w:lang w:val="es-AR"/>
        </w:rPr>
        <w:t>La bibliografía incluye textos en inglés.</w:t>
      </w:r>
    </w:p>
    <w:p w:rsidR="0096722A" w:rsidRDefault="00345528" w:rsidP="00017F9D">
      <w:pPr>
        <w:jc w:val="both"/>
        <w:rPr>
          <w:lang w:val="es-AR"/>
        </w:rPr>
      </w:pPr>
      <w:r>
        <w:rPr>
          <w:lang w:val="es-AR"/>
        </w:rPr>
        <w:t>La evaluación se realizará mediante un trabajo final. Durante el curso se realizarán evaluaciones breves con trabajos aplicados.</w:t>
      </w:r>
    </w:p>
    <w:p w:rsidR="00E72728" w:rsidRDefault="00E72728">
      <w:pPr>
        <w:rPr>
          <w:b/>
          <w:lang w:val="es-AR"/>
        </w:rPr>
      </w:pPr>
    </w:p>
    <w:p w:rsidR="005A7E8A" w:rsidRPr="005A7E8A" w:rsidRDefault="005A7E8A">
      <w:pPr>
        <w:rPr>
          <w:b/>
          <w:lang w:val="es-AR"/>
        </w:rPr>
      </w:pPr>
      <w:r w:rsidRPr="005A7E8A">
        <w:rPr>
          <w:b/>
          <w:lang w:val="es-AR"/>
        </w:rPr>
        <w:t>Unidades y bibliografía</w:t>
      </w:r>
    </w:p>
    <w:p w:rsidR="00575D3D" w:rsidRDefault="00575D3D">
      <w:pPr>
        <w:rPr>
          <w:u w:val="single"/>
          <w:lang w:val="es-AR"/>
        </w:rPr>
      </w:pPr>
      <w:r w:rsidRPr="00575D3D">
        <w:rPr>
          <w:u w:val="single"/>
          <w:lang w:val="es-AR"/>
        </w:rPr>
        <w:t>Unidad 1. La teoría sobre los estudios presidenciales.</w:t>
      </w:r>
    </w:p>
    <w:p w:rsidR="00D640D3" w:rsidRPr="00D640D3" w:rsidRDefault="00D640D3">
      <w:r w:rsidRPr="00FC3797">
        <w:t xml:space="preserve">Neustadt, R. (1980). </w:t>
      </w:r>
      <w:proofErr w:type="spellStart"/>
      <w:proofErr w:type="gramStart"/>
      <w:r w:rsidRPr="00FC3797">
        <w:rPr>
          <w:i/>
        </w:rPr>
        <w:t>Presidentialpower</w:t>
      </w:r>
      <w:proofErr w:type="spellEnd"/>
      <w:r w:rsidRPr="00FC3797">
        <w:rPr>
          <w:i/>
        </w:rPr>
        <w:t>.</w:t>
      </w:r>
      <w:proofErr w:type="gramEnd"/>
      <w:r w:rsidRPr="00FC3797">
        <w:rPr>
          <w:i/>
        </w:rPr>
        <w:t xml:space="preserve"> </w:t>
      </w:r>
      <w:r w:rsidRPr="00D640D3">
        <w:rPr>
          <w:i/>
        </w:rPr>
        <w:t>The politics of leadership from FDR to Carter</w:t>
      </w:r>
      <w:r>
        <w:t>.</w:t>
      </w:r>
      <w:r w:rsidR="003A0E18">
        <w:t>New York, MacMillan.</w:t>
      </w:r>
    </w:p>
    <w:p w:rsidR="00575D3D" w:rsidRDefault="00575D3D">
      <w:pPr>
        <w:rPr>
          <w:lang w:val="es-AR"/>
        </w:rPr>
      </w:pPr>
      <w:r>
        <w:rPr>
          <w:lang w:val="es-AR"/>
        </w:rPr>
        <w:t>Moe, T. (2013). “Presidentes, instituciones y teoría”, en M. Alessandro y A. Gilio</w:t>
      </w:r>
      <w:r>
        <w:rPr>
          <w:i/>
          <w:lang w:val="es-AR"/>
        </w:rPr>
        <w:t>La dinámica del Poder Ejecutivo en América. Estudios comparados sobre la institución presidencial</w:t>
      </w:r>
      <w:r>
        <w:rPr>
          <w:lang w:val="es-AR"/>
        </w:rPr>
        <w:t>. Buenos Aires, INAP.</w:t>
      </w:r>
    </w:p>
    <w:p w:rsidR="00575D3D" w:rsidRPr="00DC1023" w:rsidRDefault="00575D3D">
      <w:pPr>
        <w:rPr>
          <w:lang w:val="es-AR"/>
        </w:rPr>
      </w:pPr>
      <w:proofErr w:type="spellStart"/>
      <w:r w:rsidRPr="00FC3797">
        <w:rPr>
          <w:lang w:val="es-AR"/>
        </w:rPr>
        <w:t>Rudalevige</w:t>
      </w:r>
      <w:proofErr w:type="spellEnd"/>
      <w:r w:rsidRPr="00FC3797">
        <w:rPr>
          <w:lang w:val="es-AR"/>
        </w:rPr>
        <w:t xml:space="preserve">, A. (2002). </w:t>
      </w:r>
      <w:proofErr w:type="gramStart"/>
      <w:r w:rsidRPr="00575D3D">
        <w:rPr>
          <w:i/>
        </w:rPr>
        <w:t xml:space="preserve">Managing the President’s </w:t>
      </w:r>
      <w:proofErr w:type="spellStart"/>
      <w:r w:rsidRPr="00575D3D">
        <w:rPr>
          <w:i/>
        </w:rPr>
        <w:t>program.Centralization</w:t>
      </w:r>
      <w:proofErr w:type="spellEnd"/>
      <w:r w:rsidRPr="00575D3D">
        <w:rPr>
          <w:i/>
        </w:rPr>
        <w:t xml:space="preserve"> and legislative policy formulation, 1949-96.</w:t>
      </w:r>
      <w:r w:rsidRPr="00FC3797">
        <w:t xml:space="preserve">Princeton, Princeton </w:t>
      </w:r>
      <w:proofErr w:type="spellStart"/>
      <w:r w:rsidRPr="00FC3797">
        <w:t>UniversityPress</w:t>
      </w:r>
      <w:proofErr w:type="spellEnd"/>
      <w:r w:rsidRPr="00FC3797">
        <w:t>.</w:t>
      </w:r>
      <w:proofErr w:type="gramEnd"/>
      <w:r w:rsidR="00F2487C" w:rsidRPr="00FC3797">
        <w:t xml:space="preserve"> </w:t>
      </w:r>
      <w:r w:rsidR="00F2487C" w:rsidRPr="00DC1023">
        <w:rPr>
          <w:lang w:val="es-AR"/>
        </w:rPr>
        <w:t>Capítulo I.</w:t>
      </w:r>
    </w:p>
    <w:p w:rsidR="00DC1023" w:rsidRDefault="00DC1023" w:rsidP="00DC1023">
      <w:pPr>
        <w:rPr>
          <w:lang w:val="es-AR"/>
        </w:rPr>
      </w:pPr>
      <w:r>
        <w:rPr>
          <w:lang w:val="es-AR"/>
        </w:rPr>
        <w:lastRenderedPageBreak/>
        <w:t xml:space="preserve">Moe, T. (2013). </w:t>
      </w:r>
      <w:r w:rsidRPr="00575D3D">
        <w:rPr>
          <w:lang w:val="es-AR"/>
        </w:rPr>
        <w:t xml:space="preserve">“La revolución de los estudios presidenciales” </w:t>
      </w:r>
      <w:r>
        <w:rPr>
          <w:lang w:val="es-AR"/>
        </w:rPr>
        <w:t>en M. Alessandro y A. Gilio</w:t>
      </w:r>
      <w:r>
        <w:rPr>
          <w:i/>
          <w:lang w:val="es-AR"/>
        </w:rPr>
        <w:t>La dinámica del Poder Ejecutivo en América. Estudios comparados sobre la institución presidencial</w:t>
      </w:r>
      <w:r>
        <w:rPr>
          <w:lang w:val="es-AR"/>
        </w:rPr>
        <w:t>. Buenos Aires, INAP.</w:t>
      </w:r>
    </w:p>
    <w:p w:rsidR="00575D3D" w:rsidRPr="00575D3D" w:rsidRDefault="00575D3D">
      <w:pPr>
        <w:rPr>
          <w:lang w:val="es-AR"/>
        </w:rPr>
      </w:pPr>
      <w:r w:rsidRPr="00DC1023">
        <w:rPr>
          <w:lang w:val="es-AR"/>
        </w:rPr>
        <w:t xml:space="preserve">Bonvecchi, A. y Scartascini, C. (2011). </w:t>
      </w:r>
      <w:r w:rsidRPr="00575D3D">
        <w:t>“</w:t>
      </w:r>
      <w:r>
        <w:t xml:space="preserve">The Presidency and the Executive Branch in Latin America: What We Know and What We Need to Know”. </w:t>
      </w:r>
      <w:r w:rsidRPr="00575D3D">
        <w:rPr>
          <w:lang w:val="es-AR"/>
        </w:rPr>
        <w:t>Washington, DC: Inter-American Development Bank.</w:t>
      </w:r>
    </w:p>
    <w:p w:rsidR="00575D3D" w:rsidRDefault="00575D3D">
      <w:pPr>
        <w:rPr>
          <w:lang w:val="es-AR"/>
        </w:rPr>
      </w:pPr>
      <w:r>
        <w:rPr>
          <w:lang w:val="es-AR"/>
        </w:rPr>
        <w:t>Alessandro, M. (2013). “</w:t>
      </w:r>
      <w:r w:rsidRPr="00575D3D">
        <w:rPr>
          <w:lang w:val="es-AR"/>
        </w:rPr>
        <w:t xml:space="preserve">El elefante en la habitación: el estudio de la presidencia en la Argentina” </w:t>
      </w:r>
      <w:r>
        <w:rPr>
          <w:lang w:val="es-AR"/>
        </w:rPr>
        <w:t>en M. Alessandro y A. Gilio</w:t>
      </w:r>
      <w:r>
        <w:rPr>
          <w:i/>
          <w:lang w:val="es-AR"/>
        </w:rPr>
        <w:t>La dinámica del Poder Ejecutivo en América. Estudios comparados sobre la institución presidencial</w:t>
      </w:r>
      <w:r>
        <w:rPr>
          <w:lang w:val="es-AR"/>
        </w:rPr>
        <w:t>. Buenos Aires, INAP.</w:t>
      </w:r>
    </w:p>
    <w:p w:rsidR="00575D3D" w:rsidRDefault="00575D3D">
      <w:pPr>
        <w:rPr>
          <w:lang w:val="es-AR"/>
        </w:rPr>
      </w:pPr>
    </w:p>
    <w:p w:rsidR="00575D3D" w:rsidRDefault="00575D3D">
      <w:pPr>
        <w:rPr>
          <w:lang w:val="es-AR"/>
        </w:rPr>
      </w:pPr>
      <w:r w:rsidRPr="00575D3D">
        <w:rPr>
          <w:u w:val="single"/>
          <w:lang w:val="es-AR"/>
        </w:rPr>
        <w:t>Unidad 2. Los estudios presidenciales en perspectiva comparada: Estados Unidos</w:t>
      </w:r>
      <w:r>
        <w:rPr>
          <w:lang w:val="es-AR"/>
        </w:rPr>
        <w:t>.</w:t>
      </w:r>
    </w:p>
    <w:p w:rsidR="00575D3D" w:rsidRPr="00FC3797" w:rsidRDefault="00575D3D">
      <w:pPr>
        <w:rPr>
          <w:lang w:val="es-AR"/>
        </w:rPr>
      </w:pPr>
      <w:proofErr w:type="spellStart"/>
      <w:r w:rsidRPr="00FC3797">
        <w:rPr>
          <w:lang w:val="es-AR"/>
        </w:rPr>
        <w:t>Howell</w:t>
      </w:r>
      <w:proofErr w:type="spellEnd"/>
      <w:r w:rsidRPr="00FC3797">
        <w:rPr>
          <w:lang w:val="es-AR"/>
        </w:rPr>
        <w:t xml:space="preserve">, W. (2013). “Poder sin persuasión. Repensando los fundamentos de la influencia del Ejecutivo” en M. </w:t>
      </w:r>
      <w:proofErr w:type="spellStart"/>
      <w:r w:rsidRPr="00FC3797">
        <w:rPr>
          <w:lang w:val="es-AR"/>
        </w:rPr>
        <w:t>Alessandro</w:t>
      </w:r>
      <w:proofErr w:type="spellEnd"/>
      <w:r w:rsidRPr="00FC3797">
        <w:rPr>
          <w:lang w:val="es-AR"/>
        </w:rPr>
        <w:t xml:space="preserve"> y A. Gilio La dinámica del Poder Ejecutivo en América. Estudios comparados sobre la institución presidencial. Buenos Aires, INAP.</w:t>
      </w:r>
    </w:p>
    <w:p w:rsidR="00575D3D" w:rsidRDefault="00575D3D">
      <w:pPr>
        <w:rPr>
          <w:lang w:val="es-AR"/>
        </w:rPr>
      </w:pPr>
      <w:r>
        <w:rPr>
          <w:lang w:val="es-AR"/>
        </w:rPr>
        <w:t>Lewis, D. (2013). “</w:t>
      </w:r>
      <w:r w:rsidRPr="00575D3D">
        <w:rPr>
          <w:lang w:val="es-AR"/>
        </w:rPr>
        <w:t>Designando funcionarios por su cuenta: la acción unilateral y lapolitización de la Oficina Ejecutiva del Presidente</w:t>
      </w:r>
      <w:r>
        <w:rPr>
          <w:lang w:val="es-AR"/>
        </w:rPr>
        <w:t>, 1988-2004” en M. Alessandro y A. Gilio</w:t>
      </w:r>
      <w:r>
        <w:rPr>
          <w:i/>
          <w:lang w:val="es-AR"/>
        </w:rPr>
        <w:t>La dinámica del Poder Ejecutivo en América. Estudios comparados sobre la institución presidencial</w:t>
      </w:r>
      <w:r>
        <w:rPr>
          <w:lang w:val="es-AR"/>
        </w:rPr>
        <w:t>. Buenos Aires, INAP.</w:t>
      </w:r>
    </w:p>
    <w:p w:rsidR="00F2487C" w:rsidRDefault="00F2487C">
      <w:r>
        <w:rPr>
          <w:lang w:val="es-AR"/>
        </w:rPr>
        <w:t xml:space="preserve">Dickinson, M. y Rudalevige, A. (2004). </w:t>
      </w:r>
      <w:r w:rsidRPr="00F2487C">
        <w:t>“Presidents, responsiveness and competence: revisiting the “Golden Age”</w:t>
      </w:r>
      <w:r>
        <w:t xml:space="preserve"> at the Bureau of the Budget”. </w:t>
      </w:r>
      <w:r>
        <w:rPr>
          <w:i/>
        </w:rPr>
        <w:t>Political Science Quarterly</w:t>
      </w:r>
      <w:r>
        <w:t>, Vol.119(4):633-654.</w:t>
      </w:r>
    </w:p>
    <w:p w:rsidR="00F2487C" w:rsidRPr="00FC3797" w:rsidRDefault="00F2487C">
      <w:proofErr w:type="spellStart"/>
      <w:proofErr w:type="gramStart"/>
      <w:r w:rsidRPr="00FC3797">
        <w:t>Destler</w:t>
      </w:r>
      <w:proofErr w:type="spellEnd"/>
      <w:r w:rsidRPr="00FC3797">
        <w:t xml:space="preserve">, I.M. y </w:t>
      </w:r>
      <w:proofErr w:type="spellStart"/>
      <w:r w:rsidRPr="00FC3797">
        <w:t>Daalder</w:t>
      </w:r>
      <w:proofErr w:type="spellEnd"/>
      <w:r w:rsidRPr="00FC3797">
        <w:t>, I. (2009).</w:t>
      </w:r>
      <w:proofErr w:type="gramEnd"/>
      <w:r w:rsidRPr="00FC3797">
        <w:t xml:space="preserve"> </w:t>
      </w:r>
      <w:r w:rsidRPr="00F2487C">
        <w:rPr>
          <w:i/>
        </w:rPr>
        <w:t>In</w:t>
      </w:r>
      <w:r>
        <w:rPr>
          <w:i/>
        </w:rPr>
        <w:t xml:space="preserve"> the Shadow of the Oval Office. Profiles of the National Security Advisers and the Presidents they served – from JFK to George W. Bush</w:t>
      </w:r>
      <w:r>
        <w:t xml:space="preserve">. </w:t>
      </w:r>
      <w:proofErr w:type="gramStart"/>
      <w:r w:rsidRPr="00FC3797">
        <w:t xml:space="preserve">New York, </w:t>
      </w:r>
      <w:proofErr w:type="spellStart"/>
      <w:r w:rsidRPr="00FC3797">
        <w:t>Simon&amp;Schuster</w:t>
      </w:r>
      <w:proofErr w:type="spellEnd"/>
      <w:r w:rsidRPr="00FC3797">
        <w:t>.</w:t>
      </w:r>
      <w:proofErr w:type="gramEnd"/>
      <w:r w:rsidRPr="00FC3797">
        <w:t xml:space="preserve"> </w:t>
      </w:r>
      <w:proofErr w:type="spellStart"/>
      <w:proofErr w:type="gramStart"/>
      <w:r w:rsidRPr="00FC3797">
        <w:t>Capítulo</w:t>
      </w:r>
      <w:proofErr w:type="spellEnd"/>
      <w:r w:rsidRPr="00FC3797">
        <w:t xml:space="preserve"> 1 (“</w:t>
      </w:r>
      <w:proofErr w:type="spellStart"/>
      <w:r w:rsidRPr="00FC3797">
        <w:t>ThePresidentneedshelp</w:t>
      </w:r>
      <w:proofErr w:type="spellEnd"/>
      <w:r w:rsidRPr="00FC3797">
        <w:t>”).</w:t>
      </w:r>
      <w:proofErr w:type="gramEnd"/>
    </w:p>
    <w:p w:rsidR="00F2487C" w:rsidRDefault="00F2487C">
      <w:r w:rsidRPr="00F2487C">
        <w:t xml:space="preserve">George, A. (1980). </w:t>
      </w:r>
      <w:r w:rsidRPr="00F2487C">
        <w:rPr>
          <w:i/>
        </w:rPr>
        <w:t>Presidential Decisionmaking in Foreign Policy</w:t>
      </w:r>
      <w:r>
        <w:rPr>
          <w:i/>
        </w:rPr>
        <w:t xml:space="preserve">: the effective use of information and advice. </w:t>
      </w:r>
      <w:r>
        <w:t>Boulder, Westview Press. Capítulo 8 (“Presidential Management Styles and Models”).</w:t>
      </w:r>
    </w:p>
    <w:p w:rsidR="00763279" w:rsidRPr="00763279" w:rsidRDefault="00763279">
      <w:pPr>
        <w:rPr>
          <w:lang w:val="es-AR"/>
        </w:rPr>
      </w:pPr>
      <w:proofErr w:type="spellStart"/>
      <w:r w:rsidRPr="00FC3797">
        <w:t>Pffifner</w:t>
      </w:r>
      <w:proofErr w:type="spellEnd"/>
      <w:r w:rsidRPr="00FC3797">
        <w:t xml:space="preserve">, J. (2011). </w:t>
      </w:r>
      <w:proofErr w:type="gramStart"/>
      <w:r w:rsidRPr="00FC3797">
        <w:t>“</w:t>
      </w:r>
      <w:proofErr w:type="spellStart"/>
      <w:r w:rsidRPr="00FC3797">
        <w:t>Decisionmaking</w:t>
      </w:r>
      <w:proofErr w:type="spellEnd"/>
      <w:r w:rsidRPr="00FC3797">
        <w:t xml:space="preserve"> in the Obama White House”.</w:t>
      </w:r>
      <w:proofErr w:type="gramEnd"/>
      <w:r w:rsidRPr="00FC3797">
        <w:t xml:space="preserve"> </w:t>
      </w:r>
      <w:proofErr w:type="spellStart"/>
      <w:r>
        <w:rPr>
          <w:i/>
          <w:lang w:val="es-AR"/>
        </w:rPr>
        <w:t>PresidentialStudiesQuarterly</w:t>
      </w:r>
      <w:proofErr w:type="spellEnd"/>
      <w:r>
        <w:rPr>
          <w:lang w:val="es-AR"/>
        </w:rPr>
        <w:t>, 41(2): 244-262.</w:t>
      </w:r>
    </w:p>
    <w:p w:rsidR="00575D3D" w:rsidRPr="00763279" w:rsidRDefault="00575D3D">
      <w:pPr>
        <w:rPr>
          <w:rFonts w:ascii="UniversLTStd-Light" w:hAnsi="UniversLTStd-Light"/>
          <w:color w:val="404041"/>
          <w:lang w:val="es-AR"/>
        </w:rPr>
      </w:pPr>
    </w:p>
    <w:p w:rsidR="00575D3D" w:rsidRDefault="00575D3D" w:rsidP="00575D3D">
      <w:pPr>
        <w:rPr>
          <w:lang w:val="es-AR"/>
        </w:rPr>
      </w:pPr>
      <w:r w:rsidRPr="00575D3D">
        <w:rPr>
          <w:u w:val="single"/>
          <w:lang w:val="es-AR"/>
        </w:rPr>
        <w:t xml:space="preserve">Unidad </w:t>
      </w:r>
      <w:r>
        <w:rPr>
          <w:u w:val="single"/>
          <w:lang w:val="es-AR"/>
        </w:rPr>
        <w:t>3</w:t>
      </w:r>
      <w:r w:rsidRPr="00575D3D">
        <w:rPr>
          <w:u w:val="single"/>
          <w:lang w:val="es-AR"/>
        </w:rPr>
        <w:t xml:space="preserve">. Los estudios presidenciales en perspectiva comparada: </w:t>
      </w:r>
      <w:r>
        <w:rPr>
          <w:u w:val="single"/>
          <w:lang w:val="es-AR"/>
        </w:rPr>
        <w:t>América Latina</w:t>
      </w:r>
      <w:r>
        <w:rPr>
          <w:lang w:val="es-AR"/>
        </w:rPr>
        <w:t>.</w:t>
      </w:r>
    </w:p>
    <w:p w:rsidR="00870443" w:rsidRDefault="00870443" w:rsidP="00575D3D">
      <w:pPr>
        <w:rPr>
          <w:lang w:val="es-AR"/>
        </w:rPr>
      </w:pPr>
      <w:r w:rsidRPr="00870443">
        <w:rPr>
          <w:lang w:val="es-AR"/>
        </w:rPr>
        <w:t xml:space="preserve">Amorim Neto, O. </w:t>
      </w:r>
      <w:r>
        <w:rPr>
          <w:lang w:val="es-AR"/>
        </w:rPr>
        <w:t>(2013). “</w:t>
      </w:r>
      <w:r w:rsidRPr="00870443">
        <w:rPr>
          <w:lang w:val="es-AR"/>
        </w:rPr>
        <w:t>Cálculo presidencial: diseño ejecutivo de políticas y designación de</w:t>
      </w:r>
      <w:r w:rsidRPr="00870443">
        <w:rPr>
          <w:lang w:val="es-AR"/>
        </w:rPr>
        <w:br/>
        <w:t>gabinetes en las Américas</w:t>
      </w:r>
      <w:r>
        <w:rPr>
          <w:lang w:val="es-AR"/>
        </w:rPr>
        <w:t>” en M. Alessandro y A. Gilio</w:t>
      </w:r>
      <w:r>
        <w:rPr>
          <w:i/>
          <w:lang w:val="es-AR"/>
        </w:rPr>
        <w:t>La dinámica del Poder Ejecutivo en América. Estudios comparados sobre la institución presidencial</w:t>
      </w:r>
      <w:r>
        <w:rPr>
          <w:lang w:val="es-AR"/>
        </w:rPr>
        <w:t>. Buenos Aires, INAP.</w:t>
      </w:r>
    </w:p>
    <w:p w:rsidR="00870443" w:rsidRPr="00870443" w:rsidRDefault="00870443" w:rsidP="00575D3D">
      <w:pPr>
        <w:rPr>
          <w:lang w:val="es-AR"/>
        </w:rPr>
      </w:pPr>
      <w:r>
        <w:rPr>
          <w:lang w:val="es-AR"/>
        </w:rPr>
        <w:t xml:space="preserve">Lanzaro, J. (2013). </w:t>
      </w:r>
      <w:r>
        <w:rPr>
          <w:i/>
          <w:lang w:val="es-AR"/>
        </w:rPr>
        <w:t>Fortalecimiento del Alto Gobierno para el Diseño, Conducción y Evaluación de Políticas Públicas. Uruguay</w:t>
      </w:r>
      <w:r>
        <w:rPr>
          <w:lang w:val="es-AR"/>
        </w:rPr>
        <w:t>. Caracas, CLAD.</w:t>
      </w:r>
    </w:p>
    <w:p w:rsidR="00375203" w:rsidRDefault="00375203" w:rsidP="00575D3D">
      <w:pPr>
        <w:rPr>
          <w:lang w:val="es-AR"/>
        </w:rPr>
      </w:pPr>
      <w:r>
        <w:rPr>
          <w:lang w:val="es-AR"/>
        </w:rPr>
        <w:lastRenderedPageBreak/>
        <w:t xml:space="preserve">Méndez, J. (2007). </w:t>
      </w:r>
      <w:r w:rsidRPr="00375203">
        <w:rPr>
          <w:lang w:val="es-AR"/>
        </w:rPr>
        <w:t>“La oficina presidencial y el liderazgo político en México y Estados Unidos: ¿incertidumbre competitiva o certidumbre cooperativa?"</w:t>
      </w:r>
      <w:r>
        <w:rPr>
          <w:lang w:val="es-AR"/>
        </w:rPr>
        <w:t>.</w:t>
      </w:r>
      <w:r w:rsidRPr="00375203">
        <w:rPr>
          <w:i/>
          <w:lang w:val="es-AR"/>
        </w:rPr>
        <w:t>Foro Internacional</w:t>
      </w:r>
      <w:r w:rsidRPr="00375203">
        <w:rPr>
          <w:lang w:val="es-AR"/>
        </w:rPr>
        <w:t xml:space="preserve">, vol. XLVII. </w:t>
      </w:r>
    </w:p>
    <w:p w:rsidR="00870443" w:rsidRDefault="00870443" w:rsidP="00575D3D">
      <w:pPr>
        <w:rPr>
          <w:lang w:val="es-AR"/>
        </w:rPr>
      </w:pPr>
      <w:r>
        <w:rPr>
          <w:lang w:val="es-AR"/>
        </w:rPr>
        <w:t>Siavelis, P. (2013). “</w:t>
      </w:r>
      <w:r w:rsidRPr="00870443">
        <w:rPr>
          <w:lang w:val="es-AR"/>
        </w:rPr>
        <w:t>El éxito del presidencialismo en Chile: gabinetes, asesores ydemás</w:t>
      </w:r>
      <w:r>
        <w:rPr>
          <w:lang w:val="es-AR"/>
        </w:rPr>
        <w:t>” en M. Alessandro y A. Gilio</w:t>
      </w:r>
      <w:r>
        <w:rPr>
          <w:i/>
          <w:lang w:val="es-AR"/>
        </w:rPr>
        <w:t>La dinámica del Poder Ejecutivo en América. Estudios comparados sobre la institución presidencial</w:t>
      </w:r>
      <w:r>
        <w:rPr>
          <w:lang w:val="es-AR"/>
        </w:rPr>
        <w:t>. Buenos Aires, INAP.</w:t>
      </w:r>
    </w:p>
    <w:p w:rsidR="00870443" w:rsidRDefault="00870443" w:rsidP="00575D3D">
      <w:pPr>
        <w:rPr>
          <w:lang w:val="es-AR"/>
        </w:rPr>
      </w:pPr>
      <w:r>
        <w:rPr>
          <w:lang w:val="es-AR"/>
        </w:rPr>
        <w:t>Renno, L. (2013). “</w:t>
      </w:r>
      <w:r w:rsidRPr="00870443">
        <w:rPr>
          <w:lang w:val="es-AR"/>
        </w:rPr>
        <w:t>La estructura organizacional de la presidencia de la República enBrasil: marco institucional y reformas recientes (1995-2011)</w:t>
      </w:r>
      <w:r>
        <w:rPr>
          <w:lang w:val="es-AR"/>
        </w:rPr>
        <w:t>en M. Alessandro y A. Gilio</w:t>
      </w:r>
      <w:r>
        <w:rPr>
          <w:i/>
          <w:lang w:val="es-AR"/>
        </w:rPr>
        <w:t>La dinámica del Poder Ejecutivo en América. Estudios comparados sobre la institución presidencial</w:t>
      </w:r>
      <w:r>
        <w:rPr>
          <w:lang w:val="es-AR"/>
        </w:rPr>
        <w:t>. Buenos Aires, INAP.</w:t>
      </w:r>
    </w:p>
    <w:p w:rsidR="00870443" w:rsidRPr="00870443" w:rsidRDefault="00870443" w:rsidP="00575D3D">
      <w:pPr>
        <w:rPr>
          <w:lang w:val="es-AR"/>
        </w:rPr>
      </w:pPr>
    </w:p>
    <w:p w:rsidR="00575D3D" w:rsidRPr="00575D3D" w:rsidRDefault="002F63A1">
      <w:pPr>
        <w:rPr>
          <w:rFonts w:ascii="UniversLTStd-Light" w:hAnsi="UniversLTStd-Light"/>
          <w:color w:val="404041"/>
          <w:lang w:val="es-AR"/>
        </w:rPr>
      </w:pPr>
      <w:r w:rsidRPr="00575D3D">
        <w:rPr>
          <w:u w:val="single"/>
          <w:lang w:val="es-AR"/>
        </w:rPr>
        <w:t xml:space="preserve">Unidad </w:t>
      </w:r>
      <w:r>
        <w:rPr>
          <w:u w:val="single"/>
          <w:lang w:val="es-AR"/>
        </w:rPr>
        <w:t>4</w:t>
      </w:r>
      <w:r w:rsidRPr="00575D3D">
        <w:rPr>
          <w:u w:val="single"/>
          <w:lang w:val="es-AR"/>
        </w:rPr>
        <w:t xml:space="preserve">. Los estudios presidenciales en </w:t>
      </w:r>
      <w:r>
        <w:rPr>
          <w:u w:val="single"/>
          <w:lang w:val="es-AR"/>
        </w:rPr>
        <w:t>la Argentina</w:t>
      </w:r>
      <w:r>
        <w:rPr>
          <w:lang w:val="es-AR"/>
        </w:rPr>
        <w:t>.</w:t>
      </w:r>
    </w:p>
    <w:p w:rsidR="00697FF4" w:rsidRDefault="00697FF4">
      <w:pPr>
        <w:rPr>
          <w:lang w:val="es-AR"/>
        </w:rPr>
      </w:pPr>
      <w:r w:rsidRPr="00697FF4">
        <w:rPr>
          <w:lang w:val="es-AR"/>
        </w:rPr>
        <w:t>Bonifacio, J. y Salas</w:t>
      </w:r>
      <w:r>
        <w:rPr>
          <w:lang w:val="es-AR"/>
        </w:rPr>
        <w:t>, E. (</w:t>
      </w:r>
      <w:r w:rsidRPr="00697FF4">
        <w:rPr>
          <w:lang w:val="es-AR"/>
        </w:rPr>
        <w:t>1985</w:t>
      </w:r>
      <w:r>
        <w:rPr>
          <w:lang w:val="es-AR"/>
        </w:rPr>
        <w:t>)</w:t>
      </w:r>
      <w:r w:rsidRPr="00697FF4">
        <w:rPr>
          <w:lang w:val="es-AR"/>
        </w:rPr>
        <w:t xml:space="preserve">. “Diseño organizacional de la Presidencia en la Argentina entre 1943 y 1983 (cambios organizacionales e instituciones de formulación de políticas)”. </w:t>
      </w:r>
      <w:r>
        <w:rPr>
          <w:lang w:val="es-AR"/>
        </w:rPr>
        <w:t xml:space="preserve">Buenos Aires, INAP. </w:t>
      </w:r>
    </w:p>
    <w:p w:rsidR="00375203" w:rsidRDefault="00375203">
      <w:pPr>
        <w:rPr>
          <w:lang w:val="es-AR"/>
        </w:rPr>
      </w:pPr>
      <w:r>
        <w:rPr>
          <w:lang w:val="es-AR"/>
        </w:rPr>
        <w:t>Gilio. A. (2013). “</w:t>
      </w:r>
      <w:r w:rsidRPr="00375203">
        <w:rPr>
          <w:lang w:val="es-AR"/>
        </w:rPr>
        <w:t>Delegación y concentración del poder presidencial en materia</w:t>
      </w:r>
      <w:r w:rsidRPr="00375203">
        <w:rPr>
          <w:lang w:val="es-AR"/>
        </w:rPr>
        <w:br/>
        <w:t>económica</w:t>
      </w:r>
      <w:r>
        <w:rPr>
          <w:lang w:val="es-AR"/>
        </w:rPr>
        <w:t>” en M. Alessandro y A. Gilio</w:t>
      </w:r>
      <w:r>
        <w:rPr>
          <w:i/>
          <w:lang w:val="es-AR"/>
        </w:rPr>
        <w:t>La dinámica del Poder Ejecutivo en América. Estudios comparados sobre la institución presidencial</w:t>
      </w:r>
      <w:r>
        <w:rPr>
          <w:lang w:val="es-AR"/>
        </w:rPr>
        <w:t>. Buenos Aires, INAP.</w:t>
      </w:r>
    </w:p>
    <w:p w:rsidR="00375203" w:rsidRDefault="00375203">
      <w:pPr>
        <w:rPr>
          <w:lang w:val="es-AR"/>
        </w:rPr>
      </w:pPr>
      <w:r>
        <w:rPr>
          <w:lang w:val="es-AR"/>
        </w:rPr>
        <w:t>Bonvecchi, A. (2013). “</w:t>
      </w:r>
      <w:r w:rsidRPr="00375203">
        <w:rPr>
          <w:lang w:val="es-AR"/>
        </w:rPr>
        <w:t>Recursos de gobierno y supervivenc</w:t>
      </w:r>
      <w:r w:rsidR="009154CE">
        <w:rPr>
          <w:lang w:val="es-AR"/>
        </w:rPr>
        <w:t>ia presidencial en la Argentina</w:t>
      </w:r>
      <w:r>
        <w:rPr>
          <w:lang w:val="es-AR"/>
        </w:rPr>
        <w:t>” en M. Alessandro y A. Gilio</w:t>
      </w:r>
      <w:r>
        <w:rPr>
          <w:i/>
          <w:lang w:val="es-AR"/>
        </w:rPr>
        <w:t>La dinámica del Poder Ejecutivo en América. Estudios comparados sobre la institución presidencial</w:t>
      </w:r>
      <w:r>
        <w:rPr>
          <w:lang w:val="es-AR"/>
        </w:rPr>
        <w:t>. Buenos Aires, INAP.</w:t>
      </w:r>
    </w:p>
    <w:p w:rsidR="00375203" w:rsidRDefault="00375203">
      <w:pPr>
        <w:rPr>
          <w:lang w:val="es-AR"/>
        </w:rPr>
      </w:pPr>
      <w:r>
        <w:rPr>
          <w:lang w:val="es-AR"/>
        </w:rPr>
        <w:t>Coutinho, M. (2013). “</w:t>
      </w:r>
      <w:r w:rsidRPr="00375203">
        <w:rPr>
          <w:lang w:val="es-AR"/>
        </w:rPr>
        <w:t>De Alfonsín a Kirchner: la presidencia institucional como herramienta para la autonomía presidencial</w:t>
      </w:r>
      <w:r>
        <w:rPr>
          <w:lang w:val="es-AR"/>
        </w:rPr>
        <w:t>” en M. Alessandro y A. Gilio</w:t>
      </w:r>
      <w:r>
        <w:rPr>
          <w:i/>
          <w:lang w:val="es-AR"/>
        </w:rPr>
        <w:t>La dinámica del Poder Ejecutivo en América. Estudios comparados sobre la institución presidencial</w:t>
      </w:r>
      <w:r>
        <w:rPr>
          <w:lang w:val="es-AR"/>
        </w:rPr>
        <w:t>. Buenos Aires, INAP.</w:t>
      </w:r>
    </w:p>
    <w:p w:rsidR="009154CE" w:rsidRPr="00FC3797" w:rsidRDefault="009154CE">
      <w:pPr>
        <w:rPr>
          <w:lang w:val="es-AR"/>
        </w:rPr>
      </w:pPr>
      <w:r>
        <w:rPr>
          <w:lang w:val="es-AR"/>
        </w:rPr>
        <w:t xml:space="preserve">Llanos, M. e Inácio, M. (2015). </w:t>
      </w:r>
      <w:r w:rsidRPr="009154CE">
        <w:t>“The Institutional Presidency from a comparativ</w:t>
      </w:r>
      <w:r w:rsidR="00E72728">
        <w:t>e</w:t>
      </w:r>
      <w:r w:rsidRPr="009154CE">
        <w:t xml:space="preserve"> perspective: </w:t>
      </w:r>
      <w:r>
        <w:t xml:space="preserve">Argentina and Brazil since the 1980’s”. </w:t>
      </w:r>
      <w:proofErr w:type="spellStart"/>
      <w:r w:rsidRPr="00FC3797">
        <w:rPr>
          <w:i/>
          <w:lang w:val="es-AR"/>
        </w:rPr>
        <w:t>Brazilian</w:t>
      </w:r>
      <w:proofErr w:type="spellEnd"/>
      <w:r w:rsidRPr="00FC3797">
        <w:rPr>
          <w:i/>
          <w:lang w:val="es-AR"/>
        </w:rPr>
        <w:t xml:space="preserve"> </w:t>
      </w:r>
      <w:proofErr w:type="spellStart"/>
      <w:r w:rsidRPr="00FC3797">
        <w:rPr>
          <w:i/>
          <w:lang w:val="es-AR"/>
        </w:rPr>
        <w:t>Political</w:t>
      </w:r>
      <w:proofErr w:type="spellEnd"/>
      <w:r w:rsidRPr="00FC3797">
        <w:rPr>
          <w:i/>
          <w:lang w:val="es-AR"/>
        </w:rPr>
        <w:t xml:space="preserve"> </w:t>
      </w:r>
      <w:proofErr w:type="spellStart"/>
      <w:r w:rsidRPr="00FC3797">
        <w:rPr>
          <w:i/>
          <w:lang w:val="es-AR"/>
        </w:rPr>
        <w:t>Science</w:t>
      </w:r>
      <w:proofErr w:type="spellEnd"/>
      <w:r w:rsidRPr="00FC3797">
        <w:rPr>
          <w:i/>
          <w:lang w:val="es-AR"/>
        </w:rPr>
        <w:t xml:space="preserve"> </w:t>
      </w:r>
      <w:proofErr w:type="spellStart"/>
      <w:r w:rsidRPr="00FC3797">
        <w:rPr>
          <w:i/>
          <w:lang w:val="es-AR"/>
        </w:rPr>
        <w:t>Review</w:t>
      </w:r>
      <w:proofErr w:type="spellEnd"/>
      <w:r w:rsidRPr="00FC3797">
        <w:rPr>
          <w:lang w:val="es-AR"/>
        </w:rPr>
        <w:t xml:space="preserve">, </w:t>
      </w:r>
      <w:r w:rsidR="00E72728" w:rsidRPr="00FC3797">
        <w:rPr>
          <w:lang w:val="es-AR"/>
        </w:rPr>
        <w:t>9(1): 39-64.</w:t>
      </w:r>
    </w:p>
    <w:p w:rsidR="00017F9D" w:rsidRPr="00FC3797" w:rsidRDefault="00017F9D">
      <w:pPr>
        <w:rPr>
          <w:lang w:val="es-AR"/>
        </w:rPr>
      </w:pPr>
    </w:p>
    <w:p w:rsidR="00017F9D" w:rsidRDefault="00017F9D">
      <w:pPr>
        <w:rPr>
          <w:lang w:val="es-AR"/>
        </w:rPr>
      </w:pPr>
      <w:r w:rsidRPr="00575D3D">
        <w:rPr>
          <w:u w:val="single"/>
          <w:lang w:val="es-AR"/>
        </w:rPr>
        <w:t xml:space="preserve">Unidad </w:t>
      </w:r>
      <w:r>
        <w:rPr>
          <w:u w:val="single"/>
          <w:lang w:val="es-AR"/>
        </w:rPr>
        <w:t>5</w:t>
      </w:r>
      <w:r w:rsidRPr="00575D3D">
        <w:rPr>
          <w:u w:val="single"/>
          <w:lang w:val="es-AR"/>
        </w:rPr>
        <w:t xml:space="preserve">. </w:t>
      </w:r>
      <w:r>
        <w:rPr>
          <w:u w:val="single"/>
          <w:lang w:val="es-AR"/>
        </w:rPr>
        <w:t>Presidencia, burocracia</w:t>
      </w:r>
      <w:r w:rsidR="00FC387D">
        <w:rPr>
          <w:u w:val="single"/>
          <w:lang w:val="es-AR"/>
        </w:rPr>
        <w:t xml:space="preserve"> y</w:t>
      </w:r>
      <w:r>
        <w:rPr>
          <w:u w:val="single"/>
          <w:lang w:val="es-AR"/>
        </w:rPr>
        <w:t xml:space="preserve"> administración pública</w:t>
      </w:r>
    </w:p>
    <w:p w:rsidR="007F31B4" w:rsidRDefault="007F31B4">
      <w:pPr>
        <w:rPr>
          <w:lang w:val="es-AR"/>
        </w:rPr>
      </w:pPr>
      <w:r>
        <w:rPr>
          <w:lang w:val="es-AR"/>
        </w:rPr>
        <w:t>Alessandro, M. y Gilio, A. (2013). “</w:t>
      </w:r>
      <w:r w:rsidRPr="007F31B4">
        <w:rPr>
          <w:lang w:val="es-AR"/>
        </w:rPr>
        <w:t>Cuando el origen importa: los presidentes y el Congreso en la creación de organismos descentralizados (1983-2009)</w:t>
      </w:r>
      <w:r>
        <w:rPr>
          <w:lang w:val="es-AR"/>
        </w:rPr>
        <w:t>” en M. Alessandro y A. Gilio</w:t>
      </w:r>
      <w:r>
        <w:rPr>
          <w:i/>
          <w:lang w:val="es-AR"/>
        </w:rPr>
        <w:t>La dinámica del Poder Ejecutivo en América. Estudios comparados sobre la institución presidencial</w:t>
      </w:r>
      <w:r>
        <w:rPr>
          <w:lang w:val="es-AR"/>
        </w:rPr>
        <w:t>. Buenos Aires, INAP.</w:t>
      </w:r>
    </w:p>
    <w:p w:rsidR="007F31B4" w:rsidRDefault="007F31B4">
      <w:pPr>
        <w:rPr>
          <w:lang w:val="es-AR"/>
        </w:rPr>
      </w:pPr>
      <w:r w:rsidRPr="007F31B4">
        <w:rPr>
          <w:lang w:val="es-AR"/>
        </w:rPr>
        <w:t xml:space="preserve">Alessandro, M., Lafuente, M. y Santiso, C. </w:t>
      </w:r>
      <w:r>
        <w:rPr>
          <w:lang w:val="es-AR"/>
        </w:rPr>
        <w:t xml:space="preserve">(2014). </w:t>
      </w:r>
      <w:r>
        <w:rPr>
          <w:i/>
          <w:lang w:val="es-AR"/>
        </w:rPr>
        <w:t>Gobernar para cumplir con los ciudadanos. El rol del Centro de Gobierno en América Latina y el Caribe</w:t>
      </w:r>
      <w:r>
        <w:rPr>
          <w:lang w:val="es-AR"/>
        </w:rPr>
        <w:t>. Washington, DC: Banco Inter-Americano de Desarrollo.</w:t>
      </w:r>
      <w:r w:rsidR="00BE1AE3">
        <w:rPr>
          <w:lang w:val="es-AR"/>
        </w:rPr>
        <w:t xml:space="preserve"> Capítulo 1.</w:t>
      </w:r>
    </w:p>
    <w:p w:rsidR="00BE1AE3" w:rsidRPr="00BE1AE3" w:rsidRDefault="00BE1AE3">
      <w:proofErr w:type="spellStart"/>
      <w:r w:rsidRPr="00FC3797">
        <w:rPr>
          <w:lang w:val="es-AR"/>
        </w:rPr>
        <w:t>Barber</w:t>
      </w:r>
      <w:proofErr w:type="spellEnd"/>
      <w:r w:rsidRPr="00FC3797">
        <w:rPr>
          <w:lang w:val="es-AR"/>
        </w:rPr>
        <w:t xml:space="preserve">, M. (2007). </w:t>
      </w:r>
      <w:r w:rsidRPr="00BE1AE3">
        <w:rPr>
          <w:i/>
        </w:rPr>
        <w:t>Instruction to deliver: fighting to transform Britain’s public services</w:t>
      </w:r>
      <w:r>
        <w:t>. Londres, Methuen Publishing.Capítulo 1 (“What on earth am I doing here?”).</w:t>
      </w:r>
    </w:p>
    <w:p w:rsidR="007B64CE" w:rsidRPr="007B64CE" w:rsidRDefault="007B64CE">
      <w:pPr>
        <w:rPr>
          <w:lang w:val="es-AR"/>
        </w:rPr>
      </w:pPr>
      <w:r w:rsidRPr="007B64CE">
        <w:rPr>
          <w:lang w:val="es-AR"/>
        </w:rPr>
        <w:lastRenderedPageBreak/>
        <w:t>Egaña, R. y Chateau</w:t>
      </w:r>
      <w:r>
        <w:rPr>
          <w:lang w:val="es-AR"/>
        </w:rPr>
        <w:t>, J. (</w:t>
      </w:r>
      <w:r w:rsidRPr="007B64CE">
        <w:rPr>
          <w:lang w:val="es-AR"/>
        </w:rPr>
        <w:t>2011</w:t>
      </w:r>
      <w:r>
        <w:rPr>
          <w:lang w:val="es-AR"/>
        </w:rPr>
        <w:t>)</w:t>
      </w:r>
      <w:r w:rsidRPr="007B64CE">
        <w:rPr>
          <w:lang w:val="es-AR"/>
        </w:rPr>
        <w:t xml:space="preserve">. “El centro de gobierno: lecciones de la experiencia chilena durante los gobiernos de la concertación (1990–2010)”. </w:t>
      </w:r>
      <w:r w:rsidRPr="007B64CE">
        <w:rPr>
          <w:i/>
          <w:lang w:val="es-AR"/>
        </w:rPr>
        <w:t>Revista Chilena de la Administración Pública</w:t>
      </w:r>
      <w:r w:rsidRPr="007B64CE">
        <w:rPr>
          <w:lang w:val="es-AR"/>
        </w:rPr>
        <w:t xml:space="preserve"> 17: 137–91</w:t>
      </w:r>
      <w:r>
        <w:rPr>
          <w:lang w:val="es-AR"/>
        </w:rPr>
        <w:t>.</w:t>
      </w:r>
    </w:p>
    <w:p w:rsidR="007F31B4" w:rsidRPr="00FC3797" w:rsidRDefault="007F31B4">
      <w:r w:rsidRPr="00FC3797">
        <w:rPr>
          <w:lang w:val="es-AR"/>
        </w:rPr>
        <w:t xml:space="preserve">Lewis, D. y </w:t>
      </w:r>
      <w:proofErr w:type="spellStart"/>
      <w:r w:rsidRPr="00FC3797">
        <w:rPr>
          <w:lang w:val="es-AR"/>
        </w:rPr>
        <w:t>Howell</w:t>
      </w:r>
      <w:proofErr w:type="spellEnd"/>
      <w:r w:rsidRPr="00FC3797">
        <w:rPr>
          <w:lang w:val="es-AR"/>
        </w:rPr>
        <w:t>, W. (2013)</w:t>
      </w:r>
      <w:proofErr w:type="gramStart"/>
      <w:r w:rsidRPr="00FC3797">
        <w:rPr>
          <w:lang w:val="es-AR"/>
        </w:rPr>
        <w:t>.</w:t>
      </w:r>
      <w:r w:rsidRPr="00F2487C">
        <w:rPr>
          <w:lang w:val="es-AR"/>
        </w:rPr>
        <w:t>“</w:t>
      </w:r>
      <w:proofErr w:type="gramEnd"/>
      <w:r w:rsidRPr="00575D3D">
        <w:rPr>
          <w:lang w:val="es-AR"/>
        </w:rPr>
        <w:t>Agencias diseñadas por el presidente</w:t>
      </w:r>
      <w:r>
        <w:rPr>
          <w:lang w:val="es-AR"/>
        </w:rPr>
        <w:t>” en M. Alessandro y A. Gilio</w:t>
      </w:r>
      <w:r>
        <w:rPr>
          <w:i/>
          <w:lang w:val="es-AR"/>
        </w:rPr>
        <w:t xml:space="preserve">La dinámica del Poder Ejecutivo en América. </w:t>
      </w:r>
      <w:proofErr w:type="spellStart"/>
      <w:proofErr w:type="gramStart"/>
      <w:r w:rsidRPr="00FC3797">
        <w:rPr>
          <w:i/>
        </w:rPr>
        <w:t>Estudios</w:t>
      </w:r>
      <w:proofErr w:type="spellEnd"/>
      <w:r w:rsidRPr="00FC3797">
        <w:rPr>
          <w:i/>
        </w:rPr>
        <w:t xml:space="preserve"> </w:t>
      </w:r>
      <w:proofErr w:type="spellStart"/>
      <w:r w:rsidRPr="00FC3797">
        <w:rPr>
          <w:i/>
        </w:rPr>
        <w:t>comparados</w:t>
      </w:r>
      <w:proofErr w:type="spellEnd"/>
      <w:r w:rsidRPr="00FC3797">
        <w:rPr>
          <w:i/>
        </w:rPr>
        <w:t xml:space="preserve"> </w:t>
      </w:r>
      <w:proofErr w:type="spellStart"/>
      <w:r w:rsidRPr="00FC3797">
        <w:rPr>
          <w:i/>
        </w:rPr>
        <w:t>sobre</w:t>
      </w:r>
      <w:proofErr w:type="spellEnd"/>
      <w:r w:rsidRPr="00FC3797">
        <w:rPr>
          <w:i/>
        </w:rPr>
        <w:t xml:space="preserve"> la </w:t>
      </w:r>
      <w:proofErr w:type="spellStart"/>
      <w:r w:rsidRPr="00FC3797">
        <w:rPr>
          <w:i/>
        </w:rPr>
        <w:t>institución</w:t>
      </w:r>
      <w:proofErr w:type="spellEnd"/>
      <w:r w:rsidRPr="00FC3797">
        <w:rPr>
          <w:i/>
        </w:rPr>
        <w:t xml:space="preserve"> </w:t>
      </w:r>
      <w:proofErr w:type="spellStart"/>
      <w:r w:rsidRPr="00FC3797">
        <w:rPr>
          <w:i/>
        </w:rPr>
        <w:t>presidencial</w:t>
      </w:r>
      <w:proofErr w:type="spellEnd"/>
      <w:r w:rsidRPr="00FC3797">
        <w:t>.</w:t>
      </w:r>
      <w:proofErr w:type="gramEnd"/>
      <w:r w:rsidRPr="00FC3797">
        <w:t xml:space="preserve"> Buenos Aires, INAP.</w:t>
      </w:r>
    </w:p>
    <w:p w:rsidR="00C62218" w:rsidRDefault="00C62218">
      <w:r>
        <w:t>Richards, D., y Smith, M. (2006)</w:t>
      </w:r>
      <w:proofErr w:type="gramStart"/>
      <w:r>
        <w:t>.“</w:t>
      </w:r>
      <w:proofErr w:type="gramEnd"/>
      <w:r>
        <w:t xml:space="preserve">Central Control and Policy Implementation in the UK: a Case Study of the Prime Minister’s Delivery Unit”. </w:t>
      </w:r>
      <w:r w:rsidRPr="00C62218">
        <w:rPr>
          <w:i/>
        </w:rPr>
        <w:t>Journal of Comparative Policy Analysis: Research and Practice</w:t>
      </w:r>
      <w:r>
        <w:t xml:space="preserve"> 8(4): 325–45.</w:t>
      </w:r>
    </w:p>
    <w:p w:rsidR="00BC056F" w:rsidRPr="00C62218" w:rsidRDefault="00BC056F">
      <w:r>
        <w:t>Truswell, E. y Atkinson, D. (2011). “Supporting Heads of Government: A Comparison across Six Countries”.Working Paper.Londres: Institute for Government.</w:t>
      </w:r>
    </w:p>
    <w:sectPr w:rsidR="00BC056F" w:rsidRPr="00C62218" w:rsidSect="0033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UniversLTSt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3D"/>
    <w:rsid w:val="00017F9D"/>
    <w:rsid w:val="00073E11"/>
    <w:rsid w:val="002F63A1"/>
    <w:rsid w:val="00332186"/>
    <w:rsid w:val="00345528"/>
    <w:rsid w:val="00375203"/>
    <w:rsid w:val="003A0E18"/>
    <w:rsid w:val="00575D3D"/>
    <w:rsid w:val="005A7E8A"/>
    <w:rsid w:val="00697FF4"/>
    <w:rsid w:val="00763279"/>
    <w:rsid w:val="007B64CE"/>
    <w:rsid w:val="007F31B4"/>
    <w:rsid w:val="00842AD4"/>
    <w:rsid w:val="00870443"/>
    <w:rsid w:val="008B5F3E"/>
    <w:rsid w:val="009154CE"/>
    <w:rsid w:val="0096722A"/>
    <w:rsid w:val="00B6522D"/>
    <w:rsid w:val="00BC056F"/>
    <w:rsid w:val="00BE1AE3"/>
    <w:rsid w:val="00C62218"/>
    <w:rsid w:val="00D640D3"/>
    <w:rsid w:val="00D676B0"/>
    <w:rsid w:val="00DA6B47"/>
    <w:rsid w:val="00DC1023"/>
    <w:rsid w:val="00E72728"/>
    <w:rsid w:val="00F2487C"/>
    <w:rsid w:val="00FC1E89"/>
    <w:rsid w:val="00FC3797"/>
    <w:rsid w:val="00FC387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Alessandro</dc:creator>
  <cp:lastModifiedBy>Leila Daiana Tirpak</cp:lastModifiedBy>
  <cp:revision>2</cp:revision>
  <dcterms:created xsi:type="dcterms:W3CDTF">2016-08-08T15:16:00Z</dcterms:created>
  <dcterms:modified xsi:type="dcterms:W3CDTF">2016-08-08T15:16:00Z</dcterms:modified>
</cp:coreProperties>
</file>