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E1" w:rsidRPr="009977C6" w:rsidRDefault="00B5537F" w:rsidP="009977C6">
      <w:pPr>
        <w:spacing w:after="120" w:line="360" w:lineRule="auto"/>
        <w:jc w:val="center"/>
        <w:rPr>
          <w:rFonts w:ascii="Times New Roman" w:hAnsi="Times New Roman" w:cs="Times New Roman"/>
          <w:b/>
          <w:sz w:val="24"/>
          <w:szCs w:val="24"/>
        </w:rPr>
      </w:pPr>
      <w:r w:rsidRPr="009977C6">
        <w:rPr>
          <w:rFonts w:ascii="Times New Roman" w:hAnsi="Times New Roman" w:cs="Times New Roman"/>
          <w:b/>
          <w:sz w:val="24"/>
          <w:szCs w:val="24"/>
        </w:rPr>
        <w:t>IMPLEMENTACIÓN DE PRÁCTICAS SOCIALES EDUCATIVAS</w:t>
      </w:r>
    </w:p>
    <w:p w:rsidR="002155E1" w:rsidRPr="009977C6" w:rsidRDefault="002155E1" w:rsidP="009977C6">
      <w:pPr>
        <w:spacing w:after="120" w:line="360" w:lineRule="auto"/>
        <w:jc w:val="center"/>
        <w:rPr>
          <w:rFonts w:ascii="Times New Roman" w:hAnsi="Times New Roman" w:cs="Times New Roman"/>
          <w:sz w:val="24"/>
          <w:szCs w:val="24"/>
        </w:rPr>
      </w:pPr>
      <w:r w:rsidRPr="009977C6">
        <w:rPr>
          <w:rFonts w:ascii="Times New Roman" w:hAnsi="Times New Roman" w:cs="Times New Roman"/>
          <w:sz w:val="24"/>
          <w:szCs w:val="24"/>
        </w:rPr>
        <w:t xml:space="preserve">Documento </w:t>
      </w:r>
      <w:r w:rsidR="00B5537F" w:rsidRPr="009977C6">
        <w:rPr>
          <w:rFonts w:ascii="Times New Roman" w:hAnsi="Times New Roman" w:cs="Times New Roman"/>
          <w:sz w:val="24"/>
          <w:szCs w:val="24"/>
        </w:rPr>
        <w:t xml:space="preserve">de discusión </w:t>
      </w:r>
      <w:r w:rsidRPr="009977C6">
        <w:rPr>
          <w:rFonts w:ascii="Times New Roman" w:hAnsi="Times New Roman" w:cs="Times New Roman"/>
          <w:sz w:val="24"/>
          <w:szCs w:val="24"/>
        </w:rPr>
        <w:t>para la II Jornadas de debate para la Reforma del Plan de Estudios.</w:t>
      </w:r>
    </w:p>
    <w:p w:rsidR="002155E1" w:rsidRPr="009977C6" w:rsidRDefault="002155E1" w:rsidP="009977C6">
      <w:pPr>
        <w:spacing w:after="120" w:line="360" w:lineRule="auto"/>
        <w:jc w:val="both"/>
        <w:rPr>
          <w:rFonts w:ascii="Times New Roman" w:hAnsi="Times New Roman" w:cs="Times New Roman"/>
          <w:sz w:val="24"/>
          <w:szCs w:val="24"/>
        </w:rPr>
      </w:pPr>
    </w:p>
    <w:p w:rsidR="002155E1" w:rsidRPr="009977C6" w:rsidRDefault="002155E1"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 xml:space="preserve">Lic. Enrique M. Ochoa. </w:t>
      </w:r>
    </w:p>
    <w:p w:rsidR="002155E1" w:rsidRPr="009977C6" w:rsidRDefault="002155E1"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 xml:space="preserve">Director Ejecutivo </w:t>
      </w:r>
      <w:r w:rsidRPr="009977C6">
        <w:rPr>
          <w:rFonts w:ascii="Times New Roman" w:hAnsi="Times New Roman" w:cs="Times New Roman"/>
          <w:sz w:val="24"/>
          <w:szCs w:val="24"/>
          <w:shd w:val="clear" w:color="auto" w:fill="FFFFFF"/>
        </w:rPr>
        <w:t>Centro Latinoamericano de Aprendizaje y Servicio Solidario (CLAYSS)</w:t>
      </w:r>
    </w:p>
    <w:p w:rsidR="002155E1" w:rsidRPr="009977C6" w:rsidRDefault="002155E1"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Egresado de la carrera año 2005</w:t>
      </w:r>
    </w:p>
    <w:p w:rsidR="00011334" w:rsidRPr="009977C6" w:rsidRDefault="00011334" w:rsidP="009977C6">
      <w:pPr>
        <w:autoSpaceDE w:val="0"/>
        <w:autoSpaceDN w:val="0"/>
        <w:adjustRightInd w:val="0"/>
        <w:spacing w:after="120" w:line="360" w:lineRule="auto"/>
        <w:rPr>
          <w:rFonts w:ascii="Times New Roman" w:hAnsi="Times New Roman" w:cs="Times New Roman"/>
          <w:sz w:val="24"/>
          <w:szCs w:val="24"/>
        </w:rPr>
      </w:pPr>
    </w:p>
    <w:p w:rsidR="00011334" w:rsidRPr="009977C6" w:rsidRDefault="00011334"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b/>
          <w:sz w:val="24"/>
          <w:szCs w:val="24"/>
        </w:rPr>
        <w:t>ANTECEDENTES</w:t>
      </w:r>
    </w:p>
    <w:p w:rsidR="00984683" w:rsidRPr="009977C6" w:rsidRDefault="00052372"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Desde</w:t>
      </w:r>
      <w:r w:rsidR="00984683" w:rsidRPr="009977C6">
        <w:rPr>
          <w:rFonts w:ascii="Times New Roman" w:hAnsi="Times New Roman" w:cs="Times New Roman"/>
          <w:sz w:val="24"/>
          <w:szCs w:val="24"/>
        </w:rPr>
        <w:t xml:space="preserve"> sus tres pilares característicos -docencia, investigación y extensión- la universidad pública articula un conjunto de acciones que tienen como fin último no solo la formación académica, sino la transformación de la comunidad en la que está inserta.</w:t>
      </w:r>
    </w:p>
    <w:p w:rsidR="00AC0C33" w:rsidRPr="009977C6" w:rsidRDefault="00A93DFC" w:rsidP="009977C6">
      <w:pPr>
        <w:autoSpaceDE w:val="0"/>
        <w:autoSpaceDN w:val="0"/>
        <w:adjustRightInd w:val="0"/>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Es cierto que muchas actividades de voluntariado y/o de extensión se</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desarrollan en paralelo a la vida académica. No menos cierto es que, para</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incidir seriamente sobre la realidad social y transformarla, es necesario poner</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 xml:space="preserve">en juego conocimientos científicos multidisciplinarios y </w:t>
      </w:r>
      <w:proofErr w:type="spellStart"/>
      <w:r w:rsidRPr="009977C6">
        <w:rPr>
          <w:rFonts w:ascii="Times New Roman" w:hAnsi="Times New Roman" w:cs="Times New Roman"/>
          <w:sz w:val="24"/>
          <w:szCs w:val="24"/>
        </w:rPr>
        <w:t>transdisciplinarios</w:t>
      </w:r>
      <w:proofErr w:type="spellEnd"/>
      <w:r w:rsidRPr="009977C6">
        <w:rPr>
          <w:rFonts w:ascii="Times New Roman" w:hAnsi="Times New Roman" w:cs="Times New Roman"/>
          <w:sz w:val="24"/>
          <w:szCs w:val="24"/>
        </w:rPr>
        <w:t>,</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investigar, desarrollar competencias personales y grupales, capacidad de</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gestión y de innovación. Una intervención bien planificada en la realidad suele</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exigir el desarrollo de investigaciones que no tienen por qué no ser tan</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rigurosas que las que se desarrollan con el único y loable fin de publicar un</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artículo. Y para intervenir eficazmente en un entorno comunitario los</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estudiantes necesitan saber más, no menos, que para aprobar un examen.</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Numerosos estudios han mostrado el impacto de las actividades comunitarias</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no sólo en la formación en valores, el desarrollo personal y social y la</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adquisición y fortalecimiento de competencias para la participación ciudadana</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activa</w:t>
      </w:r>
      <w:r w:rsidR="009977C6">
        <w:rPr>
          <w:rFonts w:ascii="Times New Roman" w:hAnsi="Times New Roman" w:cs="Times New Roman"/>
          <w:sz w:val="24"/>
          <w:szCs w:val="24"/>
        </w:rPr>
        <w:t>;</w:t>
      </w:r>
      <w:r w:rsidRPr="009977C6">
        <w:rPr>
          <w:rFonts w:ascii="Times New Roman" w:hAnsi="Times New Roman" w:cs="Times New Roman"/>
          <w:sz w:val="24"/>
          <w:szCs w:val="24"/>
        </w:rPr>
        <w:t xml:space="preserve"> sino también en el aprendizaje de contenidos conceptuales</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disciplinares, y en el desarrollo de</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competencias para la investigación y para la inserción del mundo del trabajo.</w:t>
      </w:r>
    </w:p>
    <w:p w:rsidR="00A93DFC" w:rsidRPr="009977C6" w:rsidRDefault="00A93DFC" w:rsidP="009977C6">
      <w:pPr>
        <w:autoSpaceDE w:val="0"/>
        <w:autoSpaceDN w:val="0"/>
        <w:adjustRightInd w:val="0"/>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¿Es posible un modelo de Educación Superior que</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articule equilibradamente las misiones de docencia, investigación y extensión?</w:t>
      </w:r>
      <w:r w:rsidR="009977C6">
        <w:rPr>
          <w:rFonts w:ascii="Times New Roman" w:hAnsi="Times New Roman" w:cs="Times New Roman"/>
          <w:sz w:val="24"/>
          <w:szCs w:val="24"/>
        </w:rPr>
        <w:t xml:space="preserve"> </w:t>
      </w:r>
      <w:r w:rsidR="00011334" w:rsidRPr="009977C6">
        <w:rPr>
          <w:rFonts w:ascii="Times New Roman" w:hAnsi="Times New Roman" w:cs="Times New Roman"/>
          <w:sz w:val="24"/>
          <w:szCs w:val="24"/>
        </w:rPr>
        <w:t>Las herramientas ofrecidas desde el marco pedagógico del “aprendizaje-servicio solidario”</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en la Educación</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 xml:space="preserve">Superior son expresiones </w:t>
      </w:r>
      <w:r w:rsidRPr="009977C6">
        <w:rPr>
          <w:rFonts w:ascii="Times New Roman" w:hAnsi="Times New Roman" w:cs="Times New Roman"/>
          <w:sz w:val="24"/>
          <w:szCs w:val="24"/>
        </w:rPr>
        <w:lastRenderedPageBreak/>
        <w:t>de un nuevo paradigma, que ya está en práctica en numerosas Universidades</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latinoamericanas.</w:t>
      </w:r>
    </w:p>
    <w:p w:rsidR="00A93DFC" w:rsidRPr="009977C6" w:rsidRDefault="002155E1" w:rsidP="009977C6">
      <w:pPr>
        <w:autoSpaceDE w:val="0"/>
        <w:autoSpaceDN w:val="0"/>
        <w:adjustRightInd w:val="0"/>
        <w:spacing w:after="0" w:line="360" w:lineRule="auto"/>
        <w:jc w:val="both"/>
        <w:rPr>
          <w:rFonts w:ascii="Times New Roman" w:hAnsi="Times New Roman" w:cs="Times New Roman"/>
          <w:sz w:val="24"/>
          <w:szCs w:val="24"/>
        </w:rPr>
      </w:pPr>
      <w:r w:rsidRPr="009977C6">
        <w:rPr>
          <w:rFonts w:ascii="Times New Roman" w:hAnsi="Times New Roman" w:cs="Times New Roman"/>
          <w:sz w:val="24"/>
          <w:szCs w:val="24"/>
        </w:rPr>
        <w:t xml:space="preserve">Las experiencias de </w:t>
      </w:r>
      <w:r w:rsidRPr="009977C6">
        <w:rPr>
          <w:rFonts w:ascii="Times New Roman" w:hAnsi="Times New Roman" w:cs="Times New Roman"/>
          <w:i/>
          <w:iCs/>
          <w:sz w:val="24"/>
          <w:szCs w:val="24"/>
        </w:rPr>
        <w:t xml:space="preserve">aprendizaje-servicio </w:t>
      </w:r>
      <w:r w:rsidRPr="009977C6">
        <w:rPr>
          <w:rFonts w:ascii="Times New Roman" w:hAnsi="Times New Roman" w:cs="Times New Roman"/>
          <w:sz w:val="24"/>
          <w:szCs w:val="24"/>
        </w:rPr>
        <w:t>permiten a los y las estudiantes</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aplicar sus saberes al servicio de las necesidades de su comunidad.</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Simultáneamente, esta acción solidaria en contextos reales les permite</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aprender nuevos conocimientos y desarrollar saberes para la vida, el trabajo y</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la participación ciudadana. Este tipo de experiencias permiten realizar una</w:t>
      </w:r>
      <w:r w:rsidR="009977C6">
        <w:rPr>
          <w:rFonts w:ascii="Times New Roman" w:hAnsi="Times New Roman" w:cs="Times New Roman"/>
          <w:sz w:val="24"/>
          <w:szCs w:val="24"/>
        </w:rPr>
        <w:t xml:space="preserve"> </w:t>
      </w:r>
      <w:r w:rsidRPr="009977C6">
        <w:rPr>
          <w:rFonts w:ascii="Times New Roman" w:hAnsi="Times New Roman" w:cs="Times New Roman"/>
          <w:sz w:val="24"/>
          <w:szCs w:val="24"/>
        </w:rPr>
        <w:t>contribución concreta y evaluable a la vida de una comunidad</w:t>
      </w:r>
      <w:r w:rsidR="00B5537F" w:rsidRPr="009977C6">
        <w:rPr>
          <w:rFonts w:ascii="Times New Roman" w:hAnsi="Times New Roman" w:cs="Times New Roman"/>
          <w:sz w:val="24"/>
          <w:szCs w:val="24"/>
        </w:rPr>
        <w:t>, dejando capacidad instalada en sus organizaciones sociales y/o comunitarias.</w:t>
      </w:r>
    </w:p>
    <w:p w:rsidR="002155E1" w:rsidRPr="009977C6" w:rsidRDefault="002155E1" w:rsidP="009977C6">
      <w:pPr>
        <w:autoSpaceDE w:val="0"/>
        <w:autoSpaceDN w:val="0"/>
        <w:adjustRightInd w:val="0"/>
        <w:spacing w:after="0" w:line="360" w:lineRule="auto"/>
        <w:rPr>
          <w:rFonts w:ascii="Times New Roman" w:hAnsi="Times New Roman" w:cs="Times New Roman"/>
          <w:sz w:val="24"/>
          <w:szCs w:val="24"/>
        </w:rPr>
      </w:pPr>
    </w:p>
    <w:p w:rsidR="002155E1" w:rsidRPr="009977C6" w:rsidRDefault="002155E1" w:rsidP="009977C6">
      <w:pPr>
        <w:autoSpaceDE w:val="0"/>
        <w:autoSpaceDN w:val="0"/>
        <w:adjustRightInd w:val="0"/>
        <w:spacing w:after="0" w:line="360" w:lineRule="auto"/>
        <w:rPr>
          <w:rFonts w:ascii="Times New Roman" w:hAnsi="Times New Roman" w:cs="Times New Roman"/>
          <w:sz w:val="24"/>
          <w:szCs w:val="24"/>
        </w:rPr>
      </w:pPr>
      <w:r w:rsidRPr="009977C6">
        <w:rPr>
          <w:rFonts w:ascii="Times New Roman" w:hAnsi="Times New Roman" w:cs="Times New Roman"/>
          <w:sz w:val="24"/>
          <w:szCs w:val="24"/>
        </w:rPr>
        <w:t>Entendemos por aprendizaje-servicio:</w:t>
      </w:r>
    </w:p>
    <w:p w:rsidR="002155E1" w:rsidRPr="009977C6" w:rsidRDefault="002155E1" w:rsidP="009977C6">
      <w:pPr>
        <w:autoSpaceDE w:val="0"/>
        <w:autoSpaceDN w:val="0"/>
        <w:adjustRightInd w:val="0"/>
        <w:spacing w:after="0" w:line="360" w:lineRule="auto"/>
        <w:rPr>
          <w:rFonts w:ascii="Times New Roman" w:hAnsi="Times New Roman" w:cs="Times New Roman"/>
          <w:sz w:val="24"/>
          <w:szCs w:val="24"/>
        </w:rPr>
      </w:pPr>
    </w:p>
    <w:p w:rsidR="002155E1" w:rsidRPr="009977C6" w:rsidRDefault="009977C6" w:rsidP="009977C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i/>
          <w:iCs/>
          <w:sz w:val="24"/>
          <w:szCs w:val="24"/>
        </w:rPr>
        <w:t>“U</w:t>
      </w:r>
      <w:r w:rsidR="002155E1" w:rsidRPr="009977C6">
        <w:rPr>
          <w:rFonts w:ascii="Times New Roman" w:hAnsi="Times New Roman" w:cs="Times New Roman"/>
          <w:i/>
          <w:iCs/>
          <w:sz w:val="24"/>
          <w:szCs w:val="24"/>
        </w:rPr>
        <w:t>n servicio solidario destinado a atender necesidades reales y sentidas</w:t>
      </w:r>
      <w:r>
        <w:rPr>
          <w:rFonts w:ascii="Times New Roman" w:hAnsi="Times New Roman" w:cs="Times New Roman"/>
          <w:i/>
          <w:iCs/>
          <w:sz w:val="24"/>
          <w:szCs w:val="24"/>
        </w:rPr>
        <w:t xml:space="preserve"> </w:t>
      </w:r>
      <w:r w:rsidR="002155E1" w:rsidRPr="009977C6">
        <w:rPr>
          <w:rFonts w:ascii="Times New Roman" w:hAnsi="Times New Roman" w:cs="Times New Roman"/>
          <w:i/>
          <w:iCs/>
          <w:sz w:val="24"/>
          <w:szCs w:val="24"/>
        </w:rPr>
        <w:t>de una comunidad, protagonizado activamente por los estudiantes desde</w:t>
      </w:r>
      <w:r>
        <w:rPr>
          <w:rFonts w:ascii="Times New Roman" w:hAnsi="Times New Roman" w:cs="Times New Roman"/>
          <w:i/>
          <w:iCs/>
          <w:sz w:val="24"/>
          <w:szCs w:val="24"/>
        </w:rPr>
        <w:t xml:space="preserve"> </w:t>
      </w:r>
      <w:r w:rsidR="002155E1" w:rsidRPr="009977C6">
        <w:rPr>
          <w:rFonts w:ascii="Times New Roman" w:hAnsi="Times New Roman" w:cs="Times New Roman"/>
          <w:i/>
          <w:iCs/>
          <w:sz w:val="24"/>
          <w:szCs w:val="24"/>
        </w:rPr>
        <w:t>el planeamiento a la evaluación, y articulado intencionadamente con los</w:t>
      </w:r>
      <w:r>
        <w:rPr>
          <w:rFonts w:ascii="Times New Roman" w:hAnsi="Times New Roman" w:cs="Times New Roman"/>
          <w:i/>
          <w:iCs/>
          <w:sz w:val="24"/>
          <w:szCs w:val="24"/>
        </w:rPr>
        <w:t xml:space="preserve"> </w:t>
      </w:r>
      <w:r w:rsidR="002155E1" w:rsidRPr="009977C6">
        <w:rPr>
          <w:rFonts w:ascii="Times New Roman" w:hAnsi="Times New Roman" w:cs="Times New Roman"/>
          <w:i/>
          <w:iCs/>
          <w:sz w:val="24"/>
          <w:szCs w:val="24"/>
        </w:rPr>
        <w:t>contenidos de aprendizaje (contenidos curriculares o formativos, reflexión,</w:t>
      </w:r>
      <w:r>
        <w:rPr>
          <w:rFonts w:ascii="Times New Roman" w:hAnsi="Times New Roman" w:cs="Times New Roman"/>
          <w:i/>
          <w:iCs/>
          <w:sz w:val="24"/>
          <w:szCs w:val="24"/>
        </w:rPr>
        <w:t xml:space="preserve"> </w:t>
      </w:r>
      <w:r w:rsidR="002155E1" w:rsidRPr="009977C6">
        <w:rPr>
          <w:rFonts w:ascii="Times New Roman" w:hAnsi="Times New Roman" w:cs="Times New Roman"/>
          <w:i/>
          <w:iCs/>
          <w:sz w:val="24"/>
          <w:szCs w:val="24"/>
        </w:rPr>
        <w:t xml:space="preserve">desarrollo de competencias </w:t>
      </w:r>
      <w:r>
        <w:rPr>
          <w:rFonts w:ascii="Times New Roman" w:hAnsi="Times New Roman" w:cs="Times New Roman"/>
          <w:i/>
          <w:iCs/>
          <w:sz w:val="24"/>
          <w:szCs w:val="24"/>
        </w:rPr>
        <w:t xml:space="preserve">para la ciudadanía y el trabajo y la </w:t>
      </w:r>
      <w:r w:rsidR="002155E1" w:rsidRPr="009977C6">
        <w:rPr>
          <w:rFonts w:ascii="Times New Roman" w:hAnsi="Times New Roman" w:cs="Times New Roman"/>
          <w:i/>
          <w:iCs/>
          <w:sz w:val="24"/>
          <w:szCs w:val="24"/>
        </w:rPr>
        <w:t>investigación)”.</w:t>
      </w:r>
    </w:p>
    <w:p w:rsidR="002155E1" w:rsidRPr="009977C6" w:rsidRDefault="002155E1" w:rsidP="009977C6">
      <w:pPr>
        <w:autoSpaceDE w:val="0"/>
        <w:autoSpaceDN w:val="0"/>
        <w:adjustRightInd w:val="0"/>
        <w:spacing w:after="120" w:line="360" w:lineRule="auto"/>
        <w:rPr>
          <w:rFonts w:ascii="Times New Roman" w:hAnsi="Times New Roman" w:cs="Times New Roman"/>
          <w:sz w:val="24"/>
          <w:szCs w:val="24"/>
        </w:rPr>
      </w:pPr>
    </w:p>
    <w:p w:rsidR="002155E1" w:rsidRPr="009977C6" w:rsidRDefault="002155E1" w:rsidP="009977C6">
      <w:pPr>
        <w:spacing w:after="120" w:line="360" w:lineRule="auto"/>
        <w:jc w:val="both"/>
        <w:rPr>
          <w:rFonts w:ascii="Times New Roman" w:hAnsi="Times New Roman" w:cs="Times New Roman"/>
          <w:b/>
          <w:sz w:val="24"/>
          <w:szCs w:val="24"/>
        </w:rPr>
      </w:pPr>
    </w:p>
    <w:p w:rsidR="00052372" w:rsidRPr="009977C6" w:rsidRDefault="00011334"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b/>
          <w:sz w:val="24"/>
          <w:szCs w:val="24"/>
        </w:rPr>
        <w:t>NORMATIVA Y EJEMPLOS</w:t>
      </w:r>
      <w:r w:rsidR="00B5537F" w:rsidRPr="009977C6">
        <w:rPr>
          <w:rFonts w:ascii="Times New Roman" w:hAnsi="Times New Roman" w:cs="Times New Roman"/>
          <w:b/>
          <w:sz w:val="24"/>
          <w:szCs w:val="24"/>
        </w:rPr>
        <w:t xml:space="preserve"> AL INTERIOR DE LA UBA</w:t>
      </w:r>
    </w:p>
    <w:p w:rsidR="00052372" w:rsidRPr="009977C6" w:rsidRDefault="00052372"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 xml:space="preserve">En </w:t>
      </w:r>
      <w:r w:rsidR="00984683" w:rsidRPr="009977C6">
        <w:rPr>
          <w:rFonts w:ascii="Times New Roman" w:hAnsi="Times New Roman" w:cs="Times New Roman"/>
          <w:sz w:val="24"/>
          <w:szCs w:val="24"/>
        </w:rPr>
        <w:t xml:space="preserve">2010, el Consejo Superior de la </w:t>
      </w:r>
      <w:r w:rsidRPr="009977C6">
        <w:rPr>
          <w:rFonts w:ascii="Times New Roman" w:hAnsi="Times New Roman" w:cs="Times New Roman"/>
          <w:sz w:val="24"/>
          <w:szCs w:val="24"/>
        </w:rPr>
        <w:t>UBA</w:t>
      </w:r>
      <w:r w:rsidR="00984683" w:rsidRPr="009977C6">
        <w:rPr>
          <w:rFonts w:ascii="Times New Roman" w:hAnsi="Times New Roman" w:cs="Times New Roman"/>
          <w:sz w:val="24"/>
          <w:szCs w:val="24"/>
        </w:rPr>
        <w:t xml:space="preserve"> resolvió mediante la Res. CS 520\10 </w:t>
      </w:r>
      <w:r w:rsidRPr="009977C6">
        <w:rPr>
          <w:rFonts w:ascii="Times New Roman" w:hAnsi="Times New Roman" w:cs="Times New Roman"/>
          <w:sz w:val="24"/>
          <w:szCs w:val="24"/>
        </w:rPr>
        <w:t>la creación de un Programa de</w:t>
      </w:r>
      <w:r w:rsidR="00984683" w:rsidRPr="009977C6">
        <w:rPr>
          <w:rFonts w:ascii="Times New Roman" w:hAnsi="Times New Roman" w:cs="Times New Roman"/>
          <w:sz w:val="24"/>
          <w:szCs w:val="24"/>
        </w:rPr>
        <w:t xml:space="preserve"> Prácticas Sociales Educativas</w:t>
      </w:r>
      <w:r w:rsidRPr="009977C6">
        <w:rPr>
          <w:rFonts w:ascii="Times New Roman" w:hAnsi="Times New Roman" w:cs="Times New Roman"/>
          <w:sz w:val="24"/>
          <w:szCs w:val="24"/>
        </w:rPr>
        <w:t xml:space="preserve"> para todas las carreras;</w:t>
      </w:r>
      <w:r w:rsidR="00DE24F5" w:rsidRPr="009977C6">
        <w:rPr>
          <w:rFonts w:ascii="Times New Roman" w:hAnsi="Times New Roman" w:cs="Times New Roman"/>
          <w:sz w:val="24"/>
          <w:szCs w:val="24"/>
        </w:rPr>
        <w:t xml:space="preserve"> con una carga horaria mínima de 42 horas.</w:t>
      </w:r>
      <w:r w:rsidR="009977C6">
        <w:rPr>
          <w:rFonts w:ascii="Times New Roman" w:hAnsi="Times New Roman" w:cs="Times New Roman"/>
          <w:sz w:val="24"/>
          <w:szCs w:val="24"/>
        </w:rPr>
        <w:t xml:space="preserve"> </w:t>
      </w:r>
      <w:r w:rsidR="00DE24F5" w:rsidRPr="009977C6">
        <w:rPr>
          <w:rFonts w:ascii="Times New Roman" w:hAnsi="Times New Roman" w:cs="Times New Roman"/>
          <w:sz w:val="24"/>
          <w:szCs w:val="24"/>
        </w:rPr>
        <w:t xml:space="preserve">En esa resolución se define a las mismas como </w:t>
      </w:r>
      <w:r w:rsidR="00DE24F5" w:rsidRPr="009977C6">
        <w:rPr>
          <w:rFonts w:ascii="Times New Roman" w:hAnsi="Times New Roman" w:cs="Times New Roman"/>
          <w:i/>
          <w:sz w:val="24"/>
          <w:szCs w:val="24"/>
        </w:rPr>
        <w:t>“propuestas pedagógicas que privilegian tanto la adquisición de conocimientos como el beneficio concreto en el campo social atendiendo las necesidades curriculares y de la comunidad siendo por ello actividades de aprendizaje y de servicio”</w:t>
      </w:r>
    </w:p>
    <w:p w:rsidR="00AC0C33" w:rsidRPr="009977C6" w:rsidRDefault="00AC0C33"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 xml:space="preserve">En 2014 mediante resolución CS172\13 se estableció que a partir del año académico 2017 estas prácticas </w:t>
      </w:r>
      <w:r w:rsidRPr="009977C6">
        <w:rPr>
          <w:rFonts w:ascii="Times New Roman" w:hAnsi="Times New Roman" w:cs="Times New Roman"/>
          <w:i/>
          <w:sz w:val="24"/>
          <w:szCs w:val="24"/>
        </w:rPr>
        <w:t>“tendrán carácter obligatorio y serán requisitos para la obtención del diploma para todos los estudiantes ingresantes a la universidad”.</w:t>
      </w:r>
    </w:p>
    <w:p w:rsidR="00AC0C33" w:rsidRPr="009977C6" w:rsidRDefault="00AC0C33"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Distintas Facultades</w:t>
      </w:r>
      <w:r w:rsidR="002155E1" w:rsidRPr="009977C6">
        <w:rPr>
          <w:rFonts w:ascii="Times New Roman" w:hAnsi="Times New Roman" w:cs="Times New Roman"/>
          <w:sz w:val="24"/>
          <w:szCs w:val="24"/>
        </w:rPr>
        <w:t xml:space="preserve"> de la UBA</w:t>
      </w:r>
      <w:r w:rsidRPr="009977C6">
        <w:rPr>
          <w:rFonts w:ascii="Times New Roman" w:hAnsi="Times New Roman" w:cs="Times New Roman"/>
          <w:sz w:val="24"/>
          <w:szCs w:val="24"/>
        </w:rPr>
        <w:t xml:space="preserve"> ya han incorporado </w:t>
      </w:r>
      <w:r w:rsidR="00A93DFC" w:rsidRPr="009977C6">
        <w:rPr>
          <w:rFonts w:ascii="Times New Roman" w:hAnsi="Times New Roman" w:cs="Times New Roman"/>
          <w:sz w:val="24"/>
          <w:szCs w:val="24"/>
        </w:rPr>
        <w:t xml:space="preserve">institucionalmente </w:t>
      </w:r>
      <w:r w:rsidRPr="009977C6">
        <w:rPr>
          <w:rFonts w:ascii="Times New Roman" w:hAnsi="Times New Roman" w:cs="Times New Roman"/>
          <w:sz w:val="24"/>
          <w:szCs w:val="24"/>
        </w:rPr>
        <w:t>estas prácticas</w:t>
      </w:r>
      <w:r w:rsidR="00A93DFC" w:rsidRPr="009977C6">
        <w:rPr>
          <w:rFonts w:ascii="Times New Roman" w:hAnsi="Times New Roman" w:cs="Times New Roman"/>
          <w:sz w:val="24"/>
          <w:szCs w:val="24"/>
        </w:rPr>
        <w:t>. Sólo por citar algunos casos, se destacan</w:t>
      </w:r>
      <w:r w:rsidRPr="009977C6">
        <w:rPr>
          <w:rFonts w:ascii="Times New Roman" w:hAnsi="Times New Roman" w:cs="Times New Roman"/>
          <w:sz w:val="24"/>
          <w:szCs w:val="24"/>
        </w:rPr>
        <w:t>:</w:t>
      </w:r>
    </w:p>
    <w:p w:rsidR="002155E1" w:rsidRPr="009977C6" w:rsidRDefault="002155E1" w:rsidP="009977C6">
      <w:pPr>
        <w:spacing w:after="120" w:line="360" w:lineRule="auto"/>
        <w:ind w:firstLine="708"/>
        <w:jc w:val="both"/>
        <w:rPr>
          <w:rFonts w:ascii="Times New Roman" w:hAnsi="Times New Roman" w:cs="Times New Roman"/>
          <w:sz w:val="24"/>
          <w:szCs w:val="24"/>
        </w:rPr>
      </w:pPr>
      <w:r w:rsidRPr="009977C6">
        <w:rPr>
          <w:rFonts w:ascii="Times New Roman" w:hAnsi="Times New Roman" w:cs="Times New Roman"/>
          <w:sz w:val="24"/>
          <w:szCs w:val="24"/>
        </w:rPr>
        <w:lastRenderedPageBreak/>
        <w:t>-La Facultad de Ciencias Veterinarias, que en 2007 incorpora estas prácticas al diseño curricular de la carrera de grado de Veterinaria a través de la materia Sociología Rural y Urbana y Prácticas Solidarias (actividad curricular obligatoria)</w:t>
      </w:r>
    </w:p>
    <w:p w:rsidR="00984683" w:rsidRPr="009977C6" w:rsidRDefault="00AC0C33" w:rsidP="009977C6">
      <w:pPr>
        <w:spacing w:after="120" w:line="360" w:lineRule="auto"/>
        <w:ind w:firstLine="708"/>
        <w:jc w:val="both"/>
        <w:rPr>
          <w:rFonts w:ascii="Times New Roman" w:hAnsi="Times New Roman" w:cs="Times New Roman"/>
          <w:sz w:val="24"/>
          <w:szCs w:val="24"/>
        </w:rPr>
      </w:pPr>
      <w:r w:rsidRPr="009977C6">
        <w:rPr>
          <w:rFonts w:ascii="Times New Roman" w:hAnsi="Times New Roman" w:cs="Times New Roman"/>
          <w:sz w:val="24"/>
          <w:szCs w:val="24"/>
        </w:rPr>
        <w:t xml:space="preserve">-La </w:t>
      </w:r>
      <w:r w:rsidR="00984683" w:rsidRPr="009977C6">
        <w:rPr>
          <w:rFonts w:ascii="Times New Roman" w:hAnsi="Times New Roman" w:cs="Times New Roman"/>
          <w:sz w:val="24"/>
          <w:szCs w:val="24"/>
        </w:rPr>
        <w:t xml:space="preserve">Facultad de Ciencias Económicas </w:t>
      </w:r>
      <w:r w:rsidR="00A93DFC" w:rsidRPr="009977C6">
        <w:rPr>
          <w:rFonts w:ascii="Times New Roman" w:hAnsi="Times New Roman" w:cs="Times New Roman"/>
          <w:sz w:val="24"/>
          <w:szCs w:val="24"/>
        </w:rPr>
        <w:t xml:space="preserve">que </w:t>
      </w:r>
      <w:r w:rsidR="00984683" w:rsidRPr="009977C6">
        <w:rPr>
          <w:rFonts w:ascii="Times New Roman" w:hAnsi="Times New Roman" w:cs="Times New Roman"/>
          <w:sz w:val="24"/>
          <w:szCs w:val="24"/>
        </w:rPr>
        <w:t xml:space="preserve">creó </w:t>
      </w:r>
      <w:r w:rsidRPr="009977C6">
        <w:rPr>
          <w:rFonts w:ascii="Times New Roman" w:hAnsi="Times New Roman" w:cs="Times New Roman"/>
          <w:sz w:val="24"/>
          <w:szCs w:val="24"/>
        </w:rPr>
        <w:t xml:space="preserve">en 2010 </w:t>
      </w:r>
      <w:r w:rsidR="00984683" w:rsidRPr="009977C6">
        <w:rPr>
          <w:rFonts w:ascii="Times New Roman" w:hAnsi="Times New Roman" w:cs="Times New Roman"/>
          <w:sz w:val="24"/>
          <w:szCs w:val="24"/>
        </w:rPr>
        <w:t>el Programa de Prácticas Sociales y Voluntarias nucleando todas las actividades que se estaban desarrollando en materia de responsabilidad social universitaria, vinculando materias curriculares como Prácticas para la Inclusión Social</w:t>
      </w:r>
      <w:r w:rsidR="00A93DFC" w:rsidRPr="009977C6">
        <w:rPr>
          <w:rFonts w:ascii="Times New Roman" w:hAnsi="Times New Roman" w:cs="Times New Roman"/>
          <w:sz w:val="24"/>
          <w:szCs w:val="24"/>
        </w:rPr>
        <w:t xml:space="preserve"> (cátedra optativa para todas las carreras de la Facultad)</w:t>
      </w:r>
      <w:r w:rsidR="00984683" w:rsidRPr="009977C6">
        <w:rPr>
          <w:rFonts w:ascii="Times New Roman" w:hAnsi="Times New Roman" w:cs="Times New Roman"/>
          <w:sz w:val="24"/>
          <w:szCs w:val="24"/>
        </w:rPr>
        <w:t xml:space="preserve">, el Seminario de Integración y Aplicación en Proyectos Sociales y dos iniciativas de extensión: el Programa </w:t>
      </w:r>
      <w:proofErr w:type="spellStart"/>
      <w:r w:rsidR="00984683" w:rsidRPr="009977C6">
        <w:rPr>
          <w:rFonts w:ascii="Times New Roman" w:hAnsi="Times New Roman" w:cs="Times New Roman"/>
          <w:sz w:val="24"/>
          <w:szCs w:val="24"/>
        </w:rPr>
        <w:t>Amartya</w:t>
      </w:r>
      <w:proofErr w:type="spellEnd"/>
      <w:r w:rsidR="00984683" w:rsidRPr="009977C6">
        <w:rPr>
          <w:rFonts w:ascii="Times New Roman" w:hAnsi="Times New Roman" w:cs="Times New Roman"/>
          <w:sz w:val="24"/>
          <w:szCs w:val="24"/>
        </w:rPr>
        <w:t xml:space="preserve"> </w:t>
      </w:r>
      <w:proofErr w:type="spellStart"/>
      <w:r w:rsidR="00984683" w:rsidRPr="009977C6">
        <w:rPr>
          <w:rFonts w:ascii="Times New Roman" w:hAnsi="Times New Roman" w:cs="Times New Roman"/>
          <w:sz w:val="24"/>
          <w:szCs w:val="24"/>
        </w:rPr>
        <w:t>Sen</w:t>
      </w:r>
      <w:proofErr w:type="spellEnd"/>
      <w:r w:rsidR="00984683" w:rsidRPr="009977C6">
        <w:rPr>
          <w:rFonts w:ascii="Times New Roman" w:hAnsi="Times New Roman" w:cs="Times New Roman"/>
          <w:sz w:val="24"/>
          <w:szCs w:val="24"/>
        </w:rPr>
        <w:t xml:space="preserve"> y el Programa de Voluntariado Universitario. </w:t>
      </w:r>
    </w:p>
    <w:p w:rsidR="00AC0C33" w:rsidRPr="009977C6" w:rsidRDefault="00AC0C33" w:rsidP="009977C6">
      <w:pPr>
        <w:spacing w:after="120" w:line="360" w:lineRule="auto"/>
        <w:ind w:firstLine="708"/>
        <w:jc w:val="both"/>
        <w:rPr>
          <w:rFonts w:ascii="Times New Roman" w:hAnsi="Times New Roman" w:cs="Times New Roman"/>
          <w:sz w:val="24"/>
          <w:szCs w:val="24"/>
        </w:rPr>
      </w:pPr>
      <w:r w:rsidRPr="009977C6">
        <w:rPr>
          <w:rFonts w:ascii="Times New Roman" w:hAnsi="Times New Roman" w:cs="Times New Roman"/>
          <w:sz w:val="24"/>
          <w:szCs w:val="24"/>
        </w:rPr>
        <w:t xml:space="preserve">-La Facultad de Agronomía </w:t>
      </w:r>
      <w:r w:rsidR="00A93DFC" w:rsidRPr="009977C6">
        <w:rPr>
          <w:rFonts w:ascii="Times New Roman" w:hAnsi="Times New Roman" w:cs="Times New Roman"/>
          <w:sz w:val="24"/>
          <w:szCs w:val="24"/>
        </w:rPr>
        <w:t xml:space="preserve">que </w:t>
      </w:r>
      <w:r w:rsidRPr="009977C6">
        <w:rPr>
          <w:rFonts w:ascii="Times New Roman" w:hAnsi="Times New Roman" w:cs="Times New Roman"/>
          <w:sz w:val="24"/>
          <w:szCs w:val="24"/>
        </w:rPr>
        <w:t>creó en 2013 una Comisión de Prácticas Sociales Educativas que aprobó un reglamento para las mismas. Desde 2015 todos los profesores pueden presentar propuestas para la realización de estas prácticas en el marco de sus asignaturas.</w:t>
      </w:r>
    </w:p>
    <w:p w:rsidR="00011334" w:rsidRPr="009977C6" w:rsidRDefault="00011334" w:rsidP="009977C6">
      <w:pPr>
        <w:spacing w:after="120" w:line="360" w:lineRule="auto"/>
        <w:jc w:val="both"/>
        <w:rPr>
          <w:rFonts w:ascii="Times New Roman" w:hAnsi="Times New Roman" w:cs="Times New Roman"/>
          <w:b/>
          <w:sz w:val="24"/>
          <w:szCs w:val="24"/>
        </w:rPr>
      </w:pPr>
    </w:p>
    <w:p w:rsidR="00011334" w:rsidRPr="009977C6" w:rsidRDefault="00011334" w:rsidP="009977C6">
      <w:pPr>
        <w:spacing w:after="120" w:line="360" w:lineRule="auto"/>
        <w:jc w:val="both"/>
        <w:rPr>
          <w:rFonts w:ascii="Times New Roman" w:hAnsi="Times New Roman" w:cs="Times New Roman"/>
          <w:b/>
          <w:sz w:val="24"/>
          <w:szCs w:val="24"/>
        </w:rPr>
      </w:pPr>
      <w:r w:rsidRPr="009977C6">
        <w:rPr>
          <w:rFonts w:ascii="Times New Roman" w:hAnsi="Times New Roman" w:cs="Times New Roman"/>
          <w:b/>
          <w:sz w:val="24"/>
          <w:szCs w:val="24"/>
        </w:rPr>
        <w:t>FORMAS DE IMPLEMENTACIÓN</w:t>
      </w:r>
    </w:p>
    <w:p w:rsidR="00DA611D" w:rsidRPr="009977C6" w:rsidRDefault="00011334"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Algunos modelos posibles para incorporar estas prácticas a la Carrera de Ciencia Política serían:</w:t>
      </w:r>
    </w:p>
    <w:p w:rsidR="00011334" w:rsidRPr="009977C6" w:rsidRDefault="00011334"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w:t>
      </w:r>
      <w:r w:rsidRPr="009977C6">
        <w:rPr>
          <w:rStyle w:val="apple-converted-space"/>
          <w:rFonts w:ascii="Times New Roman" w:hAnsi="Times New Roman" w:cs="Times New Roman"/>
          <w:color w:val="333333"/>
          <w:sz w:val="24"/>
          <w:szCs w:val="24"/>
        </w:rPr>
        <w:t> </w:t>
      </w:r>
      <w:r w:rsidRPr="009977C6">
        <w:rPr>
          <w:rFonts w:ascii="Times New Roman" w:hAnsi="Times New Roman" w:cs="Times New Roman"/>
          <w:color w:val="333333"/>
          <w:sz w:val="24"/>
          <w:szCs w:val="24"/>
        </w:rPr>
        <w:t>Prácticas Profesionales Comunitarias como requisito curricular. Este modelo es muy habitual en diversas Universidades, ofreciendo a los estudiantes que hagan su práctica pre profesional en organizaciones comunitarias o instituciones educativas de base.</w:t>
      </w:r>
    </w:p>
    <w:p w:rsidR="00011334" w:rsidRPr="009977C6" w:rsidRDefault="00011334"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 xml:space="preserve">-Inclusión curricular de una asignatura que contemple una combinación de trabajo teórico (herramientas de diagnóstico comunitario, de seguimiento de proyectos y de evaluación de los mismos) con un </w:t>
      </w:r>
      <w:r w:rsidRPr="009977C6">
        <w:rPr>
          <w:rFonts w:ascii="Times New Roman" w:hAnsi="Times New Roman" w:cs="Times New Roman"/>
          <w:color w:val="333333"/>
          <w:sz w:val="24"/>
          <w:szCs w:val="24"/>
        </w:rPr>
        <w:t>trabajo práctico en terreno que permita resolver problemáticas concretas de una comunidad.</w:t>
      </w:r>
      <w:r w:rsidR="00B5537F" w:rsidRPr="009977C6">
        <w:rPr>
          <w:rFonts w:ascii="Times New Roman" w:hAnsi="Times New Roman" w:cs="Times New Roman"/>
          <w:color w:val="333333"/>
          <w:sz w:val="24"/>
          <w:szCs w:val="24"/>
        </w:rPr>
        <w:t xml:space="preserve"> Este es el caso del SIUS (materia electiva cuatrimestral con créditos académicos, dirigida a alumnos avanzados de las seis carreras de la FADU.</w:t>
      </w:r>
    </w:p>
    <w:p w:rsidR="00011334" w:rsidRPr="009977C6" w:rsidRDefault="00011334"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-Acreditación de horas de investigación orientadas a problemáticas sociales. Se puede tomar como referencia el esquema existente en la Carrera de Sociología que contempla una cantidad de horas como requisito para la graduación; pero con una orientación claramente comunitaria.</w:t>
      </w:r>
    </w:p>
    <w:p w:rsidR="00011334" w:rsidRPr="009977C6" w:rsidRDefault="00011334" w:rsidP="009977C6">
      <w:pPr>
        <w:spacing w:after="120" w:line="360" w:lineRule="auto"/>
        <w:jc w:val="both"/>
        <w:rPr>
          <w:rFonts w:ascii="Times New Roman" w:hAnsi="Times New Roman" w:cs="Times New Roman"/>
          <w:sz w:val="24"/>
          <w:szCs w:val="24"/>
        </w:rPr>
      </w:pPr>
    </w:p>
    <w:p w:rsidR="002155E1" w:rsidRPr="009977C6" w:rsidRDefault="002155E1" w:rsidP="009977C6">
      <w:pPr>
        <w:spacing w:after="120" w:line="360" w:lineRule="auto"/>
        <w:jc w:val="both"/>
        <w:rPr>
          <w:rFonts w:ascii="Times New Roman" w:hAnsi="Times New Roman" w:cs="Times New Roman"/>
          <w:sz w:val="24"/>
          <w:szCs w:val="24"/>
        </w:rPr>
      </w:pPr>
      <w:r w:rsidRPr="009977C6">
        <w:rPr>
          <w:rFonts w:ascii="Times New Roman" w:hAnsi="Times New Roman" w:cs="Times New Roman"/>
          <w:sz w:val="24"/>
          <w:szCs w:val="24"/>
        </w:rPr>
        <w:t xml:space="preserve">Para conocer bibliografía, marco normativo y extensión de la propuesta enviar un correo a </w:t>
      </w:r>
      <w:hyperlink r:id="rId4" w:history="1">
        <w:r w:rsidRPr="009977C6">
          <w:rPr>
            <w:rStyle w:val="Hipervnculo"/>
            <w:rFonts w:ascii="Times New Roman" w:hAnsi="Times New Roman" w:cs="Times New Roman"/>
            <w:sz w:val="24"/>
            <w:szCs w:val="24"/>
          </w:rPr>
          <w:t>enriqueochoa@clayss.org.ar</w:t>
        </w:r>
      </w:hyperlink>
      <w:bookmarkStart w:id="0" w:name="_GoBack"/>
      <w:bookmarkEnd w:id="0"/>
    </w:p>
    <w:sectPr w:rsidR="002155E1" w:rsidRPr="009977C6" w:rsidSect="004B2B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6C"/>
    <w:rsid w:val="00011334"/>
    <w:rsid w:val="00052372"/>
    <w:rsid w:val="000F21CE"/>
    <w:rsid w:val="00203F36"/>
    <w:rsid w:val="002155E1"/>
    <w:rsid w:val="00217D6C"/>
    <w:rsid w:val="004B2B59"/>
    <w:rsid w:val="00591660"/>
    <w:rsid w:val="008249BB"/>
    <w:rsid w:val="008B755C"/>
    <w:rsid w:val="00984683"/>
    <w:rsid w:val="009977C6"/>
    <w:rsid w:val="009A742B"/>
    <w:rsid w:val="00A93DFC"/>
    <w:rsid w:val="00AC0C33"/>
    <w:rsid w:val="00B5537F"/>
    <w:rsid w:val="00CE150F"/>
    <w:rsid w:val="00DA611D"/>
    <w:rsid w:val="00DE24F5"/>
    <w:rsid w:val="00E70632"/>
    <w:rsid w:val="00EC3F9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2727D-4059-4B68-BD91-3C0052D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01133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052372"/>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A611D"/>
  </w:style>
  <w:style w:type="paragraph" w:styleId="NormalWeb">
    <w:name w:val="Normal (Web)"/>
    <w:basedOn w:val="Normal"/>
    <w:uiPriority w:val="99"/>
    <w:unhideWhenUsed/>
    <w:rsid w:val="00984683"/>
    <w:pPr>
      <w:spacing w:before="100" w:beforeAutospacing="1" w:after="100" w:afterAutospacing="1" w:line="240" w:lineRule="auto"/>
    </w:pPr>
    <w:rPr>
      <w:rFonts w:ascii="Times New Roman" w:eastAsiaTheme="minorEastAsia" w:hAnsi="Times New Roman" w:cs="Times New Roman"/>
      <w:sz w:val="24"/>
      <w:szCs w:val="24"/>
      <w:lang w:eastAsia="es-AR"/>
    </w:rPr>
  </w:style>
  <w:style w:type="character" w:customStyle="1" w:styleId="Ttulo4Car">
    <w:name w:val="Título 4 Car"/>
    <w:basedOn w:val="Fuentedeprrafopredeter"/>
    <w:link w:val="Ttulo4"/>
    <w:uiPriority w:val="9"/>
    <w:rsid w:val="00052372"/>
    <w:rPr>
      <w:rFonts w:ascii="Times New Roman" w:eastAsia="Times New Roman" w:hAnsi="Times New Roman" w:cs="Times New Roman"/>
      <w:b/>
      <w:bCs/>
      <w:sz w:val="24"/>
      <w:szCs w:val="24"/>
      <w:lang w:eastAsia="es-AR"/>
    </w:rPr>
  </w:style>
  <w:style w:type="character" w:customStyle="1" w:styleId="Ttulo3Car">
    <w:name w:val="Título 3 Car"/>
    <w:basedOn w:val="Fuentedeprrafopredeter"/>
    <w:link w:val="Ttulo3"/>
    <w:uiPriority w:val="9"/>
    <w:rsid w:val="00011334"/>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011334"/>
    <w:rPr>
      <w:color w:val="0000FF" w:themeColor="hyperlink"/>
      <w:u w:val="single"/>
    </w:rPr>
  </w:style>
  <w:style w:type="character" w:customStyle="1" w:styleId="subtitulo2">
    <w:name w:val="subtitulo2"/>
    <w:basedOn w:val="Fuentedeprrafopredeter"/>
    <w:rsid w:val="00011334"/>
  </w:style>
  <w:style w:type="character" w:styleId="nfasis">
    <w:name w:val="Emphasis"/>
    <w:basedOn w:val="Fuentedeprrafopredeter"/>
    <w:uiPriority w:val="20"/>
    <w:qFormat/>
    <w:rsid w:val="00B55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3315">
      <w:bodyDiv w:val="1"/>
      <w:marLeft w:val="0"/>
      <w:marRight w:val="0"/>
      <w:marTop w:val="0"/>
      <w:marBottom w:val="0"/>
      <w:divBdr>
        <w:top w:val="none" w:sz="0" w:space="0" w:color="auto"/>
        <w:left w:val="none" w:sz="0" w:space="0" w:color="auto"/>
        <w:bottom w:val="none" w:sz="0" w:space="0" w:color="auto"/>
        <w:right w:val="none" w:sz="0" w:space="0" w:color="auto"/>
      </w:divBdr>
    </w:div>
    <w:div w:id="381712248">
      <w:bodyDiv w:val="1"/>
      <w:marLeft w:val="0"/>
      <w:marRight w:val="0"/>
      <w:marTop w:val="0"/>
      <w:marBottom w:val="0"/>
      <w:divBdr>
        <w:top w:val="none" w:sz="0" w:space="0" w:color="auto"/>
        <w:left w:val="none" w:sz="0" w:space="0" w:color="auto"/>
        <w:bottom w:val="none" w:sz="0" w:space="0" w:color="auto"/>
        <w:right w:val="none" w:sz="0" w:space="0" w:color="auto"/>
      </w:divBdr>
    </w:div>
    <w:div w:id="631249065">
      <w:bodyDiv w:val="1"/>
      <w:marLeft w:val="0"/>
      <w:marRight w:val="0"/>
      <w:marTop w:val="0"/>
      <w:marBottom w:val="0"/>
      <w:divBdr>
        <w:top w:val="none" w:sz="0" w:space="0" w:color="auto"/>
        <w:left w:val="none" w:sz="0" w:space="0" w:color="auto"/>
        <w:bottom w:val="none" w:sz="0" w:space="0" w:color="auto"/>
        <w:right w:val="none" w:sz="0" w:space="0" w:color="auto"/>
      </w:divBdr>
    </w:div>
    <w:div w:id="720859115">
      <w:bodyDiv w:val="1"/>
      <w:marLeft w:val="0"/>
      <w:marRight w:val="0"/>
      <w:marTop w:val="0"/>
      <w:marBottom w:val="0"/>
      <w:divBdr>
        <w:top w:val="none" w:sz="0" w:space="0" w:color="auto"/>
        <w:left w:val="none" w:sz="0" w:space="0" w:color="auto"/>
        <w:bottom w:val="none" w:sz="0" w:space="0" w:color="auto"/>
        <w:right w:val="none" w:sz="0" w:space="0" w:color="auto"/>
      </w:divBdr>
    </w:div>
    <w:div w:id="751123961">
      <w:bodyDiv w:val="1"/>
      <w:marLeft w:val="0"/>
      <w:marRight w:val="0"/>
      <w:marTop w:val="0"/>
      <w:marBottom w:val="0"/>
      <w:divBdr>
        <w:top w:val="none" w:sz="0" w:space="0" w:color="auto"/>
        <w:left w:val="none" w:sz="0" w:space="0" w:color="auto"/>
        <w:bottom w:val="none" w:sz="0" w:space="0" w:color="auto"/>
        <w:right w:val="none" w:sz="0" w:space="0" w:color="auto"/>
      </w:divBdr>
    </w:div>
    <w:div w:id="939334454">
      <w:bodyDiv w:val="1"/>
      <w:marLeft w:val="0"/>
      <w:marRight w:val="0"/>
      <w:marTop w:val="0"/>
      <w:marBottom w:val="0"/>
      <w:divBdr>
        <w:top w:val="none" w:sz="0" w:space="0" w:color="auto"/>
        <w:left w:val="none" w:sz="0" w:space="0" w:color="auto"/>
        <w:bottom w:val="none" w:sz="0" w:space="0" w:color="auto"/>
        <w:right w:val="none" w:sz="0" w:space="0" w:color="auto"/>
      </w:divBdr>
      <w:divsChild>
        <w:div w:id="454099859">
          <w:marLeft w:val="0"/>
          <w:marRight w:val="0"/>
          <w:marTop w:val="0"/>
          <w:marBottom w:val="0"/>
          <w:divBdr>
            <w:top w:val="none" w:sz="0" w:space="0" w:color="auto"/>
            <w:left w:val="none" w:sz="0" w:space="0" w:color="auto"/>
            <w:bottom w:val="none" w:sz="0" w:space="0" w:color="auto"/>
            <w:right w:val="none" w:sz="0" w:space="0" w:color="auto"/>
          </w:divBdr>
        </w:div>
      </w:divsChild>
    </w:div>
    <w:div w:id="2096507571">
      <w:bodyDiv w:val="1"/>
      <w:marLeft w:val="0"/>
      <w:marRight w:val="0"/>
      <w:marTop w:val="0"/>
      <w:marBottom w:val="0"/>
      <w:divBdr>
        <w:top w:val="none" w:sz="0" w:space="0" w:color="auto"/>
        <w:left w:val="none" w:sz="0" w:space="0" w:color="auto"/>
        <w:bottom w:val="none" w:sz="0" w:space="0" w:color="auto"/>
        <w:right w:val="none" w:sz="0" w:space="0" w:color="auto"/>
      </w:divBdr>
    </w:div>
    <w:div w:id="21381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riqueochoa@clayss.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Primatesta, Florencia</dc:creator>
  <cp:lastModifiedBy>usuario</cp:lastModifiedBy>
  <cp:revision>2</cp:revision>
  <dcterms:created xsi:type="dcterms:W3CDTF">2016-07-07T01:16:00Z</dcterms:created>
  <dcterms:modified xsi:type="dcterms:W3CDTF">2016-07-07T01:16:00Z</dcterms:modified>
</cp:coreProperties>
</file>